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6F" w:rsidRDefault="0017536F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17536F" w:rsidRDefault="0017536F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Pr="00314D24">
        <w:rPr>
          <w:b/>
          <w:sz w:val="28"/>
          <w:szCs w:val="28"/>
        </w:rPr>
        <w:t>Психолого-педагогическая характеристика самореализации личности с ограниченными возможностями здоровья</w:t>
      </w:r>
      <w:r>
        <w:rPr>
          <w:b/>
          <w:sz w:val="28"/>
          <w:szCs w:val="28"/>
          <w:lang w:eastAsia="ar-SA"/>
        </w:rPr>
        <w:t>»</w:t>
      </w:r>
    </w:p>
    <w:p w:rsidR="004779BC" w:rsidRPr="0017536F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4779BC">
        <w:rPr>
          <w:color w:val="000000" w:themeColor="text1"/>
          <w:sz w:val="28"/>
          <w:szCs w:val="28"/>
        </w:rPr>
        <w:t xml:space="preserve">Впервые более или менее полная теория </w:t>
      </w:r>
      <w:proofErr w:type="spellStart"/>
      <w:r w:rsidRPr="004779BC">
        <w:rPr>
          <w:color w:val="000000" w:themeColor="text1"/>
          <w:sz w:val="28"/>
          <w:szCs w:val="28"/>
        </w:rPr>
        <w:t>самоактуализации</w:t>
      </w:r>
      <w:proofErr w:type="spellEnd"/>
      <w:r w:rsidRPr="004779BC">
        <w:rPr>
          <w:color w:val="000000" w:themeColor="text1"/>
          <w:sz w:val="28"/>
          <w:szCs w:val="28"/>
        </w:rPr>
        <w:t xml:space="preserve"> и самореализации личности была создана в рамках гуманистической психологии в шестидесятых годах 20 века. Основной вклад</w:t>
      </w:r>
      <w:r w:rsidR="0017536F">
        <w:rPr>
          <w:color w:val="000000" w:themeColor="text1"/>
          <w:sz w:val="28"/>
          <w:szCs w:val="28"/>
        </w:rPr>
        <w:t xml:space="preserve"> в ее создание внесли </w:t>
      </w:r>
      <w:proofErr w:type="spellStart"/>
      <w:r w:rsidR="0017536F">
        <w:rPr>
          <w:color w:val="000000" w:themeColor="text1"/>
          <w:sz w:val="28"/>
          <w:szCs w:val="28"/>
        </w:rPr>
        <w:t>Т.Грининг</w:t>
      </w:r>
      <w:proofErr w:type="spellEnd"/>
      <w:r w:rsidR="0017536F">
        <w:rPr>
          <w:color w:val="000000" w:themeColor="text1"/>
          <w:sz w:val="28"/>
          <w:szCs w:val="28"/>
          <w:lang w:val="en-US"/>
        </w:rPr>
        <w:t>. [2]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779BC">
        <w:rPr>
          <w:color w:val="000000" w:themeColor="text1"/>
          <w:sz w:val="28"/>
          <w:szCs w:val="28"/>
        </w:rPr>
        <w:t xml:space="preserve">Наше исследование в значительной степени основано на методологических принципах, разрабатываемых в рамках гуманистического направления психологии. В частности, при решении вставших перед нами задач мы неоднократно ориентировались на идеи, взгляды и теоретические выводы </w:t>
      </w:r>
      <w:proofErr w:type="spellStart"/>
      <w:r w:rsidRPr="004779BC">
        <w:rPr>
          <w:color w:val="000000" w:themeColor="text1"/>
          <w:sz w:val="28"/>
          <w:szCs w:val="28"/>
        </w:rPr>
        <w:t>А.Маслоу</w:t>
      </w:r>
      <w:proofErr w:type="spellEnd"/>
      <w:r w:rsidRPr="004779BC">
        <w:rPr>
          <w:color w:val="000000" w:themeColor="text1"/>
          <w:sz w:val="28"/>
          <w:szCs w:val="28"/>
        </w:rPr>
        <w:t xml:space="preserve">, </w:t>
      </w:r>
      <w:proofErr w:type="gramStart"/>
      <w:r w:rsidRPr="004779BC">
        <w:rPr>
          <w:color w:val="000000" w:themeColor="text1"/>
          <w:sz w:val="28"/>
          <w:szCs w:val="28"/>
        </w:rPr>
        <w:t>который</w:t>
      </w:r>
      <w:proofErr w:type="gramEnd"/>
      <w:r w:rsidRPr="004779BC">
        <w:rPr>
          <w:color w:val="000000" w:themeColor="text1"/>
          <w:sz w:val="28"/>
          <w:szCs w:val="28"/>
        </w:rPr>
        <w:t xml:space="preserve"> на протяжении своей многолетней научной работы рассматривал различные аспекты самореализации личности. В ходе своих научных поисков он неоднократно менял свои взгляды на проблему </w:t>
      </w:r>
      <w:proofErr w:type="spellStart"/>
      <w:r w:rsidRPr="004779BC">
        <w:rPr>
          <w:color w:val="000000" w:themeColor="text1"/>
          <w:sz w:val="28"/>
          <w:szCs w:val="28"/>
        </w:rPr>
        <w:t>самоактуализации</w:t>
      </w:r>
      <w:proofErr w:type="spellEnd"/>
      <w:r w:rsidRPr="004779BC">
        <w:rPr>
          <w:color w:val="000000" w:themeColor="text1"/>
          <w:sz w:val="28"/>
          <w:szCs w:val="28"/>
        </w:rPr>
        <w:t>.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Самореализация проявляется в построении и корректировке, перестройке «концепции Я», включая «идеальное Я», картины мира и жизненного плана, осознании результатов предшествующей деятельности (формирование концепции прошлого). Самореализация является процессом развития и роста, результатом которого является человек, максимально раскрывший и использующий свой человеческий потенциал,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самоактуализировавшаяся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личность</w:t>
      </w:r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[3]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Акт самореализации </w:t>
      </w:r>
      <w:r w:rsidR="0017536F">
        <w:rPr>
          <w:color w:val="000000" w:themeColor="text1"/>
          <w:sz w:val="28"/>
          <w:szCs w:val="28"/>
          <w:shd w:val="clear" w:color="auto" w:fill="FFFFFF"/>
        </w:rPr>
        <w:t>–</w:t>
      </w: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это некоторое конечное число действий, выполняемых субъектом на основании сознательно поставленных перед собой целей и выработанной стратегии их достижения. Каждый акт самореализации завершается специфической эмоциональной реакцией - «пиковым переживанием», положительным в случае успеха, и отрицательным (боль, разочарование) - в случае неудачи</w:t>
      </w:r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[1]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О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самоактуализации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в широком смысле слова можно говорить на каждом возрастном этапе развития человека. Акт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самоактуализации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можно увидеть, например, в овладении ребенком определенным навыком (например, езды на велосипеде), в овладении подростком техникой игры на гитаре, в овладении школьником определенной суммы знаний, достаточной для успешного поступления в ВУЗ.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В каждом случае речь идет о том, что все более продолжительные усилия человека в какой-то момент приводят к осознанию: Я умею! Я знаю! Долго накапливаемые упорным трудом количественные изменения приносят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одномоментно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проявляющееся новое качество, характеризующее себя в практике жизни как определенная социальная или личная компетентность.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Такого рода осознание, дополняемое положительными оценками друзей, экзаменаторов, взрослых, приносит пиковые переживания, которые отражают состояние счастья. В строгом значении термина,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самоактуализация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есть проявление в поведенческом плане способности к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саморегуляции</w:t>
      </w:r>
      <w:proofErr w:type="spellEnd"/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[4]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Поэтому, говоря о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самоактуализации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ребенка, необходимо помнить, что его поведенческие акты определяются по большей части бессознательными мотивами, а регулируются основными эмоциями, прямо связанными с удовлетворением биологических нужд, и внешними факторами контроля. Нижняя возрастная граница возможного наблюдения полноценных актов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самоактуализации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относится к подростковому возрасту и связывается с обретением подростком понятийного уровня мышления; наличием определенной зрелости механизмов центрального торможения; накопленным в предшествующий период развития опытом положительного решения ситуационно обусловленных проблем; наличием тенденции к саморазвитию в мотивационной сфере</w:t>
      </w:r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[2]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В этом случае возможен, но не неизбежен переход подростка от фантазирования, мечты и игровых мотивов, доминирующих в детстве, к составлению реалистических жизненных планов и попыток их реализации через многошаговые стратегии и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саморегуляцию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. Именно в этих первых попытках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самоактуализации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происходит «стыковка» и согласование мотивационной сферы, механизмов когнитивного анализа и волевых аспектов, необходимых для исполнения задуманного. Успехи в попытках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самоактуализации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позволяют подростку формировать иерархическую структуру мотивов, приобретать высшие формы эмоций и личностные смыслы.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>В гуманистической психологии общепризнанно, что смысл жизни каждого человека может состоять в его наиболее полной самореализации. Полнота самореализации означает максимально успешность развития своих способностей, использование социальных условий для раскрытия задатков и одаренности, а вместе с тем и возможную пользу, которую он может принести своим близким, обществу, в котором живет, человеческой цивилизации в целом</w:t>
      </w:r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[3]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В основе самореализации лежат индивидуальные способности, знания, умения, навыки, нравственные и мировоззренческие качества, </w:t>
      </w:r>
      <w:proofErr w:type="gramStart"/>
      <w:r w:rsidRPr="004779BC">
        <w:rPr>
          <w:color w:val="000000" w:themeColor="text1"/>
          <w:sz w:val="28"/>
          <w:szCs w:val="28"/>
          <w:shd w:val="clear" w:color="auto" w:fill="FFFFFF"/>
        </w:rPr>
        <w:t>определяющие</w:t>
      </w:r>
      <w:proofErr w:type="gram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в конечном счете масштаб личности человека, его реальный вклад в обогащение материальных и духовных ценностей мира.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Самореализация человека рассматривается как мотив, как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опредмечивание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(предметное наполнение) его сущностных сил и потребностей, стремление продолжить свое бытие как личности в других </w:t>
      </w:r>
      <w:r w:rsidRPr="004779BC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людях. Так личность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со-творяет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proofErr w:type="gramStart"/>
      <w:r w:rsidRPr="004779BC">
        <w:rPr>
          <w:color w:val="000000" w:themeColor="text1"/>
          <w:sz w:val="28"/>
          <w:szCs w:val="28"/>
          <w:shd w:val="clear" w:color="auto" w:fill="FFFFFF"/>
        </w:rPr>
        <w:t>о-творяет</w:t>
      </w:r>
      <w:proofErr w:type="spellEnd"/>
      <w:proofErr w:type="gram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себя - в моментах выхода за границы себя и своих возможностей,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представленности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себя в других людях и воспроизводстве другого человека в себе. При этом человек оказывает (непосредственно или опосредованно) воздействие на все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социокультурное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пространство. Теорию самореализации дополняют также идеи «смысла жизни» (В.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Франкл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), «ответственности за право свободы» (Э.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Фромм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>), «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актуализаторской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деятельности» (Э.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Шостром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>). Чтобы личность могла успешно реализовать себя в обществе, раскрыть свой потенциал, участвовать в социальной жизни, а в случае с инвалидами, интегрировать в социум, необходимы определенные условия, факторы, способствующие этому. Такие, как образование, воспитание, психологическая обстановка в семье и другие</w:t>
      </w:r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[5]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>Так же крайне важный для лиц с ограниченными возможностями фактор - позитивное отношение общества к инвалидам. Большую роль в самореализации имеет доступность и комфортность городской среды для лиц с ограниченными возможностями здоровья. Степень интеграции этих лиц в общество зависит от уровня их профессионально-трудовой подготовки, социально-бытовой ориентации и от участия семьи в этом процессе.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Наиболее приемлемыми формами самореализации для лиц с ограниченными возможностями, способствующими их реабилитации и интеграции в общественную жизнь, являются творческая деятельность, спортивная деятельность, научная деятельность, участие в общественных объединениях, также получение образования государственного образца, освоение определенной профессии и последующее трудоустройство.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Социализация лиц с ограниченными возможностями, их интеграция в общество, самореализация в общественно-полезной деятельности, зависит от ряда факторов, некоторые из которых представлены выше.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Особое значение имеют условия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безбарьерной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окружающей среды, восприятие инвалида здоровой частью населения, воспитание ребенка-инвалида как полноценного члена общества, возможность получить образование и перспективную работу</w:t>
      </w:r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[1]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4779BC">
        <w:rPr>
          <w:color w:val="000000" w:themeColor="text1"/>
          <w:sz w:val="28"/>
          <w:szCs w:val="28"/>
          <w:shd w:val="clear" w:color="auto" w:fill="FFFFFF"/>
        </w:rPr>
        <w:t>Важное значение</w:t>
      </w:r>
      <w:proofErr w:type="gram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для возможности самореализации инвалидов имеет социальная реабилитация. Она включает взаимодействие общества, семьи, личности родителей и ребенка-инвалида. В целях социальной защиты лиц с ограниченными возможностями принимаются законы, выделяются средства на организацию лечения, реабилитации, образования и досуга, предпринимаются меры по </w:t>
      </w:r>
      <w:proofErr w:type="spellStart"/>
      <w:r w:rsidRPr="004779BC">
        <w:rPr>
          <w:color w:val="000000" w:themeColor="text1"/>
          <w:sz w:val="28"/>
          <w:szCs w:val="28"/>
          <w:shd w:val="clear" w:color="auto" w:fill="FFFFFF"/>
        </w:rPr>
        <w:t>безбарьерному</w:t>
      </w:r>
      <w:proofErr w:type="spellEnd"/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 доступу в различные структуры и обеспечению информацией</w:t>
      </w:r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[3]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Для людей с ограниченными возможностями здоровья предусматриваются дополнительное питание, летний отдых и т.п. Основными социально-экономическими и социально-демографическими показателями, характеризующими положение инвалидов в обществе, являются: участие в трудовой и общественной деятельности, размеры заработной платы и пенсии, уровень потребления товаров длительного пользования, жилищно-бытовые условия, семейный статус, образование. 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color w:val="000000" w:themeColor="text1"/>
          <w:sz w:val="28"/>
          <w:szCs w:val="28"/>
          <w:shd w:val="clear" w:color="auto" w:fill="FFFFFF"/>
        </w:rPr>
        <w:t>Основные показатели социального здоровья государства - это активное участие в его жизни всех групп населения, включение инвалидов в социальную практику и обеспечение всем гражданам доступности к благам и ценностям цивилизации, какой и является самореализация</w:t>
      </w:r>
      <w:r w:rsidR="0017536F" w:rsidRPr="0017536F">
        <w:rPr>
          <w:color w:val="000000" w:themeColor="text1"/>
          <w:sz w:val="28"/>
          <w:szCs w:val="28"/>
          <w:shd w:val="clear" w:color="auto" w:fill="FFFFFF"/>
        </w:rPr>
        <w:t xml:space="preserve"> [2]</w:t>
      </w:r>
      <w:r w:rsidRPr="004779B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779BC" w:rsidRPr="004779BC" w:rsidRDefault="004779BC" w:rsidP="004779B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779BC">
        <w:rPr>
          <w:b/>
          <w:color w:val="000000"/>
          <w:sz w:val="28"/>
          <w:szCs w:val="28"/>
        </w:rPr>
        <w:t>Список использованной литературы</w:t>
      </w:r>
    </w:p>
    <w:p w:rsidR="004779BC" w:rsidRPr="004779BC" w:rsidRDefault="004779BC" w:rsidP="004779B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9BC">
        <w:rPr>
          <w:rFonts w:ascii="Times New Roman" w:hAnsi="Times New Roman" w:cs="Times New Roman"/>
          <w:sz w:val="28"/>
          <w:szCs w:val="28"/>
        </w:rPr>
        <w:t>Дерманова</w:t>
      </w:r>
      <w:proofErr w:type="spellEnd"/>
      <w:r w:rsidRPr="004779BC">
        <w:rPr>
          <w:rFonts w:ascii="Times New Roman" w:hAnsi="Times New Roman" w:cs="Times New Roman"/>
          <w:sz w:val="28"/>
          <w:szCs w:val="28"/>
        </w:rPr>
        <w:t xml:space="preserve">, И.Б. Психологические проблемы самореализации личности </w:t>
      </w:r>
      <w:r>
        <w:rPr>
          <w:rFonts w:ascii="Times New Roman" w:hAnsi="Times New Roman" w:cs="Times New Roman"/>
          <w:sz w:val="28"/>
          <w:szCs w:val="28"/>
        </w:rPr>
        <w:t xml:space="preserve"> И.Б.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9BC">
        <w:rPr>
          <w:rFonts w:ascii="Times New Roman" w:hAnsi="Times New Roman" w:cs="Times New Roman"/>
          <w:sz w:val="28"/>
          <w:szCs w:val="28"/>
        </w:rPr>
        <w:t xml:space="preserve">А.А. Крылова, Л.А. Коростылевой.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9BC">
        <w:rPr>
          <w:rFonts w:ascii="Times New Roman" w:hAnsi="Times New Roman" w:cs="Times New Roman"/>
          <w:sz w:val="28"/>
          <w:szCs w:val="28"/>
        </w:rPr>
        <w:t xml:space="preserve"> СПб.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779BC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Pr="004779BC">
        <w:rPr>
          <w:rFonts w:ascii="Times New Roman" w:hAnsi="Times New Roman" w:cs="Times New Roman"/>
          <w:sz w:val="28"/>
          <w:szCs w:val="28"/>
        </w:rPr>
        <w:t>ЦИПКПО</w:t>
      </w:r>
      <w:r>
        <w:rPr>
          <w:rFonts w:ascii="Times New Roman" w:hAnsi="Times New Roman" w:cs="Times New Roman"/>
          <w:sz w:val="28"/>
          <w:szCs w:val="28"/>
        </w:rPr>
        <w:t>, 2017. –138 с</w:t>
      </w:r>
      <w:proofErr w:type="gramStart"/>
      <w:r w:rsidRPr="004779B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779BC" w:rsidRPr="004779BC" w:rsidRDefault="004779BC" w:rsidP="004779B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79BC">
        <w:rPr>
          <w:rFonts w:ascii="Times New Roman" w:hAnsi="Times New Roman" w:cs="Times New Roman"/>
          <w:sz w:val="28"/>
          <w:szCs w:val="28"/>
        </w:rPr>
        <w:t>Клочко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В.Е</w:t>
      </w:r>
      <w:r w:rsidRPr="004779BC">
        <w:rPr>
          <w:rFonts w:ascii="Times New Roman" w:hAnsi="Times New Roman" w:cs="Times New Roman"/>
          <w:sz w:val="28"/>
          <w:szCs w:val="28"/>
        </w:rPr>
        <w:t xml:space="preserve">. Самореализация личности: системный взгляд / </w:t>
      </w:r>
      <w:r>
        <w:rPr>
          <w:rFonts w:ascii="Times New Roman" w:hAnsi="Times New Roman" w:cs="Times New Roman"/>
          <w:sz w:val="28"/>
          <w:szCs w:val="28"/>
        </w:rPr>
        <w:t xml:space="preserve">                    В.Е.</w:t>
      </w:r>
      <w:r w:rsidRPr="00477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9BC">
        <w:rPr>
          <w:rFonts w:ascii="Times New Roman" w:hAnsi="Times New Roman" w:cs="Times New Roman"/>
          <w:sz w:val="28"/>
          <w:szCs w:val="28"/>
        </w:rPr>
        <w:t>Клочко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779BC">
        <w:rPr>
          <w:rFonts w:ascii="Times New Roman" w:hAnsi="Times New Roman" w:cs="Times New Roman"/>
          <w:sz w:val="28"/>
          <w:szCs w:val="28"/>
        </w:rPr>
        <w:t xml:space="preserve"> Г.В. </w:t>
      </w:r>
      <w:proofErr w:type="spellStart"/>
      <w:r w:rsidRPr="004779BC">
        <w:rPr>
          <w:rFonts w:ascii="Times New Roman" w:hAnsi="Times New Roman" w:cs="Times New Roman"/>
          <w:sz w:val="28"/>
          <w:szCs w:val="28"/>
        </w:rPr>
        <w:t>Залевского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4779BC">
        <w:rPr>
          <w:rFonts w:ascii="Times New Roman" w:hAnsi="Times New Roman" w:cs="Times New Roman"/>
          <w:sz w:val="28"/>
          <w:szCs w:val="28"/>
        </w:rPr>
        <w:t xml:space="preserve"> Э.В. </w:t>
      </w:r>
      <w:proofErr w:type="spellStart"/>
      <w:r w:rsidRPr="004779BC">
        <w:rPr>
          <w:rFonts w:ascii="Times New Roman" w:hAnsi="Times New Roman" w:cs="Times New Roman"/>
          <w:sz w:val="28"/>
          <w:szCs w:val="28"/>
        </w:rPr>
        <w:t>Галажинский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77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9BC">
        <w:rPr>
          <w:rFonts w:ascii="Times New Roman" w:hAnsi="Times New Roman" w:cs="Times New Roman"/>
          <w:sz w:val="28"/>
          <w:szCs w:val="28"/>
        </w:rPr>
        <w:t xml:space="preserve">Томск: </w:t>
      </w:r>
      <w:r>
        <w:rPr>
          <w:rFonts w:ascii="Times New Roman" w:hAnsi="Times New Roman" w:cs="Times New Roman"/>
          <w:sz w:val="28"/>
          <w:szCs w:val="28"/>
        </w:rPr>
        <w:t>ТГУ, 201</w:t>
      </w:r>
      <w:r w:rsidRPr="004779BC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– 2</w:t>
      </w:r>
      <w:r w:rsidRPr="004779B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4779BC">
        <w:rPr>
          <w:rFonts w:ascii="Times New Roman" w:hAnsi="Times New Roman" w:cs="Times New Roman"/>
          <w:sz w:val="28"/>
          <w:szCs w:val="28"/>
        </w:rPr>
        <w:t>.</w:t>
      </w:r>
    </w:p>
    <w:p w:rsidR="004779BC" w:rsidRPr="004779BC" w:rsidRDefault="004779BC" w:rsidP="004779B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9BC">
        <w:rPr>
          <w:rFonts w:ascii="Times New Roman" w:hAnsi="Times New Roman" w:cs="Times New Roman"/>
          <w:sz w:val="28"/>
          <w:szCs w:val="28"/>
        </w:rPr>
        <w:t>Коростылева</w:t>
      </w:r>
      <w:r>
        <w:rPr>
          <w:rFonts w:ascii="Times New Roman" w:hAnsi="Times New Roman" w:cs="Times New Roman"/>
          <w:sz w:val="28"/>
          <w:szCs w:val="28"/>
        </w:rPr>
        <w:t xml:space="preserve">, Л.А. </w:t>
      </w:r>
      <w:r w:rsidRPr="004779BC">
        <w:rPr>
          <w:rFonts w:ascii="Times New Roman" w:hAnsi="Times New Roman" w:cs="Times New Roman"/>
          <w:sz w:val="28"/>
          <w:szCs w:val="28"/>
        </w:rPr>
        <w:t>Пути профессиональной и личностной самореал</w:t>
      </w:r>
      <w:r>
        <w:rPr>
          <w:rFonts w:ascii="Times New Roman" w:hAnsi="Times New Roman" w:cs="Times New Roman"/>
          <w:sz w:val="28"/>
          <w:szCs w:val="28"/>
        </w:rPr>
        <w:t xml:space="preserve">изации человека / </w:t>
      </w:r>
      <w:r w:rsidRPr="004779BC">
        <w:rPr>
          <w:rFonts w:ascii="Times New Roman" w:hAnsi="Times New Roman" w:cs="Times New Roman"/>
          <w:sz w:val="28"/>
          <w:szCs w:val="28"/>
        </w:rPr>
        <w:t>Л.А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79BC">
        <w:rPr>
          <w:rFonts w:ascii="Times New Roman" w:hAnsi="Times New Roman" w:cs="Times New Roman"/>
          <w:sz w:val="28"/>
          <w:szCs w:val="28"/>
        </w:rPr>
        <w:t xml:space="preserve"> Коростылева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4779BC">
        <w:rPr>
          <w:rFonts w:ascii="Times New Roman" w:hAnsi="Times New Roman" w:cs="Times New Roman"/>
          <w:sz w:val="28"/>
          <w:szCs w:val="28"/>
        </w:rPr>
        <w:t>Н.Е.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BC">
        <w:rPr>
          <w:rFonts w:ascii="Times New Roman" w:hAnsi="Times New Roman" w:cs="Times New Roman"/>
          <w:sz w:val="28"/>
          <w:szCs w:val="28"/>
        </w:rPr>
        <w:t>Кравченко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7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СПб.:</w:t>
      </w:r>
      <w:r w:rsidRPr="004779BC">
        <w:rPr>
          <w:rFonts w:ascii="Arial" w:hAnsi="Arial" w:cs="Arial"/>
          <w:color w:val="333333"/>
          <w:sz w:val="20"/>
          <w:szCs w:val="20"/>
          <w:shd w:val="clear" w:color="auto" w:fill="FBFBFB"/>
        </w:rPr>
        <w:t xml:space="preserve"> </w:t>
      </w:r>
      <w:r w:rsidRPr="004779BC">
        <w:rPr>
          <w:rFonts w:ascii="Times New Roman" w:hAnsi="Times New Roman" w:cs="Times New Roman"/>
          <w:sz w:val="28"/>
          <w:szCs w:val="28"/>
        </w:rPr>
        <w:t>ЦИПКПО</w:t>
      </w:r>
      <w:r>
        <w:rPr>
          <w:rFonts w:ascii="Times New Roman" w:hAnsi="Times New Roman" w:cs="Times New Roman"/>
          <w:sz w:val="28"/>
          <w:szCs w:val="28"/>
        </w:rPr>
        <w:t xml:space="preserve">, 2007. – 72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779BC" w:rsidRPr="004779BC" w:rsidRDefault="004779BC" w:rsidP="004779B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9BC">
        <w:rPr>
          <w:rFonts w:ascii="Times New Roman" w:hAnsi="Times New Roman" w:cs="Times New Roman"/>
          <w:sz w:val="28"/>
          <w:szCs w:val="28"/>
        </w:rPr>
        <w:t>Крупнов А.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9BC">
        <w:rPr>
          <w:rFonts w:ascii="Times New Roman" w:hAnsi="Times New Roman" w:cs="Times New Roman"/>
          <w:sz w:val="28"/>
          <w:szCs w:val="28"/>
        </w:rPr>
        <w:t>Общество и проблемы инвалидности: монография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4779BC">
        <w:rPr>
          <w:rFonts w:ascii="Times New Roman" w:hAnsi="Times New Roman" w:cs="Times New Roman"/>
          <w:sz w:val="28"/>
          <w:szCs w:val="28"/>
        </w:rPr>
        <w:t>А. 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79BC">
        <w:rPr>
          <w:rFonts w:ascii="Times New Roman" w:hAnsi="Times New Roman" w:cs="Times New Roman"/>
          <w:sz w:val="28"/>
          <w:szCs w:val="28"/>
        </w:rPr>
        <w:t>Крупнов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9BC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779BC">
        <w:rPr>
          <w:rFonts w:ascii="Times New Roman" w:hAnsi="Times New Roman" w:cs="Times New Roman"/>
          <w:sz w:val="28"/>
          <w:szCs w:val="28"/>
        </w:rPr>
        <w:t xml:space="preserve"> Ткаченко.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779BC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таврополь: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Сервисшкола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201 с.</w:t>
      </w:r>
    </w:p>
    <w:p w:rsidR="00763B3A" w:rsidRPr="004779BC" w:rsidRDefault="004779BC" w:rsidP="004779B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9BC">
        <w:rPr>
          <w:rFonts w:ascii="Times New Roman" w:hAnsi="Times New Roman" w:cs="Times New Roman"/>
          <w:sz w:val="28"/>
          <w:szCs w:val="28"/>
        </w:rPr>
        <w:t xml:space="preserve">Кудинов С.И. Функционально-стилевой подход в исследовании самореализации личности. </w:t>
      </w:r>
      <w:r>
        <w:rPr>
          <w:rFonts w:ascii="Times New Roman" w:hAnsi="Times New Roman" w:cs="Times New Roman"/>
          <w:sz w:val="28"/>
          <w:szCs w:val="28"/>
        </w:rPr>
        <w:t xml:space="preserve">/ С.И. Кудинова </w:t>
      </w:r>
      <w:r w:rsidRPr="004779BC">
        <w:rPr>
          <w:rFonts w:ascii="Times New Roman" w:hAnsi="Times New Roman" w:cs="Times New Roman"/>
          <w:sz w:val="28"/>
          <w:szCs w:val="28"/>
        </w:rPr>
        <w:t>// Наука. Образование. Практика.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77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2017. – №5. –</w:t>
      </w:r>
      <w:r w:rsidRPr="004779BC">
        <w:rPr>
          <w:rFonts w:ascii="Times New Roman" w:hAnsi="Times New Roman" w:cs="Times New Roman"/>
          <w:sz w:val="28"/>
          <w:szCs w:val="28"/>
        </w:rPr>
        <w:t xml:space="preserve"> С. 37-41. </w:t>
      </w:r>
    </w:p>
    <w:sectPr w:rsidR="00763B3A" w:rsidRPr="0047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2669C"/>
    <w:multiLevelType w:val="hybridMultilevel"/>
    <w:tmpl w:val="661C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9BC"/>
    <w:rsid w:val="0017536F"/>
    <w:rsid w:val="004779BC"/>
    <w:rsid w:val="0076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77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4779B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779B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77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2022-01-27T12:10:00Z</dcterms:created>
  <dcterms:modified xsi:type="dcterms:W3CDTF">2022-01-27T12:23:00Z</dcterms:modified>
</cp:coreProperties>
</file>