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AEF" w:rsidRDefault="007F6E6D">
      <w:r>
        <w:t>Использование русских народных игр на занятиях по ФЭМП и развитию речи.</w:t>
      </w:r>
    </w:p>
    <w:sectPr w:rsidR="00D72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6E6D"/>
    <w:rsid w:val="007F6E6D"/>
    <w:rsid w:val="00D72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2022-01-25T19:58:00Z</dcterms:created>
  <dcterms:modified xsi:type="dcterms:W3CDTF">2022-01-25T19:59:00Z</dcterms:modified>
</cp:coreProperties>
</file>