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1F" w:rsidRPr="00C02E88" w:rsidRDefault="00643B89" w:rsidP="006F2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Мониторинг с детьми</w:t>
      </w:r>
      <w:r w:rsidR="006F2A1F"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A1F" w:rsidRPr="00C02E88" w:rsidRDefault="006F2A1F" w:rsidP="006F2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по теме "Формирование нравственно-патриотических чувств</w:t>
      </w:r>
    </w:p>
    <w:p w:rsidR="006F2A1F" w:rsidRDefault="006F2A1F" w:rsidP="006F2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у детей дошкольного возраста".</w:t>
      </w:r>
    </w:p>
    <w:p w:rsidR="00EB5CEE" w:rsidRDefault="00EB5CEE" w:rsidP="006F2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21" w:rsidRPr="00675121" w:rsidRDefault="00675121" w:rsidP="00675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5121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675121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675121">
        <w:rPr>
          <w:rFonts w:ascii="Times New Roman" w:hAnsi="Times New Roman" w:cs="Times New Roman"/>
          <w:sz w:val="28"/>
          <w:szCs w:val="28"/>
        </w:rPr>
        <w:t xml:space="preserve">  на  основе  программы "Нравственно-патриотическое воспитание детей дошкольного возраста" под редакцией  А.Я. Ветохиной, содержание данной программы направленно на социализацию личности дошкольника, формирование любви к Родине - России на основе приобщения к национальной культуре.</w:t>
      </w:r>
      <w:r w:rsidR="00EB5CEE" w:rsidRPr="00675121">
        <w:rPr>
          <w:rFonts w:ascii="Times New Roman" w:hAnsi="Times New Roman" w:cs="Times New Roman"/>
          <w:b/>
          <w:sz w:val="28"/>
          <w:szCs w:val="28"/>
        </w:rPr>
        <w:tab/>
      </w:r>
    </w:p>
    <w:p w:rsidR="00EB5CEE" w:rsidRDefault="00675121" w:rsidP="0067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5CEE" w:rsidRPr="00675121">
        <w:rPr>
          <w:rFonts w:ascii="Times New Roman" w:hAnsi="Times New Roman" w:cs="Times New Roman"/>
          <w:sz w:val="28"/>
          <w:szCs w:val="28"/>
        </w:rPr>
        <w:t>Мониторинг с детьми дошкольн</w:t>
      </w:r>
      <w:r w:rsidR="00482909" w:rsidRPr="00675121">
        <w:rPr>
          <w:rFonts w:ascii="Times New Roman" w:hAnsi="Times New Roman" w:cs="Times New Roman"/>
          <w:sz w:val="28"/>
          <w:szCs w:val="28"/>
        </w:rPr>
        <w:t>ого возраста проводится два раза</w:t>
      </w:r>
      <w:r w:rsidR="00EB5CEE" w:rsidRPr="00675121">
        <w:rPr>
          <w:rFonts w:ascii="Times New Roman" w:hAnsi="Times New Roman" w:cs="Times New Roman"/>
          <w:sz w:val="28"/>
          <w:szCs w:val="28"/>
        </w:rPr>
        <w:t xml:space="preserve">: в начале и конце учебного года. </w:t>
      </w:r>
      <w:r w:rsidR="00482909" w:rsidRPr="00675121">
        <w:rPr>
          <w:rFonts w:ascii="Times New Roman" w:hAnsi="Times New Roman" w:cs="Times New Roman"/>
          <w:sz w:val="28"/>
          <w:szCs w:val="28"/>
        </w:rPr>
        <w:t xml:space="preserve">В таблице указаны критерии высокого уровня развития, которые помогут отследить динамику развития ребёнка. Мониторинг исследует следующие показатели: </w:t>
      </w:r>
    </w:p>
    <w:p w:rsidR="00482909" w:rsidRPr="00675121" w:rsidRDefault="00675121" w:rsidP="00675121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82909" w:rsidRPr="00675121">
        <w:rPr>
          <w:rFonts w:ascii="Times New Roman" w:hAnsi="Times New Roman" w:cs="Times New Roman"/>
          <w:bCs/>
          <w:sz w:val="28"/>
          <w:szCs w:val="28"/>
        </w:rPr>
        <w:t>оложительно - эмоциональное восприятие членов семьи, домашнего о</w:t>
      </w:r>
      <w:r>
        <w:rPr>
          <w:rFonts w:ascii="Times New Roman" w:hAnsi="Times New Roman" w:cs="Times New Roman"/>
          <w:bCs/>
          <w:sz w:val="28"/>
          <w:szCs w:val="28"/>
        </w:rPr>
        <w:t>кружения, детского сада, города;</w:t>
      </w:r>
    </w:p>
    <w:p w:rsidR="00482909" w:rsidRDefault="00675121" w:rsidP="00675121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82909" w:rsidRPr="00675121">
        <w:rPr>
          <w:rFonts w:ascii="Times New Roman" w:hAnsi="Times New Roman" w:cs="Times New Roman"/>
          <w:sz w:val="28"/>
          <w:szCs w:val="28"/>
        </w:rPr>
        <w:t>ичн</w:t>
      </w:r>
      <w:r>
        <w:rPr>
          <w:rFonts w:ascii="Times New Roman" w:hAnsi="Times New Roman" w:cs="Times New Roman"/>
          <w:sz w:val="28"/>
          <w:szCs w:val="28"/>
        </w:rPr>
        <w:t>остное развитие, произвольность;</w:t>
      </w:r>
    </w:p>
    <w:p w:rsidR="00482909" w:rsidRPr="00675121" w:rsidRDefault="00675121" w:rsidP="00675121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2909" w:rsidRPr="00675121">
        <w:rPr>
          <w:rFonts w:ascii="Times New Roman" w:hAnsi="Times New Roman" w:cs="Times New Roman"/>
          <w:sz w:val="28"/>
          <w:szCs w:val="28"/>
        </w:rPr>
        <w:t>оциальное поведение, коммуникативность.</w:t>
      </w:r>
    </w:p>
    <w:p w:rsidR="00482909" w:rsidRDefault="00482909" w:rsidP="00675121">
      <w:pPr>
        <w:pStyle w:val="Style54"/>
        <w:widowControl/>
        <w:spacing w:line="240" w:lineRule="auto"/>
        <w:jc w:val="left"/>
        <w:rPr>
          <w:sz w:val="28"/>
          <w:szCs w:val="28"/>
        </w:rPr>
      </w:pPr>
      <w:r w:rsidRPr="00675121">
        <w:rPr>
          <w:sz w:val="28"/>
          <w:szCs w:val="28"/>
        </w:rPr>
        <w:tab/>
      </w:r>
      <w:r w:rsidR="00675121">
        <w:rPr>
          <w:sz w:val="28"/>
          <w:szCs w:val="28"/>
        </w:rPr>
        <w:t>По всем показателям определены три уровня выполнения заданий: высокий, средний, низкий. Уровни определяются в зависимости от степени самостоятельности выполнения ребёнком предложенного задания:</w:t>
      </w:r>
    </w:p>
    <w:p w:rsidR="000D29F5" w:rsidRDefault="000D29F5" w:rsidP="00EB5CEE">
      <w:pPr>
        <w:pStyle w:val="Style54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="00643B89" w:rsidRPr="000D29F5">
        <w:rPr>
          <w:sz w:val="28"/>
          <w:szCs w:val="28"/>
        </w:rPr>
        <w:t xml:space="preserve">изкий уровень </w:t>
      </w:r>
      <w:r w:rsidRPr="000D29F5">
        <w:rPr>
          <w:sz w:val="28"/>
          <w:szCs w:val="28"/>
        </w:rPr>
        <w:t>предполагает практически невыполнение задания даже с помощью взрослого</w:t>
      </w:r>
      <w:r>
        <w:rPr>
          <w:sz w:val="28"/>
          <w:szCs w:val="28"/>
        </w:rPr>
        <w:t>;</w:t>
      </w:r>
    </w:p>
    <w:p w:rsidR="000D29F5" w:rsidRDefault="000D29F5" w:rsidP="00EB5CEE">
      <w:pPr>
        <w:pStyle w:val="Style54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0D29F5">
        <w:rPr>
          <w:sz w:val="28"/>
          <w:szCs w:val="28"/>
        </w:rPr>
        <w:t>с</w:t>
      </w:r>
      <w:r w:rsidR="00643B89" w:rsidRPr="000D29F5">
        <w:rPr>
          <w:sz w:val="28"/>
          <w:szCs w:val="28"/>
        </w:rPr>
        <w:t xml:space="preserve">редний уровень - ребёнок </w:t>
      </w:r>
      <w:r w:rsidRPr="000D29F5">
        <w:rPr>
          <w:sz w:val="28"/>
          <w:szCs w:val="28"/>
        </w:rPr>
        <w:t>справляется с заданием с помощью взрослого;</w:t>
      </w:r>
    </w:p>
    <w:p w:rsidR="00643B89" w:rsidRPr="00675121" w:rsidRDefault="000D29F5" w:rsidP="00EB5CEE">
      <w:pPr>
        <w:pStyle w:val="Style54"/>
        <w:widowControl/>
        <w:numPr>
          <w:ilvl w:val="0"/>
          <w:numId w:val="3"/>
        </w:numPr>
        <w:spacing w:line="240" w:lineRule="auto"/>
        <w:jc w:val="left"/>
        <w:rPr>
          <w:rStyle w:val="FontStyle147"/>
          <w:sz w:val="28"/>
          <w:szCs w:val="28"/>
        </w:rPr>
      </w:pPr>
      <w:r w:rsidRPr="000D29F5">
        <w:rPr>
          <w:sz w:val="28"/>
          <w:szCs w:val="28"/>
        </w:rPr>
        <w:t xml:space="preserve"> в</w:t>
      </w:r>
      <w:r w:rsidR="00643B89" w:rsidRPr="000D29F5">
        <w:rPr>
          <w:sz w:val="28"/>
          <w:szCs w:val="28"/>
        </w:rPr>
        <w:t xml:space="preserve">ысокий уровень - </w:t>
      </w:r>
      <w:r>
        <w:rPr>
          <w:sz w:val="28"/>
          <w:szCs w:val="28"/>
        </w:rPr>
        <w:t>выполняет задание самостоятельно.</w:t>
      </w:r>
    </w:p>
    <w:p w:rsidR="00643B89" w:rsidRPr="00675121" w:rsidRDefault="00675121" w:rsidP="00675121">
      <w:pPr>
        <w:pStyle w:val="Style54"/>
        <w:widowControl/>
        <w:spacing w:before="38"/>
        <w:ind w:left="113" w:right="1555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75121">
        <w:rPr>
          <w:bCs/>
          <w:sz w:val="28"/>
          <w:szCs w:val="28"/>
        </w:rPr>
        <w:t>Результаты выполнения заданий заносятся в журнал педагогической диагностики, что позволяет педагогам корректировать индивидуальную воспитательную работу.</w:t>
      </w: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B89" w:rsidRPr="00C02E88" w:rsidRDefault="00643B89" w:rsidP="00643B8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217064" w:rsidRDefault="00217064" w:rsidP="006F2A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A1F" w:rsidRPr="00C02E88" w:rsidRDefault="00643B89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с детьми второй младшей группы</w:t>
      </w:r>
      <w:r w:rsidR="006F2A1F"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A1F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по теме "Формирование нравственно-патриотических чувств</w:t>
      </w:r>
    </w:p>
    <w:p w:rsidR="00643B89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у детей дошкольного возраста".</w:t>
      </w:r>
    </w:p>
    <w:p w:rsidR="006F2A1F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C02E88">
        <w:rPr>
          <w:b/>
          <w:bCs/>
          <w:sz w:val="28"/>
          <w:szCs w:val="28"/>
        </w:rPr>
        <w:t>Критерии уровня знаний</w:t>
      </w: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b/>
          <w:bCs/>
          <w:sz w:val="28"/>
          <w:szCs w:val="28"/>
        </w:rPr>
      </w:pPr>
      <w:r w:rsidRPr="00C02E88">
        <w:rPr>
          <w:b/>
          <w:bCs/>
          <w:sz w:val="28"/>
          <w:szCs w:val="28"/>
        </w:rPr>
        <w:t>Положительно - эмоциональное восприятие членов семьи, домашнего окружения, детского сада, города.</w:t>
      </w: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bCs/>
          <w:sz w:val="28"/>
          <w:szCs w:val="28"/>
        </w:rPr>
      </w:pPr>
      <w:r w:rsidRPr="00C02E88">
        <w:rPr>
          <w:bCs/>
          <w:sz w:val="28"/>
          <w:szCs w:val="28"/>
        </w:rPr>
        <w:t>Эмоционально отзывается на состояние близких людей, сверстников, животных, героев сказок.</w:t>
      </w: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b/>
          <w:bCs/>
          <w:sz w:val="28"/>
          <w:szCs w:val="28"/>
        </w:rPr>
      </w:pP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Личностное развитие, произвольность.</w:t>
      </w:r>
    </w:p>
    <w:p w:rsidR="00643B89" w:rsidRPr="00C02E88" w:rsidRDefault="00643B89" w:rsidP="00217064">
      <w:pPr>
        <w:pStyle w:val="Style9"/>
        <w:widowControl/>
        <w:spacing w:line="240" w:lineRule="auto"/>
        <w:ind w:firstLine="0"/>
        <w:jc w:val="left"/>
        <w:rPr>
          <w:rStyle w:val="FontStyle147"/>
          <w:sz w:val="28"/>
          <w:szCs w:val="28"/>
        </w:rPr>
      </w:pPr>
      <w:r w:rsidRPr="00C02E88">
        <w:rPr>
          <w:rStyle w:val="FontStyle147"/>
          <w:sz w:val="28"/>
          <w:szCs w:val="28"/>
        </w:rPr>
        <w:t>Имеет первичные представления о себе: знает свое имя, возраст, пол. Называет членов своей семьи, их имена.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2E88">
        <w:rPr>
          <w:rStyle w:val="FontStyle147"/>
          <w:sz w:val="28"/>
          <w:szCs w:val="28"/>
        </w:rPr>
        <w:t xml:space="preserve">Знаком с некоторыми профессиями (воспитатель, </w:t>
      </w:r>
      <w:r w:rsidRPr="00C02E88">
        <w:rPr>
          <w:rFonts w:ascii="Times New Roman" w:hAnsi="Times New Roman" w:cs="Times New Roman"/>
          <w:sz w:val="28"/>
          <w:szCs w:val="28"/>
        </w:rPr>
        <w:t xml:space="preserve">няня, </w:t>
      </w:r>
      <w:r w:rsidRPr="00C02E88">
        <w:rPr>
          <w:rStyle w:val="FontStyle147"/>
          <w:sz w:val="28"/>
          <w:szCs w:val="28"/>
        </w:rPr>
        <w:t>врач</w:t>
      </w:r>
      <w:r w:rsidRPr="00C02E88">
        <w:rPr>
          <w:rFonts w:ascii="Times New Roman" w:hAnsi="Times New Roman" w:cs="Times New Roman"/>
          <w:sz w:val="28"/>
          <w:szCs w:val="28"/>
        </w:rPr>
        <w:t>, продавец, повар, шофер, строитель).</w:t>
      </w:r>
      <w:proofErr w:type="gramEnd"/>
    </w:p>
    <w:p w:rsidR="00643B89" w:rsidRPr="00C02E88" w:rsidRDefault="00643B89" w:rsidP="00217064">
      <w:pPr>
        <w:spacing w:after="0" w:line="240" w:lineRule="auto"/>
        <w:rPr>
          <w:rStyle w:val="FontStyle147"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b/>
          <w:sz w:val="28"/>
          <w:szCs w:val="28"/>
        </w:rPr>
      </w:pPr>
      <w:r w:rsidRPr="00C02E88">
        <w:rPr>
          <w:b/>
          <w:sz w:val="28"/>
          <w:szCs w:val="28"/>
        </w:rPr>
        <w:t>Социальное поведение, коммуникативность.</w:t>
      </w: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sz w:val="28"/>
          <w:szCs w:val="28"/>
        </w:rPr>
      </w:pPr>
      <w:r w:rsidRPr="00C02E88">
        <w:rPr>
          <w:sz w:val="28"/>
          <w:szCs w:val="28"/>
        </w:rPr>
        <w:t>Имеет элементарные представления о правилах поведения за столом (спокойно сидеть за столом, соблюдая правильную позу, правильно держать ложку, пользоваться во время еды салфеткой).</w:t>
      </w:r>
    </w:p>
    <w:p w:rsidR="00643B89" w:rsidRPr="00C02E88" w:rsidRDefault="00643B89" w:rsidP="00217064">
      <w:pPr>
        <w:spacing w:after="0" w:line="240" w:lineRule="auto"/>
        <w:rPr>
          <w:rStyle w:val="FontStyle147"/>
          <w:sz w:val="28"/>
          <w:szCs w:val="28"/>
        </w:rPr>
      </w:pPr>
      <w:r w:rsidRPr="00C02E88">
        <w:rPr>
          <w:rStyle w:val="FontStyle147"/>
          <w:sz w:val="28"/>
          <w:szCs w:val="28"/>
        </w:rPr>
        <w:t>Знает название родного города (поселка).</w:t>
      </w: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F2A1F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F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F" w:rsidRPr="00C02E88" w:rsidRDefault="00643B89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с детьми средней группы</w:t>
      </w:r>
      <w:r w:rsidR="006F2A1F"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A1F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по теме "Формирование нравственно-патриотических чувств</w:t>
      </w:r>
    </w:p>
    <w:p w:rsidR="006F2A1F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у детей дошкольного возраста".</w:t>
      </w: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C02E88">
        <w:rPr>
          <w:b/>
          <w:bCs/>
          <w:sz w:val="28"/>
          <w:szCs w:val="28"/>
        </w:rPr>
        <w:t>Критерии уровня знаний</w:t>
      </w: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b/>
          <w:bCs/>
          <w:sz w:val="28"/>
          <w:szCs w:val="28"/>
        </w:rPr>
      </w:pPr>
      <w:r w:rsidRPr="00C02E88">
        <w:rPr>
          <w:b/>
          <w:bCs/>
          <w:sz w:val="28"/>
          <w:szCs w:val="28"/>
        </w:rPr>
        <w:t>Положительно - эмоциональное восприятие членов семьи, домашнего окружения, детского сада, города.</w:t>
      </w:r>
    </w:p>
    <w:p w:rsidR="00643B89" w:rsidRPr="00217064" w:rsidRDefault="00643B89" w:rsidP="00217064">
      <w:pPr>
        <w:pStyle w:val="Style54"/>
        <w:widowControl/>
        <w:spacing w:line="240" w:lineRule="auto"/>
        <w:jc w:val="left"/>
        <w:rPr>
          <w:b/>
          <w:bCs/>
          <w:sz w:val="28"/>
          <w:szCs w:val="28"/>
        </w:rPr>
      </w:pPr>
      <w:r w:rsidRPr="00C02E88">
        <w:rPr>
          <w:sz w:val="28"/>
          <w:szCs w:val="28"/>
        </w:rPr>
        <w:t>Сравнивает разные ярко выраженные эмоциональные состояния взрослых и детей. Видит проявление эмоционального состояния в выражении лица, жестах, интонации голоса. Сформированы представления о том, все в семье заботятся друг о друге. Различает настроение сверстников; оказывает помощь и внимание нуждающемуся в этом сверстнику.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Личностное развитие, произвольность.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>Имеет представление о членах семьи и ближайших родственниках. Знает своё имя, фамилию, возраст, улицу, дом, квартиру. Знает некоторые военные профессии.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Социальное поведение, коммуникативность.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 xml:space="preserve">Освоил элементарные правила культуры поведения в детском коллективе: быть вежливым, внимательным, делиться игрушками. Действует на основе определённых правил взаимоотношений, уточняет связи правил с конкретными ситуациями и поступками в жизни детей. Реагирует на негативные действия других детей, их последствия. Может рассказать о своём родном городе, назвать его. Знает некоторые государственные праздники. Имеет представление о Российской армии, её роли в защите Родины. 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89" w:rsidRPr="00C02E88" w:rsidRDefault="00643B89" w:rsidP="00217064">
      <w:pPr>
        <w:pStyle w:val="a3"/>
        <w:spacing w:before="0" w:after="0"/>
        <w:ind w:firstLine="540"/>
        <w:jc w:val="both"/>
        <w:rPr>
          <w:rStyle w:val="FontStyle147"/>
          <w:sz w:val="28"/>
          <w:szCs w:val="28"/>
        </w:rPr>
      </w:pPr>
    </w:p>
    <w:p w:rsidR="00643B89" w:rsidRPr="00C02E88" w:rsidRDefault="00643B89" w:rsidP="00217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F" w:rsidRPr="00C02E88" w:rsidRDefault="00643B89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с детьми старшей группы</w:t>
      </w:r>
      <w:r w:rsidR="006F2A1F"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A1F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по теме "Формирование нравственно-патриотических чувств</w:t>
      </w:r>
    </w:p>
    <w:p w:rsidR="00643B89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у детей дошкольного возраста".</w:t>
      </w: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C02E88">
        <w:rPr>
          <w:b/>
          <w:bCs/>
          <w:sz w:val="28"/>
          <w:szCs w:val="28"/>
        </w:rPr>
        <w:t>Критерии уровня знаний</w:t>
      </w: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b/>
          <w:bCs/>
          <w:sz w:val="28"/>
          <w:szCs w:val="28"/>
        </w:rPr>
      </w:pPr>
      <w:r w:rsidRPr="00C02E88">
        <w:rPr>
          <w:b/>
          <w:bCs/>
          <w:sz w:val="28"/>
          <w:szCs w:val="28"/>
        </w:rPr>
        <w:t>Положительно - эмоциональное восприятие членов семьи, домашнего окружения, детского сада, города.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>Проявляет заботу о пожилых людях, о малышах: понимает эмоциональное состояние  по мимике, жестам, интонации голоса, оказывает помощь, успокаивает.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Личностное развитие, произвольность.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>Имеет представление о жизни и труде людей в родном городе, России, других странах. Имеет углубленные представления о семье, родственных отношениях (брат, сестра).</w:t>
      </w: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b/>
          <w:sz w:val="28"/>
          <w:szCs w:val="28"/>
        </w:rPr>
      </w:pPr>
      <w:r w:rsidRPr="00C02E88">
        <w:rPr>
          <w:b/>
          <w:sz w:val="28"/>
          <w:szCs w:val="28"/>
        </w:rPr>
        <w:t>Социальное поведение, коммуникативность.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 xml:space="preserve">Знает о культуре общения </w:t>
      </w:r>
      <w:proofErr w:type="gramStart"/>
      <w:r w:rsidRPr="00C02E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02E88">
        <w:rPr>
          <w:rFonts w:ascii="Times New Roman" w:hAnsi="Times New Roman" w:cs="Times New Roman"/>
          <w:sz w:val="28"/>
          <w:szCs w:val="28"/>
        </w:rPr>
        <w:t xml:space="preserve"> взрослыми и сверстниками, о культуре поведения в общественных местах, в природе. 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 xml:space="preserve">Выбирает правильную линию поведения по отношению к людям разных возрастов (выражает внимание к больному, проявляет заботу о малышах, видит настроение сверстников). 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>Имеет представления о символах государства (герб, флаг, гимн).</w:t>
      </w:r>
    </w:p>
    <w:p w:rsidR="00643B89" w:rsidRPr="00C02E88" w:rsidRDefault="00643B89" w:rsidP="00217064">
      <w:pPr>
        <w:spacing w:after="0" w:line="240" w:lineRule="auto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C02E88">
        <w:rPr>
          <w:rStyle w:val="FontStyle207"/>
          <w:rFonts w:ascii="Times New Roman" w:eastAsia="Calibri" w:hAnsi="Times New Roman" w:cs="Times New Roman"/>
          <w:sz w:val="28"/>
          <w:szCs w:val="28"/>
        </w:rPr>
        <w:t>Называет главный город страны.</w:t>
      </w:r>
    </w:p>
    <w:p w:rsidR="00643B89" w:rsidRPr="00C02E88" w:rsidRDefault="00643B89" w:rsidP="00217064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C02E88">
        <w:rPr>
          <w:rStyle w:val="FontStyle207"/>
          <w:rFonts w:ascii="Times New Roman" w:hAnsi="Times New Roman" w:cs="Times New Roman"/>
          <w:sz w:val="28"/>
          <w:szCs w:val="28"/>
        </w:rPr>
        <w:t xml:space="preserve">Имеет представление о родном крае; его достопримечательностях. 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F" w:rsidRPr="00C02E88" w:rsidRDefault="00643B89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lastRenderedPageBreak/>
        <w:t>Мони</w:t>
      </w:r>
      <w:r w:rsidR="00A33F8B">
        <w:rPr>
          <w:rFonts w:ascii="Times New Roman" w:hAnsi="Times New Roman" w:cs="Times New Roman"/>
          <w:b/>
          <w:sz w:val="28"/>
          <w:szCs w:val="28"/>
        </w:rPr>
        <w:t>торинг с детьми старшей</w:t>
      </w:r>
      <w:r w:rsidRPr="00C02E88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6F2A1F"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F8B">
        <w:rPr>
          <w:rFonts w:ascii="Times New Roman" w:hAnsi="Times New Roman" w:cs="Times New Roman"/>
          <w:b/>
          <w:sz w:val="28"/>
          <w:szCs w:val="28"/>
        </w:rPr>
        <w:t>(2 год обучения)</w:t>
      </w:r>
    </w:p>
    <w:p w:rsidR="006F2A1F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по теме "Формирование нравственно-патриотических чувств</w:t>
      </w:r>
    </w:p>
    <w:p w:rsidR="00643B89" w:rsidRPr="00C02E88" w:rsidRDefault="006F2A1F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у детей дошкольного возраста".</w:t>
      </w: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C02E88">
        <w:rPr>
          <w:b/>
          <w:bCs/>
          <w:sz w:val="28"/>
          <w:szCs w:val="28"/>
        </w:rPr>
        <w:t>Критерии уровня знаний</w:t>
      </w:r>
    </w:p>
    <w:p w:rsidR="00643B89" w:rsidRPr="00C02E88" w:rsidRDefault="00643B89" w:rsidP="00217064">
      <w:pPr>
        <w:pStyle w:val="Style54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643B89" w:rsidRPr="00C02E88" w:rsidRDefault="00643B89" w:rsidP="00217064">
      <w:pPr>
        <w:pStyle w:val="Style54"/>
        <w:widowControl/>
        <w:spacing w:line="240" w:lineRule="auto"/>
        <w:jc w:val="left"/>
        <w:rPr>
          <w:b/>
          <w:bCs/>
          <w:sz w:val="28"/>
          <w:szCs w:val="28"/>
        </w:rPr>
      </w:pPr>
      <w:r w:rsidRPr="00C02E88">
        <w:rPr>
          <w:b/>
          <w:bCs/>
          <w:sz w:val="28"/>
          <w:szCs w:val="28"/>
        </w:rPr>
        <w:t>Положительно - эмоциональное восприятие членов семьи, домашнего окружения, детского сада, города.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Style w:val="FontStyle151"/>
          <w:rFonts w:eastAsia="Calibri"/>
          <w:sz w:val="28"/>
          <w:szCs w:val="28"/>
        </w:rPr>
        <w:t>Эмоционально тонко чувствует пере</w:t>
      </w:r>
      <w:r w:rsidRPr="00C02E88">
        <w:rPr>
          <w:rStyle w:val="FontStyle151"/>
          <w:sz w:val="28"/>
          <w:szCs w:val="28"/>
        </w:rPr>
        <w:t>живания близких взрослых, детей.</w:t>
      </w:r>
      <w:r w:rsidRPr="00C02E88">
        <w:rPr>
          <w:rStyle w:val="FontStyle151"/>
          <w:rFonts w:eastAsia="Calibri"/>
          <w:sz w:val="28"/>
          <w:szCs w:val="28"/>
        </w:rPr>
        <w:t xml:space="preserve"> </w:t>
      </w:r>
      <w:r w:rsidRPr="00C02E88">
        <w:rPr>
          <w:rFonts w:ascii="Times New Roman" w:hAnsi="Times New Roman" w:cs="Times New Roman"/>
          <w:sz w:val="28"/>
          <w:szCs w:val="28"/>
        </w:rPr>
        <w:t>Осознанно не принимает проявления грубости по отношению к своим близким, друзьям.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Личностное развитие, произвольность.</w:t>
      </w:r>
    </w:p>
    <w:p w:rsidR="00643B89" w:rsidRPr="00C02E88" w:rsidRDefault="00643B89" w:rsidP="00217064">
      <w:pPr>
        <w:spacing w:after="0" w:line="240" w:lineRule="auto"/>
        <w:rPr>
          <w:rStyle w:val="FontStyle151"/>
          <w:rFonts w:eastAsia="Calibri"/>
          <w:b/>
          <w:sz w:val="28"/>
          <w:szCs w:val="28"/>
        </w:rPr>
      </w:pPr>
      <w:r w:rsidRPr="00C02E88">
        <w:rPr>
          <w:rStyle w:val="FontStyle151"/>
          <w:rFonts w:eastAsia="Calibri"/>
          <w:sz w:val="28"/>
          <w:szCs w:val="28"/>
        </w:rPr>
        <w:t xml:space="preserve">Знает и называет свое имя и фамилию, имена и отчества родителей. 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>Имеет представление о ценности труда родителей и близких родственников, о школе, школьниках.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Социальное поведение, коммуникативность.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 xml:space="preserve">Имеет представление о жизни детей в других странах (игры, любимые занятия, уважение к старшим, любовь к родителям, народные традиции). </w:t>
      </w:r>
    </w:p>
    <w:p w:rsidR="00643B89" w:rsidRPr="00C02E88" w:rsidRDefault="00643B89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>Имеет представление о способах поддержания родственных связей (переписка, разговор по телефону, посещения), проявлений заботы, любви, уважения друг к другу. Сформированы понятия того, что дружеские отношения сверстников зависят от поведения каждого ребёнка, понятия о недопустимости равнодушия, насмешек, прозвищ по отношению к другим детям</w:t>
      </w:r>
    </w:p>
    <w:p w:rsidR="00643B89" w:rsidRPr="00C02E88" w:rsidRDefault="00643B89" w:rsidP="00217064">
      <w:pPr>
        <w:spacing w:after="0" w:line="240" w:lineRule="auto"/>
        <w:rPr>
          <w:rStyle w:val="FontStyle151"/>
          <w:rFonts w:eastAsia="Calibri"/>
          <w:sz w:val="28"/>
          <w:szCs w:val="28"/>
        </w:rPr>
      </w:pPr>
      <w:r w:rsidRPr="00C02E88">
        <w:rPr>
          <w:rStyle w:val="FontStyle151"/>
          <w:rFonts w:eastAsia="Calibri"/>
          <w:sz w:val="28"/>
          <w:szCs w:val="28"/>
        </w:rPr>
        <w:t>Может рассказать о своем родном городе</w:t>
      </w:r>
      <w:r w:rsidR="00A33F8B">
        <w:rPr>
          <w:rStyle w:val="FontStyle151"/>
          <w:rFonts w:eastAsia="Calibri"/>
          <w:sz w:val="28"/>
          <w:szCs w:val="28"/>
        </w:rPr>
        <w:t xml:space="preserve"> (поселке, селе), </w:t>
      </w:r>
      <w:r w:rsidRPr="00C02E88">
        <w:rPr>
          <w:rStyle w:val="FontStyle151"/>
          <w:rFonts w:eastAsia="Calibri"/>
          <w:sz w:val="28"/>
          <w:szCs w:val="28"/>
        </w:rPr>
        <w:t>назвать улицу, на которой  живет.</w:t>
      </w:r>
      <w:r w:rsidR="00A33F8B" w:rsidRPr="00A33F8B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A33F8B" w:rsidRPr="00C02E88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представление о родном крае; его достопримечательностях</w:t>
      </w:r>
      <w:r w:rsidR="00A33F8B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643B89" w:rsidRPr="00C02E88" w:rsidRDefault="00643B89" w:rsidP="00217064">
      <w:pPr>
        <w:spacing w:after="0" w:line="240" w:lineRule="auto"/>
        <w:rPr>
          <w:rStyle w:val="FontStyle147"/>
          <w:rFonts w:eastAsia="Calibri"/>
          <w:sz w:val="28"/>
          <w:szCs w:val="28"/>
        </w:rPr>
      </w:pPr>
      <w:r w:rsidRPr="00C02E88">
        <w:rPr>
          <w:rStyle w:val="FontStyle151"/>
          <w:rFonts w:eastAsia="Calibri"/>
          <w:sz w:val="28"/>
          <w:szCs w:val="28"/>
        </w:rPr>
        <w:t xml:space="preserve"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гимна.  </w:t>
      </w:r>
      <w:r w:rsidRPr="00C02E88">
        <w:rPr>
          <w:rStyle w:val="FontStyle147"/>
          <w:rFonts w:eastAsia="Calibri"/>
          <w:sz w:val="28"/>
          <w:szCs w:val="28"/>
        </w:rPr>
        <w:t>Имеет представление о Российской армии, о годах войны, о Дне Победы.</w:t>
      </w:r>
    </w:p>
    <w:p w:rsidR="006F2A1F" w:rsidRPr="00C02E88" w:rsidRDefault="00643B89" w:rsidP="002170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2E88">
        <w:rPr>
          <w:rStyle w:val="FontStyle151"/>
          <w:rFonts w:eastAsia="Calibri"/>
          <w:sz w:val="28"/>
          <w:szCs w:val="28"/>
        </w:rPr>
        <w:t>Знает семейные праздники. Имеет постоянные обязанности по дому.</w:t>
      </w:r>
    </w:p>
    <w:p w:rsidR="004C283A" w:rsidRDefault="004C283A" w:rsidP="0021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Оцениваю результативность деятельности детей по разделу патриотическое воспитание на основании диагностики, составленной по показателям "Нравственно - патриотическое воспитание детей дошкольного возраста" А.Я. Ветохиной и образовательной области "Познание"  </w:t>
      </w:r>
      <w:r>
        <w:rPr>
          <w:rFonts w:ascii="Times New Roman" w:eastAsia="TimesNewRoman" w:hAnsi="Times New Roman" w:cs="Times New Roman"/>
          <w:sz w:val="28"/>
          <w:szCs w:val="28"/>
        </w:rPr>
        <w:t>примерной основной общеобразовательной программы дошкольного образования "От рождения до школы" под редакцией Н.Е. Вераксы, Т.С. Комаровой, М.А. Васильевой.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203" w:rsidRPr="00C96D0E" w:rsidRDefault="00D90203" w:rsidP="00D9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D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нравственно-патриотического воспитания дошкольников.</w:t>
      </w:r>
    </w:p>
    <w:p w:rsidR="00D90203" w:rsidRDefault="00D90203" w:rsidP="00D90203"/>
    <w:p w:rsidR="004C283A" w:rsidRDefault="004C283A" w:rsidP="00217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64" w:rsidRDefault="00217064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F3" w:rsidRPr="00C02E88" w:rsidRDefault="008C18BE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="006F2A1F" w:rsidRPr="00C02E88">
        <w:rPr>
          <w:rFonts w:ascii="Times New Roman" w:hAnsi="Times New Roman" w:cs="Times New Roman"/>
          <w:b/>
          <w:sz w:val="28"/>
          <w:szCs w:val="28"/>
        </w:rPr>
        <w:t>результатов освоения</w:t>
      </w:r>
      <w:r w:rsidRPr="00C02E88">
        <w:rPr>
          <w:rFonts w:ascii="Times New Roman" w:hAnsi="Times New Roman" w:cs="Times New Roman"/>
          <w:b/>
          <w:sz w:val="28"/>
          <w:szCs w:val="28"/>
        </w:rPr>
        <w:t xml:space="preserve"> детьми программных требований</w:t>
      </w:r>
    </w:p>
    <w:p w:rsidR="00B513F3" w:rsidRPr="00C02E88" w:rsidRDefault="00FC5A86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3F3" w:rsidRPr="00C02E88">
        <w:rPr>
          <w:rFonts w:ascii="Times New Roman" w:hAnsi="Times New Roman" w:cs="Times New Roman"/>
          <w:b/>
          <w:sz w:val="28"/>
          <w:szCs w:val="28"/>
        </w:rPr>
        <w:t>по теме "Формирование нравственно-патриотических чувств</w:t>
      </w:r>
    </w:p>
    <w:p w:rsidR="00B513F3" w:rsidRPr="00C02E88" w:rsidRDefault="00B513F3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 xml:space="preserve">у детей дошкольного возраста" </w:t>
      </w:r>
    </w:p>
    <w:p w:rsidR="008C18BE" w:rsidRPr="00C02E88" w:rsidRDefault="00B513F3" w:rsidP="0021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за период с 2011 по 2015 учебный год</w:t>
      </w:r>
      <w:proofErr w:type="gramStart"/>
      <w:r w:rsidRPr="00C02E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6" w:rsidRPr="00C02E8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3006B2" w:rsidRPr="00C02E8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006B2"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6" w:rsidRPr="00C02E88">
        <w:rPr>
          <w:rFonts w:ascii="Times New Roman" w:hAnsi="Times New Roman" w:cs="Times New Roman"/>
          <w:b/>
          <w:sz w:val="28"/>
          <w:szCs w:val="28"/>
        </w:rPr>
        <w:t>%)</w:t>
      </w:r>
    </w:p>
    <w:tbl>
      <w:tblPr>
        <w:tblStyle w:val="a4"/>
        <w:tblW w:w="0" w:type="auto"/>
        <w:tblLook w:val="04A0"/>
      </w:tblPr>
      <w:tblGrid>
        <w:gridCol w:w="1291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9D3CBF" w:rsidRPr="00C02E88" w:rsidTr="00C8001B">
        <w:tc>
          <w:tcPr>
            <w:tcW w:w="1291" w:type="dxa"/>
            <w:vMerge w:val="restart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C02E88">
              <w:rPr>
                <w:rFonts w:cs="Times New Roman"/>
                <w:bCs/>
              </w:rPr>
              <w:t>Критерии</w:t>
            </w:r>
          </w:p>
        </w:tc>
        <w:tc>
          <w:tcPr>
            <w:tcW w:w="2070" w:type="dxa"/>
            <w:gridSpan w:val="2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2011-2012</w:t>
            </w:r>
          </w:p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</w:rPr>
            </w:pPr>
            <w:r w:rsidRPr="00C02E88">
              <w:rPr>
                <w:rFonts w:cs="Times New Roman"/>
                <w:bCs/>
              </w:rPr>
              <w:t>Старшая группа</w:t>
            </w:r>
          </w:p>
          <w:p w:rsidR="00FC5A86" w:rsidRPr="006F058A" w:rsidRDefault="006F058A" w:rsidP="00C8001B">
            <w:pPr>
              <w:pStyle w:val="Standard"/>
              <w:jc w:val="center"/>
              <w:rPr>
                <w:rFonts w:cs="Times New Roman"/>
                <w:bCs/>
              </w:rPr>
            </w:pPr>
            <w:r w:rsidRPr="006F058A">
              <w:rPr>
                <w:rFonts w:cs="Times New Roman"/>
                <w:bCs/>
              </w:rPr>
              <w:t>5-6 лет</w:t>
            </w:r>
          </w:p>
        </w:tc>
        <w:tc>
          <w:tcPr>
            <w:tcW w:w="2070" w:type="dxa"/>
            <w:gridSpan w:val="2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2012-2013</w:t>
            </w:r>
          </w:p>
          <w:p w:rsidR="00FC5A86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</w:rPr>
            </w:pPr>
            <w:r w:rsidRPr="00C02E88">
              <w:rPr>
                <w:rFonts w:cs="Times New Roman"/>
                <w:bCs/>
              </w:rPr>
              <w:t xml:space="preserve">Старшая группа </w:t>
            </w:r>
          </w:p>
          <w:p w:rsidR="009D3CBF" w:rsidRDefault="009D3CBF" w:rsidP="00C8001B">
            <w:pPr>
              <w:pStyle w:val="Standard"/>
              <w:jc w:val="center"/>
              <w:rPr>
                <w:rFonts w:cs="Times New Roman"/>
                <w:bCs/>
              </w:rPr>
            </w:pPr>
            <w:r w:rsidRPr="00C02E88">
              <w:rPr>
                <w:rFonts w:cs="Times New Roman"/>
                <w:bCs/>
              </w:rPr>
              <w:t>2 год обучени</w:t>
            </w:r>
            <w:r w:rsidR="006F058A">
              <w:rPr>
                <w:rFonts w:cs="Times New Roman"/>
                <w:bCs/>
              </w:rPr>
              <w:t>я</w:t>
            </w:r>
          </w:p>
          <w:p w:rsidR="006F058A" w:rsidRPr="00C02E88" w:rsidRDefault="006F058A" w:rsidP="00C8001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6-7 лет</w:t>
            </w:r>
          </w:p>
        </w:tc>
        <w:tc>
          <w:tcPr>
            <w:tcW w:w="2070" w:type="dxa"/>
            <w:gridSpan w:val="2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2013-2014</w:t>
            </w:r>
          </w:p>
          <w:p w:rsidR="009D3CBF" w:rsidRDefault="009D3CBF" w:rsidP="00C8001B">
            <w:pPr>
              <w:pStyle w:val="Standard"/>
              <w:jc w:val="center"/>
              <w:rPr>
                <w:rFonts w:cs="Times New Roman"/>
                <w:bCs/>
              </w:rPr>
            </w:pPr>
            <w:r w:rsidRPr="00C02E88">
              <w:rPr>
                <w:rFonts w:cs="Times New Roman"/>
                <w:bCs/>
              </w:rPr>
              <w:t>Младшая группа</w:t>
            </w:r>
          </w:p>
          <w:p w:rsidR="006F058A" w:rsidRPr="00C02E88" w:rsidRDefault="006F058A" w:rsidP="00C8001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3-4 года</w:t>
            </w:r>
          </w:p>
        </w:tc>
        <w:tc>
          <w:tcPr>
            <w:tcW w:w="2070" w:type="dxa"/>
            <w:gridSpan w:val="2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2014-2015</w:t>
            </w:r>
          </w:p>
          <w:p w:rsidR="009D3CBF" w:rsidRDefault="009D3CBF" w:rsidP="00C8001B">
            <w:pPr>
              <w:pStyle w:val="Standard"/>
              <w:jc w:val="center"/>
              <w:rPr>
                <w:rFonts w:cs="Times New Roman"/>
                <w:bCs/>
              </w:rPr>
            </w:pPr>
            <w:r w:rsidRPr="00C02E88">
              <w:rPr>
                <w:rFonts w:cs="Times New Roman"/>
                <w:bCs/>
              </w:rPr>
              <w:t>Средняя группа</w:t>
            </w:r>
          </w:p>
          <w:p w:rsidR="006F058A" w:rsidRPr="00C02E88" w:rsidRDefault="006F058A" w:rsidP="00C8001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4-5 лет</w:t>
            </w:r>
          </w:p>
        </w:tc>
      </w:tr>
      <w:tr w:rsidR="009D3CBF" w:rsidRPr="00C02E88" w:rsidTr="009D3CBF">
        <w:tc>
          <w:tcPr>
            <w:tcW w:w="1291" w:type="dxa"/>
            <w:vMerge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Н.г.</w:t>
            </w:r>
          </w:p>
        </w:tc>
        <w:tc>
          <w:tcPr>
            <w:tcW w:w="1035" w:type="dxa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К.г.</w:t>
            </w:r>
          </w:p>
        </w:tc>
        <w:tc>
          <w:tcPr>
            <w:tcW w:w="1035" w:type="dxa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Н.г.</w:t>
            </w:r>
          </w:p>
        </w:tc>
        <w:tc>
          <w:tcPr>
            <w:tcW w:w="1035" w:type="dxa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К.г.</w:t>
            </w:r>
          </w:p>
        </w:tc>
        <w:tc>
          <w:tcPr>
            <w:tcW w:w="1035" w:type="dxa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Н.г.</w:t>
            </w:r>
          </w:p>
        </w:tc>
        <w:tc>
          <w:tcPr>
            <w:tcW w:w="1035" w:type="dxa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К.г.</w:t>
            </w:r>
          </w:p>
        </w:tc>
        <w:tc>
          <w:tcPr>
            <w:tcW w:w="1035" w:type="dxa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Н.г.</w:t>
            </w:r>
          </w:p>
        </w:tc>
        <w:tc>
          <w:tcPr>
            <w:tcW w:w="1035" w:type="dxa"/>
          </w:tcPr>
          <w:p w:rsidR="009D3CBF" w:rsidRPr="00C02E88" w:rsidRDefault="009D3CBF" w:rsidP="00C8001B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К.г.</w:t>
            </w:r>
          </w:p>
        </w:tc>
      </w:tr>
      <w:tr w:rsidR="009D3CBF" w:rsidRPr="00C02E88" w:rsidTr="009D3CBF">
        <w:tc>
          <w:tcPr>
            <w:tcW w:w="1291" w:type="dxa"/>
          </w:tcPr>
          <w:p w:rsidR="009D3CBF" w:rsidRPr="00C02E88" w:rsidRDefault="009D3CBF" w:rsidP="00C8001B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1035" w:type="dxa"/>
          </w:tcPr>
          <w:p w:rsidR="009D3CBF" w:rsidRPr="00C02E88" w:rsidRDefault="00B513F3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9</w:t>
            </w:r>
          </w:p>
        </w:tc>
        <w:tc>
          <w:tcPr>
            <w:tcW w:w="1035" w:type="dxa"/>
          </w:tcPr>
          <w:p w:rsidR="009D3CBF" w:rsidRPr="00C02E88" w:rsidRDefault="003434F6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32</w:t>
            </w:r>
          </w:p>
        </w:tc>
        <w:tc>
          <w:tcPr>
            <w:tcW w:w="1035" w:type="dxa"/>
          </w:tcPr>
          <w:p w:rsidR="009D3CBF" w:rsidRPr="00C02E88" w:rsidRDefault="003434F6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26</w:t>
            </w:r>
          </w:p>
        </w:tc>
        <w:tc>
          <w:tcPr>
            <w:tcW w:w="1035" w:type="dxa"/>
          </w:tcPr>
          <w:p w:rsidR="009D3CBF" w:rsidRPr="00C02E88" w:rsidRDefault="00836528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66</w:t>
            </w:r>
          </w:p>
        </w:tc>
        <w:tc>
          <w:tcPr>
            <w:tcW w:w="1035" w:type="dxa"/>
          </w:tcPr>
          <w:p w:rsidR="009D3CBF" w:rsidRPr="00C02E88" w:rsidRDefault="00836528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9D3CBF" w:rsidRPr="00C02E88" w:rsidRDefault="003006B2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12</w:t>
            </w:r>
          </w:p>
        </w:tc>
        <w:tc>
          <w:tcPr>
            <w:tcW w:w="1035" w:type="dxa"/>
          </w:tcPr>
          <w:p w:rsidR="009D3CBF" w:rsidRPr="00C02E88" w:rsidRDefault="003006B2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13</w:t>
            </w:r>
          </w:p>
        </w:tc>
        <w:tc>
          <w:tcPr>
            <w:tcW w:w="1035" w:type="dxa"/>
          </w:tcPr>
          <w:p w:rsidR="009D3CBF" w:rsidRPr="00C02E88" w:rsidRDefault="00D95AC9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24</w:t>
            </w:r>
          </w:p>
        </w:tc>
      </w:tr>
      <w:tr w:rsidR="009D3CBF" w:rsidRPr="00C02E88" w:rsidTr="009D3CBF">
        <w:tc>
          <w:tcPr>
            <w:tcW w:w="1291" w:type="dxa"/>
          </w:tcPr>
          <w:p w:rsidR="009D3CBF" w:rsidRPr="00C02E88" w:rsidRDefault="009D3CBF" w:rsidP="00C8001B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035" w:type="dxa"/>
          </w:tcPr>
          <w:p w:rsidR="009D3CBF" w:rsidRPr="00C02E88" w:rsidRDefault="00836528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55</w:t>
            </w:r>
          </w:p>
        </w:tc>
        <w:tc>
          <w:tcPr>
            <w:tcW w:w="1035" w:type="dxa"/>
          </w:tcPr>
          <w:p w:rsidR="009D3CBF" w:rsidRPr="00C02E88" w:rsidRDefault="003434F6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68</w:t>
            </w:r>
          </w:p>
        </w:tc>
        <w:tc>
          <w:tcPr>
            <w:tcW w:w="1035" w:type="dxa"/>
          </w:tcPr>
          <w:p w:rsidR="009D3CBF" w:rsidRPr="00C02E88" w:rsidRDefault="003434F6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65</w:t>
            </w:r>
          </w:p>
        </w:tc>
        <w:tc>
          <w:tcPr>
            <w:tcW w:w="1035" w:type="dxa"/>
          </w:tcPr>
          <w:p w:rsidR="009D3CBF" w:rsidRPr="00C02E88" w:rsidRDefault="00836528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3</w:t>
            </w:r>
            <w:r w:rsidR="001F3806" w:rsidRPr="00C02E88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9D3CBF" w:rsidRPr="00C02E88" w:rsidRDefault="00266AC3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42</w:t>
            </w:r>
          </w:p>
        </w:tc>
        <w:tc>
          <w:tcPr>
            <w:tcW w:w="1035" w:type="dxa"/>
          </w:tcPr>
          <w:p w:rsidR="009D3CBF" w:rsidRPr="00C02E88" w:rsidRDefault="003006B2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82</w:t>
            </w:r>
          </w:p>
        </w:tc>
        <w:tc>
          <w:tcPr>
            <w:tcW w:w="1035" w:type="dxa"/>
          </w:tcPr>
          <w:p w:rsidR="009D3CBF" w:rsidRPr="00C02E88" w:rsidRDefault="003006B2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59</w:t>
            </w:r>
          </w:p>
        </w:tc>
        <w:tc>
          <w:tcPr>
            <w:tcW w:w="1035" w:type="dxa"/>
          </w:tcPr>
          <w:p w:rsidR="009D3CBF" w:rsidRPr="00C02E88" w:rsidRDefault="00D95AC9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7</w:t>
            </w:r>
            <w:r w:rsidR="006F6118" w:rsidRPr="00C02E88">
              <w:rPr>
                <w:sz w:val="28"/>
                <w:szCs w:val="28"/>
              </w:rPr>
              <w:t>6</w:t>
            </w:r>
          </w:p>
        </w:tc>
      </w:tr>
      <w:tr w:rsidR="009D3CBF" w:rsidRPr="00C02E88" w:rsidTr="009D3CBF">
        <w:tc>
          <w:tcPr>
            <w:tcW w:w="1291" w:type="dxa"/>
          </w:tcPr>
          <w:p w:rsidR="009D3CBF" w:rsidRPr="00C02E88" w:rsidRDefault="009D3CBF" w:rsidP="00C8001B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C02E88">
              <w:rPr>
                <w:rFonts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1035" w:type="dxa"/>
          </w:tcPr>
          <w:p w:rsidR="009D3CBF" w:rsidRPr="00C02E88" w:rsidRDefault="00836528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3</w:t>
            </w:r>
            <w:r w:rsidR="00B513F3" w:rsidRPr="00C02E88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:rsidR="009D3CBF" w:rsidRPr="00C02E88" w:rsidRDefault="003434F6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9D3CBF" w:rsidRPr="00C02E88" w:rsidRDefault="003434F6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9</w:t>
            </w:r>
          </w:p>
        </w:tc>
        <w:tc>
          <w:tcPr>
            <w:tcW w:w="1035" w:type="dxa"/>
          </w:tcPr>
          <w:p w:rsidR="009D3CBF" w:rsidRPr="00C02E88" w:rsidRDefault="001F3806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9D3CBF" w:rsidRPr="00C02E88" w:rsidRDefault="00266AC3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58</w:t>
            </w:r>
          </w:p>
        </w:tc>
        <w:tc>
          <w:tcPr>
            <w:tcW w:w="1035" w:type="dxa"/>
          </w:tcPr>
          <w:p w:rsidR="009D3CBF" w:rsidRPr="00C02E88" w:rsidRDefault="003006B2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:rsidR="009D3CBF" w:rsidRPr="00C02E88" w:rsidRDefault="003006B2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28</w:t>
            </w:r>
          </w:p>
        </w:tc>
        <w:tc>
          <w:tcPr>
            <w:tcW w:w="1035" w:type="dxa"/>
          </w:tcPr>
          <w:p w:rsidR="009D3CBF" w:rsidRPr="00C02E88" w:rsidRDefault="006F6118" w:rsidP="008C18BE">
            <w:pPr>
              <w:pStyle w:val="a3"/>
              <w:spacing w:before="28" w:after="0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0</w:t>
            </w:r>
          </w:p>
        </w:tc>
      </w:tr>
    </w:tbl>
    <w:p w:rsidR="009D3CBF" w:rsidRPr="00C02E88" w:rsidRDefault="009D3CBF" w:rsidP="008C18BE">
      <w:pPr>
        <w:pStyle w:val="a3"/>
        <w:spacing w:before="28" w:after="0"/>
        <w:ind w:firstLine="567"/>
        <w:rPr>
          <w:b/>
          <w:sz w:val="28"/>
          <w:szCs w:val="28"/>
        </w:rPr>
      </w:pPr>
    </w:p>
    <w:p w:rsidR="00643B89" w:rsidRPr="00C02E88" w:rsidRDefault="00643B89" w:rsidP="00643B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217064" w:rsidRDefault="00217064" w:rsidP="00A73F09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A73F09" w:rsidRDefault="00A73F09" w:rsidP="00A73F09">
      <w:pPr>
        <w:pStyle w:val="Standard"/>
        <w:jc w:val="center"/>
        <w:rPr>
          <w:b/>
          <w:sz w:val="28"/>
          <w:szCs w:val="28"/>
        </w:rPr>
      </w:pPr>
      <w:r w:rsidRPr="006439CC">
        <w:rPr>
          <w:b/>
          <w:sz w:val="28"/>
          <w:szCs w:val="28"/>
        </w:rPr>
        <w:t>График результатов</w:t>
      </w:r>
      <w:r>
        <w:rPr>
          <w:b/>
          <w:sz w:val="28"/>
          <w:szCs w:val="28"/>
        </w:rPr>
        <w:t xml:space="preserve"> диагностики </w:t>
      </w:r>
    </w:p>
    <w:p w:rsidR="00A73F09" w:rsidRDefault="00A73F09" w:rsidP="00A73F0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"Формирование</w:t>
      </w:r>
      <w:r w:rsidRPr="006439CC">
        <w:rPr>
          <w:b/>
          <w:sz w:val="28"/>
          <w:szCs w:val="28"/>
        </w:rPr>
        <w:t xml:space="preserve"> нравственно-патриотических чувств у детей</w:t>
      </w:r>
      <w:r>
        <w:rPr>
          <w:b/>
          <w:sz w:val="28"/>
          <w:szCs w:val="28"/>
        </w:rPr>
        <w:t>"</w:t>
      </w:r>
      <w:r w:rsidRPr="006439CC">
        <w:rPr>
          <w:b/>
          <w:sz w:val="28"/>
          <w:szCs w:val="28"/>
        </w:rPr>
        <w:t xml:space="preserve"> </w:t>
      </w:r>
    </w:p>
    <w:p w:rsidR="00A73F09" w:rsidRPr="0078022F" w:rsidRDefault="00A73F09" w:rsidP="00A73F0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>
        <w:rPr>
          <w:rFonts w:cs="Times New Roman"/>
          <w:b/>
          <w:bCs/>
          <w:sz w:val="28"/>
          <w:szCs w:val="28"/>
        </w:rPr>
        <w:t>2011-2015 учебный год (начало года).</w:t>
      </w:r>
    </w:p>
    <w:p w:rsidR="00A73F09" w:rsidRDefault="00A73F09" w:rsidP="00643B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1ADD" w:rsidRDefault="00A73F09" w:rsidP="00643B89">
      <w:pPr>
        <w:rPr>
          <w:rFonts w:ascii="Times New Roman" w:eastAsia="Times New Roman" w:hAnsi="Times New Roman" w:cs="Times New Roman"/>
          <w:sz w:val="28"/>
          <w:szCs w:val="28"/>
        </w:rPr>
      </w:pPr>
      <w:r w:rsidRPr="00A73F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2605" w:rsidRDefault="00112605" w:rsidP="00C02E88">
      <w:pPr>
        <w:pStyle w:val="Standard"/>
        <w:jc w:val="center"/>
        <w:rPr>
          <w:b/>
          <w:sz w:val="28"/>
          <w:szCs w:val="28"/>
        </w:rPr>
      </w:pPr>
    </w:p>
    <w:p w:rsidR="00112605" w:rsidRDefault="00112605" w:rsidP="00C02E88">
      <w:pPr>
        <w:pStyle w:val="Standard"/>
        <w:jc w:val="center"/>
        <w:rPr>
          <w:b/>
          <w:sz w:val="28"/>
          <w:szCs w:val="28"/>
        </w:rPr>
      </w:pPr>
    </w:p>
    <w:p w:rsidR="00C02E88" w:rsidRDefault="00C02E88" w:rsidP="00C02E88">
      <w:pPr>
        <w:pStyle w:val="Standard"/>
        <w:jc w:val="center"/>
        <w:rPr>
          <w:b/>
          <w:sz w:val="28"/>
          <w:szCs w:val="28"/>
        </w:rPr>
      </w:pPr>
      <w:r w:rsidRPr="006439CC">
        <w:rPr>
          <w:b/>
          <w:sz w:val="28"/>
          <w:szCs w:val="28"/>
        </w:rPr>
        <w:t>График результатов</w:t>
      </w:r>
      <w:r>
        <w:rPr>
          <w:b/>
          <w:sz w:val="28"/>
          <w:szCs w:val="28"/>
        </w:rPr>
        <w:t xml:space="preserve"> диагностики </w:t>
      </w:r>
    </w:p>
    <w:p w:rsidR="00C02E88" w:rsidRDefault="00C02E88" w:rsidP="00C02E8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"Формирование</w:t>
      </w:r>
      <w:r w:rsidRPr="006439CC">
        <w:rPr>
          <w:b/>
          <w:sz w:val="28"/>
          <w:szCs w:val="28"/>
        </w:rPr>
        <w:t xml:space="preserve"> нравственно-патриотических чувств у детей</w:t>
      </w:r>
      <w:r>
        <w:rPr>
          <w:b/>
          <w:sz w:val="28"/>
          <w:szCs w:val="28"/>
        </w:rPr>
        <w:t>"</w:t>
      </w:r>
      <w:r w:rsidRPr="006439CC">
        <w:rPr>
          <w:b/>
          <w:sz w:val="28"/>
          <w:szCs w:val="28"/>
        </w:rPr>
        <w:t xml:space="preserve"> </w:t>
      </w:r>
    </w:p>
    <w:p w:rsidR="00793FF8" w:rsidRDefault="00C02E88" w:rsidP="00C02E8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>
        <w:rPr>
          <w:rFonts w:cs="Times New Roman"/>
          <w:b/>
          <w:bCs/>
          <w:sz w:val="28"/>
          <w:szCs w:val="28"/>
        </w:rPr>
        <w:t>2011-2015 учебный год (конец года).</w:t>
      </w:r>
    </w:p>
    <w:p w:rsidR="00793FF8" w:rsidRDefault="00793FF8" w:rsidP="00793FF8">
      <w:pPr>
        <w:rPr>
          <w:lang w:eastAsia="zh-CN" w:bidi="hi-IN"/>
        </w:rPr>
      </w:pPr>
    </w:p>
    <w:p w:rsidR="00D56240" w:rsidRDefault="00793FF8" w:rsidP="00793FF8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zh-CN" w:bidi="hi-IN"/>
        </w:rPr>
        <w:lastRenderedPageBreak/>
        <w:tab/>
      </w:r>
      <w:r w:rsidR="006955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2E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5B1D" w:rsidRDefault="00762110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Pr="00902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88">
        <w:rPr>
          <w:rFonts w:ascii="Times New Roman" w:hAnsi="Times New Roman" w:cs="Times New Roman"/>
          <w:b/>
          <w:sz w:val="28"/>
          <w:szCs w:val="28"/>
        </w:rPr>
        <w:t xml:space="preserve">результатов освоения детьми </w:t>
      </w:r>
    </w:p>
    <w:p w:rsidR="00762110" w:rsidRPr="00C02E88" w:rsidRDefault="00762110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 группы №2 "Алёнушка"</w:t>
      </w:r>
      <w:r w:rsidRPr="00C02E88">
        <w:rPr>
          <w:rFonts w:ascii="Times New Roman" w:hAnsi="Times New Roman" w:cs="Times New Roman"/>
          <w:b/>
          <w:sz w:val="28"/>
          <w:szCs w:val="28"/>
        </w:rPr>
        <w:t xml:space="preserve"> программных требований</w:t>
      </w:r>
    </w:p>
    <w:p w:rsidR="00762110" w:rsidRPr="00C02E88" w:rsidRDefault="00762110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 xml:space="preserve"> по теме "Формирование нравственно-патриотических чувств</w:t>
      </w:r>
    </w:p>
    <w:p w:rsidR="00762110" w:rsidRDefault="00762110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у детей дошкольного возраста</w:t>
      </w:r>
      <w:r w:rsidR="000D6DBD" w:rsidRPr="000D6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DBD">
        <w:rPr>
          <w:rFonts w:ascii="Times New Roman" w:hAnsi="Times New Roman" w:cs="Times New Roman"/>
          <w:b/>
          <w:sz w:val="28"/>
          <w:szCs w:val="28"/>
        </w:rPr>
        <w:t>через воспитание любви к родному краю</w:t>
      </w:r>
      <w:r w:rsidR="000D6DBD"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88">
        <w:rPr>
          <w:rFonts w:ascii="Times New Roman" w:hAnsi="Times New Roman" w:cs="Times New Roman"/>
          <w:b/>
          <w:sz w:val="28"/>
          <w:szCs w:val="28"/>
        </w:rPr>
        <w:t>"</w:t>
      </w:r>
      <w:r w:rsidR="002B5B1D" w:rsidRPr="002B5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B1D">
        <w:rPr>
          <w:rFonts w:ascii="Times New Roman" w:hAnsi="Times New Roman" w:cs="Times New Roman"/>
          <w:b/>
          <w:sz w:val="28"/>
          <w:szCs w:val="28"/>
        </w:rPr>
        <w:t>на2011-2012</w:t>
      </w:r>
      <w:r w:rsidR="002B5B1D" w:rsidRPr="00C02E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513B" w:rsidRDefault="00CD513B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10" w:rsidRDefault="00762110" w:rsidP="000134A8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Количество детей на начало учебного года: 29.</w:t>
      </w:r>
    </w:p>
    <w:p w:rsidR="001E0B91" w:rsidRDefault="00762110" w:rsidP="000134A8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902E9A">
        <w:rPr>
          <w:sz w:val="28"/>
          <w:szCs w:val="28"/>
        </w:rPr>
        <w:t>При проведении диагностики детей в старшей группе №2 "Алёнушка"</w:t>
      </w:r>
      <w:r w:rsidR="001E0B91">
        <w:rPr>
          <w:sz w:val="28"/>
          <w:szCs w:val="28"/>
        </w:rPr>
        <w:t xml:space="preserve"> </w:t>
      </w:r>
      <w:r w:rsidR="00902E9A">
        <w:rPr>
          <w:sz w:val="28"/>
          <w:szCs w:val="28"/>
        </w:rPr>
        <w:t xml:space="preserve"> </w:t>
      </w:r>
      <w:r w:rsidR="001E0B91">
        <w:rPr>
          <w:sz w:val="28"/>
          <w:szCs w:val="28"/>
        </w:rPr>
        <w:t>на начало учебного года результаты диагностики показали:</w:t>
      </w:r>
    </w:p>
    <w:p w:rsidR="001E0B91" w:rsidRDefault="001E0B91" w:rsidP="000134A8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Высокий: 9%</w:t>
      </w:r>
    </w:p>
    <w:p w:rsidR="001E0B91" w:rsidRDefault="001E0B91" w:rsidP="000134A8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Средний: 55%</w:t>
      </w:r>
    </w:p>
    <w:p w:rsidR="001E0B91" w:rsidRDefault="001E0B91" w:rsidP="000134A8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Низкий: 36%</w:t>
      </w:r>
    </w:p>
    <w:p w:rsidR="00CD513B" w:rsidRDefault="001E0B91" w:rsidP="000134A8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15316D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проанализировав результаты диагностики на начало 2011 учебного года</w:t>
      </w:r>
      <w:r w:rsidR="0015316D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выявила, что</w:t>
      </w:r>
      <w:proofErr w:type="gramEnd"/>
      <w:r>
        <w:rPr>
          <w:sz w:val="28"/>
          <w:szCs w:val="28"/>
        </w:rPr>
        <w:t xml:space="preserve"> знания о родном городе, крае не достаточны. </w:t>
      </w:r>
    </w:p>
    <w:p w:rsidR="001E0B91" w:rsidRDefault="001E0B91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E0B91">
        <w:rPr>
          <w:rFonts w:ascii="Times New Roman" w:hAnsi="Times New Roman" w:cs="Times New Roman"/>
          <w:sz w:val="28"/>
          <w:szCs w:val="28"/>
        </w:rPr>
        <w:t>Продолжить работу с детьми по теме "Формирование нравственно-патриотических чувств у детей дошкольного возраста</w:t>
      </w:r>
      <w:r w:rsidR="0023570F" w:rsidRPr="0023570F">
        <w:rPr>
          <w:rFonts w:ascii="Times New Roman" w:hAnsi="Times New Roman" w:cs="Times New Roman"/>
          <w:sz w:val="28"/>
          <w:szCs w:val="28"/>
        </w:rPr>
        <w:t xml:space="preserve"> </w:t>
      </w:r>
      <w:r w:rsidR="0023570F" w:rsidRPr="000D6DBD">
        <w:rPr>
          <w:rFonts w:ascii="Times New Roman" w:hAnsi="Times New Roman" w:cs="Times New Roman"/>
          <w:sz w:val="28"/>
          <w:szCs w:val="28"/>
        </w:rPr>
        <w:t>через воспитание любви к родному краю</w:t>
      </w:r>
      <w:r w:rsidR="0023570F" w:rsidRPr="00B114DC">
        <w:rPr>
          <w:rFonts w:ascii="Times New Roman" w:hAnsi="Times New Roman" w:cs="Times New Roman"/>
          <w:sz w:val="28"/>
          <w:szCs w:val="28"/>
        </w:rPr>
        <w:t xml:space="preserve"> </w:t>
      </w:r>
      <w:r w:rsidRPr="001E0B91">
        <w:rPr>
          <w:rFonts w:ascii="Times New Roman" w:hAnsi="Times New Roman" w:cs="Times New Roman"/>
          <w:sz w:val="28"/>
          <w:szCs w:val="28"/>
        </w:rPr>
        <w:t>"</w:t>
      </w:r>
      <w:r w:rsidR="0015316D">
        <w:rPr>
          <w:rFonts w:ascii="Times New Roman" w:hAnsi="Times New Roman" w:cs="Times New Roman"/>
          <w:sz w:val="28"/>
          <w:szCs w:val="28"/>
        </w:rPr>
        <w:t>, систематизировать и углублять знания детей о Родине, родном крае, городе, продолжать знакомить с историей и культурой края, формировать ценностное отношение к природе края, окружающему миру.</w:t>
      </w:r>
    </w:p>
    <w:p w:rsidR="00762110" w:rsidRPr="00762110" w:rsidRDefault="00762110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детей на конец</w:t>
      </w:r>
      <w:r w:rsidRPr="00762110">
        <w:rPr>
          <w:rFonts w:ascii="Times New Roman" w:hAnsi="Times New Roman" w:cs="Times New Roman"/>
          <w:sz w:val="28"/>
          <w:szCs w:val="28"/>
        </w:rPr>
        <w:t xml:space="preserve"> учебного года: 29.</w:t>
      </w:r>
    </w:p>
    <w:p w:rsidR="0015316D" w:rsidRDefault="0015316D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конец учебного года результаты диагностики показали:</w:t>
      </w:r>
    </w:p>
    <w:p w:rsidR="0015316D" w:rsidRDefault="0015316D" w:rsidP="000134A8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Высокий:32 %</w:t>
      </w:r>
    </w:p>
    <w:p w:rsidR="0015316D" w:rsidRDefault="0015316D" w:rsidP="000134A8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Средний: 68%</w:t>
      </w:r>
    </w:p>
    <w:p w:rsidR="0015316D" w:rsidRDefault="0015316D" w:rsidP="000134A8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Низкий:   0%</w:t>
      </w:r>
    </w:p>
    <w:p w:rsidR="0015316D" w:rsidRDefault="0015316D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16D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на основании результатов диагностики по данной теме за </w:t>
      </w:r>
      <w:r w:rsidRPr="0015316D">
        <w:rPr>
          <w:rFonts w:ascii="Times New Roman" w:hAnsi="Times New Roman" w:cs="Times New Roman"/>
          <w:sz w:val="28"/>
          <w:szCs w:val="28"/>
        </w:rPr>
        <w:t>2011-2012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наблюдается положительная динамика в формировании у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бережного отношения к природе родного края, окружающему миру, Родине, малой Родине.</w:t>
      </w:r>
    </w:p>
    <w:p w:rsidR="007778A6" w:rsidRPr="007D36BA" w:rsidRDefault="007778A6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Продолжить взаимодействие с родителями и педагогами по теме </w:t>
      </w:r>
      <w:r w:rsidRPr="00B114DC">
        <w:rPr>
          <w:rFonts w:ascii="Times New Roman" w:hAnsi="Times New Roman" w:cs="Times New Roman"/>
          <w:sz w:val="28"/>
          <w:szCs w:val="28"/>
        </w:rPr>
        <w:t>"Формирование нравственно-патриотических чувств у детей дошкольного возраста</w:t>
      </w:r>
      <w:r w:rsidR="000D6DBD" w:rsidRPr="000D6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DBD" w:rsidRPr="000D6DBD">
        <w:rPr>
          <w:rFonts w:ascii="Times New Roman" w:hAnsi="Times New Roman" w:cs="Times New Roman"/>
          <w:sz w:val="28"/>
          <w:szCs w:val="28"/>
        </w:rPr>
        <w:t>через воспитание любви к родному краю</w:t>
      </w:r>
      <w:r w:rsidR="000D6DBD" w:rsidRPr="00B114DC">
        <w:rPr>
          <w:rFonts w:ascii="Times New Roman" w:hAnsi="Times New Roman" w:cs="Times New Roman"/>
          <w:sz w:val="28"/>
          <w:szCs w:val="28"/>
        </w:rPr>
        <w:t xml:space="preserve"> </w:t>
      </w:r>
      <w:r w:rsidRPr="00B114DC">
        <w:rPr>
          <w:rFonts w:ascii="Times New Roman" w:hAnsi="Times New Roman" w:cs="Times New Roman"/>
          <w:sz w:val="28"/>
          <w:szCs w:val="28"/>
        </w:rPr>
        <w:t>".</w:t>
      </w:r>
    </w:p>
    <w:p w:rsidR="007778A6" w:rsidRDefault="007778A6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A8" w:rsidRDefault="000134A8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A8" w:rsidRDefault="000134A8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A8" w:rsidRDefault="000134A8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6D" w:rsidRPr="00C02E88" w:rsidRDefault="0015316D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Pr="00902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88">
        <w:rPr>
          <w:rFonts w:ascii="Times New Roman" w:hAnsi="Times New Roman" w:cs="Times New Roman"/>
          <w:b/>
          <w:sz w:val="28"/>
          <w:szCs w:val="28"/>
        </w:rPr>
        <w:t>результатов освоения детьми</w:t>
      </w:r>
      <w:r w:rsidR="00762110" w:rsidRPr="0076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110">
        <w:rPr>
          <w:rFonts w:ascii="Times New Roman" w:hAnsi="Times New Roman" w:cs="Times New Roman"/>
          <w:b/>
          <w:sz w:val="28"/>
          <w:szCs w:val="28"/>
        </w:rPr>
        <w:t>старшей группы(2 год обучения) №2 "Алёнушка"</w:t>
      </w:r>
      <w:r w:rsidR="00762110"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88">
        <w:rPr>
          <w:rFonts w:ascii="Times New Roman" w:hAnsi="Times New Roman" w:cs="Times New Roman"/>
          <w:b/>
          <w:sz w:val="28"/>
          <w:szCs w:val="28"/>
        </w:rPr>
        <w:t>программных требований</w:t>
      </w:r>
    </w:p>
    <w:p w:rsidR="0015316D" w:rsidRPr="00C02E88" w:rsidRDefault="0015316D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 xml:space="preserve"> по теме "Формирование нравственно-патриотических чувств</w:t>
      </w:r>
    </w:p>
    <w:p w:rsidR="0015316D" w:rsidRDefault="0015316D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у детей дошкольного возраста</w:t>
      </w:r>
      <w:r w:rsidR="000D6DBD">
        <w:rPr>
          <w:rFonts w:ascii="Times New Roman" w:hAnsi="Times New Roman" w:cs="Times New Roman"/>
          <w:b/>
          <w:sz w:val="28"/>
          <w:szCs w:val="28"/>
        </w:rPr>
        <w:t xml:space="preserve"> через воспитание любви к родному краю</w:t>
      </w:r>
      <w:r w:rsidRPr="00C02E88">
        <w:rPr>
          <w:rFonts w:ascii="Times New Roman" w:hAnsi="Times New Roman" w:cs="Times New Roman"/>
          <w:b/>
          <w:sz w:val="28"/>
          <w:szCs w:val="28"/>
        </w:rPr>
        <w:t>"</w:t>
      </w:r>
      <w:r w:rsidR="002B5B1D" w:rsidRPr="002B5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B1D">
        <w:rPr>
          <w:rFonts w:ascii="Times New Roman" w:hAnsi="Times New Roman" w:cs="Times New Roman"/>
          <w:b/>
          <w:sz w:val="28"/>
          <w:szCs w:val="28"/>
        </w:rPr>
        <w:t>на</w:t>
      </w:r>
      <w:r w:rsidR="003B7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B1D">
        <w:rPr>
          <w:rFonts w:ascii="Times New Roman" w:hAnsi="Times New Roman" w:cs="Times New Roman"/>
          <w:b/>
          <w:sz w:val="28"/>
          <w:szCs w:val="28"/>
        </w:rPr>
        <w:t>2012-2013</w:t>
      </w:r>
      <w:r w:rsidR="002B5B1D" w:rsidRPr="00C02E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2B5B1D">
        <w:rPr>
          <w:rFonts w:ascii="Times New Roman" w:hAnsi="Times New Roman" w:cs="Times New Roman"/>
          <w:b/>
          <w:sz w:val="28"/>
          <w:szCs w:val="28"/>
        </w:rPr>
        <w:t>.</w:t>
      </w:r>
    </w:p>
    <w:p w:rsidR="00762110" w:rsidRDefault="00C16DC4" w:rsidP="0001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F8B" w:rsidRPr="003B7596">
        <w:rPr>
          <w:rFonts w:ascii="Times New Roman" w:hAnsi="Times New Roman" w:cs="Times New Roman"/>
          <w:sz w:val="28"/>
          <w:szCs w:val="28"/>
        </w:rPr>
        <w:t xml:space="preserve">Количество детей на начало учебного года: </w:t>
      </w:r>
      <w:r w:rsidR="003B759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 конец учебного года: 28.</w:t>
      </w:r>
    </w:p>
    <w:p w:rsidR="003B7596" w:rsidRDefault="003B7596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проведении диагностики детей в старшей группе (2 год обучения) №2 "Алёнушка" в </w:t>
      </w:r>
      <w:r w:rsidRPr="003B7596">
        <w:rPr>
          <w:rFonts w:ascii="Times New Roman" w:hAnsi="Times New Roman" w:cs="Times New Roman"/>
          <w:sz w:val="28"/>
          <w:szCs w:val="28"/>
        </w:rPr>
        <w:t>2012-2013</w:t>
      </w:r>
      <w:r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3B75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были получены следующие результаты: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B7596" w:rsidTr="003B7596">
        <w:tc>
          <w:tcPr>
            <w:tcW w:w="3190" w:type="dxa"/>
          </w:tcPr>
          <w:p w:rsidR="003B7596" w:rsidRDefault="003B7596" w:rsidP="0001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3B7596" w:rsidRDefault="003B7596" w:rsidP="0001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3B7596" w:rsidRDefault="003B7596" w:rsidP="0001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3B7596" w:rsidTr="003B7596">
        <w:tc>
          <w:tcPr>
            <w:tcW w:w="3190" w:type="dxa"/>
          </w:tcPr>
          <w:p w:rsidR="003B7596" w:rsidRPr="003B7596" w:rsidRDefault="003B7596" w:rsidP="000134A8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3B7596">
              <w:rPr>
                <w:rFonts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3B7596" w:rsidRPr="003B7596" w:rsidRDefault="003B7596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3B7596">
              <w:rPr>
                <w:sz w:val="28"/>
                <w:szCs w:val="28"/>
              </w:rPr>
              <w:t>26</w:t>
            </w:r>
          </w:p>
        </w:tc>
        <w:tc>
          <w:tcPr>
            <w:tcW w:w="3191" w:type="dxa"/>
          </w:tcPr>
          <w:p w:rsidR="003B7596" w:rsidRPr="003B7596" w:rsidRDefault="003B7596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3B7596">
              <w:rPr>
                <w:sz w:val="28"/>
                <w:szCs w:val="28"/>
              </w:rPr>
              <w:t>66</w:t>
            </w:r>
          </w:p>
        </w:tc>
      </w:tr>
      <w:tr w:rsidR="003B7596" w:rsidTr="003B7596">
        <w:tc>
          <w:tcPr>
            <w:tcW w:w="3190" w:type="dxa"/>
          </w:tcPr>
          <w:p w:rsidR="003B7596" w:rsidRPr="003B7596" w:rsidRDefault="003B7596" w:rsidP="000134A8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3B7596">
              <w:rPr>
                <w:rFonts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3B7596" w:rsidRPr="003B7596" w:rsidRDefault="003B7596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3B7596">
              <w:rPr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3B7596" w:rsidRPr="003B7596" w:rsidRDefault="003B7596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3B7596">
              <w:rPr>
                <w:sz w:val="28"/>
                <w:szCs w:val="28"/>
              </w:rPr>
              <w:t>34</w:t>
            </w:r>
          </w:p>
        </w:tc>
      </w:tr>
      <w:tr w:rsidR="003B7596" w:rsidTr="003B7596">
        <w:tc>
          <w:tcPr>
            <w:tcW w:w="3190" w:type="dxa"/>
          </w:tcPr>
          <w:p w:rsidR="003B7596" w:rsidRPr="003B7596" w:rsidRDefault="003B7596" w:rsidP="000134A8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3B7596">
              <w:rPr>
                <w:rFonts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3B7596" w:rsidRPr="003B7596" w:rsidRDefault="003B7596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3B7596"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3B7596" w:rsidRPr="003B7596" w:rsidRDefault="003B7596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3B7596">
              <w:rPr>
                <w:sz w:val="28"/>
                <w:szCs w:val="28"/>
              </w:rPr>
              <w:t>0</w:t>
            </w:r>
          </w:p>
        </w:tc>
      </w:tr>
    </w:tbl>
    <w:p w:rsidR="003B7596" w:rsidRPr="003B7596" w:rsidRDefault="003B7596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36BA" w:rsidRDefault="00B114DC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B114DC">
        <w:rPr>
          <w:rFonts w:ascii="Times New Roman" w:hAnsi="Times New Roman" w:cs="Times New Roman"/>
          <w:sz w:val="28"/>
          <w:szCs w:val="28"/>
        </w:rPr>
        <w:t>Анализ результатов диагностики позволяет сделать вывод о том, что наблюдается положительная динамика в формировании у детей бережного отношения к природе родного края, окружающему миру, родному городу, малой Родине. Продолжить работу с детьми по теме "Формирование нравственно-патриотических чувств у детей дошкольного возраста</w:t>
      </w:r>
      <w:r w:rsidR="000D6DBD" w:rsidRPr="000D6DBD">
        <w:rPr>
          <w:rFonts w:ascii="Times New Roman" w:hAnsi="Times New Roman" w:cs="Times New Roman"/>
          <w:sz w:val="28"/>
          <w:szCs w:val="28"/>
        </w:rPr>
        <w:t xml:space="preserve"> через воспитание любви к родному краю</w:t>
      </w:r>
      <w:r w:rsidR="000D6DBD" w:rsidRPr="00B114DC">
        <w:rPr>
          <w:rFonts w:ascii="Times New Roman" w:hAnsi="Times New Roman" w:cs="Times New Roman"/>
          <w:sz w:val="28"/>
          <w:szCs w:val="28"/>
        </w:rPr>
        <w:t xml:space="preserve"> </w:t>
      </w:r>
      <w:r w:rsidRPr="00B114DC">
        <w:rPr>
          <w:rFonts w:ascii="Times New Roman" w:hAnsi="Times New Roman" w:cs="Times New Roman"/>
          <w:sz w:val="28"/>
          <w:szCs w:val="28"/>
        </w:rPr>
        <w:t>". Углублять и систематизировать знания детей по разделу</w:t>
      </w:r>
      <w:r w:rsidR="007D36BA">
        <w:rPr>
          <w:rFonts w:ascii="Times New Roman" w:hAnsi="Times New Roman" w:cs="Times New Roman"/>
          <w:sz w:val="28"/>
          <w:szCs w:val="28"/>
        </w:rPr>
        <w:t>: воспитывать любовь и привязанность  к близким людям, стремление заботиться о них; к своему родному городу, восхищаться его красотой; вызвать чувство гордости за свою страну, интерес к её истории; уважение к людям труда, формировать ценностное отношение к природе родного края, окружающему миру.</w:t>
      </w:r>
    </w:p>
    <w:p w:rsidR="007D36BA" w:rsidRPr="007D36BA" w:rsidRDefault="007D36BA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Продолжить взаимодействие с родителями и педагогами по теме</w:t>
      </w:r>
      <w:proofErr w:type="gramStart"/>
      <w:r w:rsidRPr="00B114DC">
        <w:rPr>
          <w:rFonts w:ascii="Times New Roman" w:hAnsi="Times New Roman" w:cs="Times New Roman"/>
          <w:sz w:val="28"/>
          <w:szCs w:val="28"/>
        </w:rPr>
        <w:t>"Ф</w:t>
      </w:r>
      <w:proofErr w:type="gramEnd"/>
      <w:r w:rsidRPr="00B114DC">
        <w:rPr>
          <w:rFonts w:ascii="Times New Roman" w:hAnsi="Times New Roman" w:cs="Times New Roman"/>
          <w:sz w:val="28"/>
          <w:szCs w:val="28"/>
        </w:rPr>
        <w:t>ормирование нравственно-патриотических чувств у детей дошкольного возраста</w:t>
      </w:r>
      <w:r w:rsidR="000D6DBD" w:rsidRPr="000D6DBD">
        <w:rPr>
          <w:rFonts w:ascii="Times New Roman" w:hAnsi="Times New Roman" w:cs="Times New Roman"/>
          <w:sz w:val="28"/>
          <w:szCs w:val="28"/>
        </w:rPr>
        <w:t xml:space="preserve"> через воспитание любви к родному краю</w:t>
      </w:r>
      <w:r w:rsidR="000D6DBD" w:rsidRPr="00B114DC">
        <w:rPr>
          <w:rFonts w:ascii="Times New Roman" w:hAnsi="Times New Roman" w:cs="Times New Roman"/>
          <w:sz w:val="28"/>
          <w:szCs w:val="28"/>
        </w:rPr>
        <w:t xml:space="preserve"> </w:t>
      </w:r>
      <w:r w:rsidRPr="00B114DC">
        <w:rPr>
          <w:rFonts w:ascii="Times New Roman" w:hAnsi="Times New Roman" w:cs="Times New Roman"/>
          <w:sz w:val="28"/>
          <w:szCs w:val="28"/>
        </w:rPr>
        <w:t>".</w:t>
      </w:r>
    </w:p>
    <w:p w:rsidR="003B7596" w:rsidRPr="00B114DC" w:rsidRDefault="003B7596" w:rsidP="0001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16D" w:rsidRPr="00C02E88" w:rsidRDefault="0015316D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Pr="00902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88">
        <w:rPr>
          <w:rFonts w:ascii="Times New Roman" w:hAnsi="Times New Roman" w:cs="Times New Roman"/>
          <w:b/>
          <w:sz w:val="28"/>
          <w:szCs w:val="28"/>
        </w:rPr>
        <w:t>результатов освоения детьми</w:t>
      </w:r>
      <w:r w:rsidR="00762110" w:rsidRPr="0076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70F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762110">
        <w:rPr>
          <w:rFonts w:ascii="Times New Roman" w:hAnsi="Times New Roman" w:cs="Times New Roman"/>
          <w:b/>
          <w:sz w:val="28"/>
          <w:szCs w:val="28"/>
        </w:rPr>
        <w:t>младшей группы №2 "Алёнушка"</w:t>
      </w:r>
      <w:r w:rsidR="00762110"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88">
        <w:rPr>
          <w:rFonts w:ascii="Times New Roman" w:hAnsi="Times New Roman" w:cs="Times New Roman"/>
          <w:b/>
          <w:sz w:val="28"/>
          <w:szCs w:val="28"/>
        </w:rPr>
        <w:t>программных требований</w:t>
      </w:r>
    </w:p>
    <w:p w:rsidR="0015316D" w:rsidRPr="00C02E88" w:rsidRDefault="0015316D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 xml:space="preserve"> по теме "Формирование нравственно-патриотических чувств</w:t>
      </w:r>
    </w:p>
    <w:p w:rsidR="0015316D" w:rsidRDefault="0015316D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у детей дошкольного возраста"</w:t>
      </w:r>
      <w:r w:rsidR="002B5B1D" w:rsidRPr="002B5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B1D">
        <w:rPr>
          <w:rFonts w:ascii="Times New Roman" w:hAnsi="Times New Roman" w:cs="Times New Roman"/>
          <w:b/>
          <w:sz w:val="28"/>
          <w:szCs w:val="28"/>
        </w:rPr>
        <w:t>на2013-2014</w:t>
      </w:r>
      <w:r w:rsidR="002B5B1D" w:rsidRPr="00C02E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62110">
        <w:rPr>
          <w:rFonts w:ascii="Times New Roman" w:hAnsi="Times New Roman" w:cs="Times New Roman"/>
          <w:b/>
          <w:sz w:val="28"/>
          <w:szCs w:val="28"/>
        </w:rPr>
        <w:t>.</w:t>
      </w:r>
    </w:p>
    <w:p w:rsidR="0015316D" w:rsidRDefault="00C16DC4" w:rsidP="0001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F8B" w:rsidRPr="0023570F">
        <w:rPr>
          <w:rFonts w:ascii="Times New Roman" w:hAnsi="Times New Roman" w:cs="Times New Roman"/>
          <w:sz w:val="28"/>
          <w:szCs w:val="28"/>
        </w:rPr>
        <w:t>Количество детей на начало учебного года: 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конец учебного года: 30. </w:t>
      </w:r>
    </w:p>
    <w:p w:rsidR="0023570F" w:rsidRDefault="0023570F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проведении диагностики детей во </w:t>
      </w:r>
      <w:r w:rsidRPr="0023570F">
        <w:rPr>
          <w:rFonts w:ascii="Times New Roman" w:hAnsi="Times New Roman" w:cs="Times New Roman"/>
          <w:sz w:val="28"/>
          <w:szCs w:val="28"/>
        </w:rPr>
        <w:t>второй младшей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  №2 "Алёнушка" в 2013</w:t>
      </w:r>
      <w:r w:rsidRPr="003B75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2014 учебном</w:t>
      </w:r>
      <w:r w:rsidRPr="003B75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были получены следующие результаты: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570F" w:rsidTr="00C8001B">
        <w:tc>
          <w:tcPr>
            <w:tcW w:w="3190" w:type="dxa"/>
          </w:tcPr>
          <w:p w:rsidR="0023570F" w:rsidRDefault="0023570F" w:rsidP="0001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23570F" w:rsidRDefault="0023570F" w:rsidP="0001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23570F" w:rsidRDefault="0023570F" w:rsidP="0001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23570F" w:rsidTr="00C8001B">
        <w:tc>
          <w:tcPr>
            <w:tcW w:w="3190" w:type="dxa"/>
          </w:tcPr>
          <w:p w:rsidR="0023570F" w:rsidRPr="003B7596" w:rsidRDefault="0023570F" w:rsidP="000134A8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3B7596">
              <w:rPr>
                <w:rFonts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23570F" w:rsidRPr="00C02E88" w:rsidRDefault="0023570F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3570F" w:rsidRPr="00C02E88" w:rsidRDefault="0023570F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12</w:t>
            </w:r>
          </w:p>
        </w:tc>
      </w:tr>
      <w:tr w:rsidR="0023570F" w:rsidTr="00C8001B">
        <w:tc>
          <w:tcPr>
            <w:tcW w:w="3190" w:type="dxa"/>
          </w:tcPr>
          <w:p w:rsidR="0023570F" w:rsidRPr="003B7596" w:rsidRDefault="0023570F" w:rsidP="000134A8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3B7596">
              <w:rPr>
                <w:rFonts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23570F" w:rsidRPr="00C02E88" w:rsidRDefault="0023570F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42</w:t>
            </w:r>
          </w:p>
        </w:tc>
        <w:tc>
          <w:tcPr>
            <w:tcW w:w="3191" w:type="dxa"/>
          </w:tcPr>
          <w:p w:rsidR="0023570F" w:rsidRPr="00C02E88" w:rsidRDefault="0023570F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82</w:t>
            </w:r>
          </w:p>
        </w:tc>
      </w:tr>
      <w:tr w:rsidR="0023570F" w:rsidTr="00C8001B">
        <w:tc>
          <w:tcPr>
            <w:tcW w:w="3190" w:type="dxa"/>
          </w:tcPr>
          <w:p w:rsidR="0023570F" w:rsidRPr="003B7596" w:rsidRDefault="0023570F" w:rsidP="000134A8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3B7596">
              <w:rPr>
                <w:rFonts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23570F" w:rsidRPr="00C02E88" w:rsidRDefault="0023570F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58</w:t>
            </w:r>
          </w:p>
        </w:tc>
        <w:tc>
          <w:tcPr>
            <w:tcW w:w="3191" w:type="dxa"/>
          </w:tcPr>
          <w:p w:rsidR="0023570F" w:rsidRPr="00C02E88" w:rsidRDefault="0023570F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6</w:t>
            </w:r>
          </w:p>
        </w:tc>
      </w:tr>
    </w:tbl>
    <w:p w:rsidR="004F2EA1" w:rsidRDefault="0023570F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570F" w:rsidRPr="004F2EA1" w:rsidRDefault="004F2EA1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F2EA1">
        <w:rPr>
          <w:rFonts w:ascii="Times New Roman" w:hAnsi="Times New Roman" w:cs="Times New Roman"/>
          <w:sz w:val="28"/>
          <w:szCs w:val="28"/>
        </w:rPr>
        <w:t>роанализировав результаты диагностики на 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EA1">
        <w:rPr>
          <w:rFonts w:ascii="Times New Roman" w:hAnsi="Times New Roman" w:cs="Times New Roman"/>
          <w:sz w:val="28"/>
          <w:szCs w:val="28"/>
        </w:rPr>
        <w:t>2013 учебного года я выявила,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4F2EA1">
        <w:rPr>
          <w:rFonts w:ascii="Times New Roman" w:hAnsi="Times New Roman" w:cs="Times New Roman"/>
          <w:sz w:val="28"/>
          <w:szCs w:val="28"/>
        </w:rPr>
        <w:t xml:space="preserve"> </w:t>
      </w:r>
      <w:r w:rsidRPr="00C16DC4">
        <w:rPr>
          <w:rFonts w:ascii="Times New Roman" w:hAnsi="Times New Roman" w:cs="Times New Roman"/>
          <w:sz w:val="28"/>
          <w:szCs w:val="28"/>
        </w:rPr>
        <w:t>по теме "Формирование нравственно-патриотических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DC4">
        <w:rPr>
          <w:rFonts w:ascii="Times New Roman" w:hAnsi="Times New Roman" w:cs="Times New Roman"/>
          <w:sz w:val="28"/>
          <w:szCs w:val="28"/>
        </w:rPr>
        <w:t>у детей дошкольного возраста"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EA1">
        <w:rPr>
          <w:rFonts w:ascii="Times New Roman" w:hAnsi="Times New Roman" w:cs="Times New Roman"/>
          <w:sz w:val="28"/>
          <w:szCs w:val="28"/>
        </w:rPr>
        <w:t>не достаточны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01E" w:rsidRDefault="009D201E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отметить, что в группе есть ребёнок, который в конце года показал низкий уровень освоения программных требований в силу своих индивидуальных особенностей.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с ним проводилась индивидуальная работа.</w:t>
      </w:r>
    </w:p>
    <w:p w:rsidR="0023570F" w:rsidRDefault="00C16DC4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Продолжить работу с детьми </w:t>
      </w:r>
      <w:r w:rsidRPr="00C16DC4">
        <w:rPr>
          <w:rFonts w:ascii="Times New Roman" w:hAnsi="Times New Roman" w:cs="Times New Roman"/>
          <w:sz w:val="28"/>
          <w:szCs w:val="28"/>
        </w:rPr>
        <w:t>по теме "Формирование нравственно-патриотических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DC4">
        <w:rPr>
          <w:rFonts w:ascii="Times New Roman" w:hAnsi="Times New Roman" w:cs="Times New Roman"/>
          <w:sz w:val="28"/>
          <w:szCs w:val="28"/>
        </w:rPr>
        <w:t>у детей дошкольного возраста"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года, направить усилия на бо</w:t>
      </w:r>
      <w:r w:rsidR="00B349E8">
        <w:rPr>
          <w:rFonts w:ascii="Times New Roman" w:hAnsi="Times New Roman" w:cs="Times New Roman"/>
          <w:sz w:val="28"/>
          <w:szCs w:val="28"/>
        </w:rPr>
        <w:t>лее углубленное изучение разделов: воспитание у детей любви к семье, детскому саду, природе родного края, к родному городу,  уважение к людям труда, через непосредственно образовательную деятельность, наблюдения, экскурсии, целевые прогулки, продуктивные виды деятельности, праздники.</w:t>
      </w:r>
      <w:proofErr w:type="gramEnd"/>
    </w:p>
    <w:p w:rsidR="00B349E8" w:rsidRPr="00C16DC4" w:rsidRDefault="00B349E8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671C">
        <w:rPr>
          <w:rFonts w:ascii="Times New Roman" w:hAnsi="Times New Roman" w:cs="Times New Roman"/>
          <w:sz w:val="28"/>
          <w:szCs w:val="28"/>
        </w:rPr>
        <w:t xml:space="preserve">Взаимодействовать с родителями и педагогами </w:t>
      </w:r>
      <w:r w:rsidR="0004671C" w:rsidRPr="00C16DC4">
        <w:rPr>
          <w:rFonts w:ascii="Times New Roman" w:hAnsi="Times New Roman" w:cs="Times New Roman"/>
          <w:sz w:val="28"/>
          <w:szCs w:val="28"/>
        </w:rPr>
        <w:t>теме "Формирование нравственно-патриотических чувств</w:t>
      </w:r>
      <w:r w:rsidR="0004671C">
        <w:rPr>
          <w:rFonts w:ascii="Times New Roman" w:hAnsi="Times New Roman" w:cs="Times New Roman"/>
          <w:sz w:val="28"/>
          <w:szCs w:val="28"/>
        </w:rPr>
        <w:t xml:space="preserve"> </w:t>
      </w:r>
      <w:r w:rsidR="0004671C" w:rsidRPr="00C16DC4">
        <w:rPr>
          <w:rFonts w:ascii="Times New Roman" w:hAnsi="Times New Roman" w:cs="Times New Roman"/>
          <w:sz w:val="28"/>
          <w:szCs w:val="28"/>
        </w:rPr>
        <w:t>у детей дошкольного возраста"</w:t>
      </w:r>
      <w:r w:rsidR="0004671C">
        <w:rPr>
          <w:rFonts w:ascii="Times New Roman" w:hAnsi="Times New Roman" w:cs="Times New Roman"/>
          <w:sz w:val="28"/>
          <w:szCs w:val="28"/>
        </w:rPr>
        <w:t>.</w:t>
      </w:r>
    </w:p>
    <w:p w:rsidR="00B349E8" w:rsidRPr="00C02E88" w:rsidRDefault="00B349E8" w:rsidP="000134A8">
      <w:pPr>
        <w:pStyle w:val="Style54"/>
        <w:widowControl/>
        <w:spacing w:line="240" w:lineRule="auto"/>
        <w:jc w:val="left"/>
        <w:rPr>
          <w:b/>
          <w:bCs/>
          <w:sz w:val="28"/>
          <w:szCs w:val="28"/>
        </w:rPr>
      </w:pPr>
    </w:p>
    <w:p w:rsidR="0015316D" w:rsidRPr="00C02E88" w:rsidRDefault="0015316D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Pr="00902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88">
        <w:rPr>
          <w:rFonts w:ascii="Times New Roman" w:hAnsi="Times New Roman" w:cs="Times New Roman"/>
          <w:b/>
          <w:sz w:val="28"/>
          <w:szCs w:val="28"/>
        </w:rPr>
        <w:t>результатов освоения детьми</w:t>
      </w:r>
      <w:r w:rsidR="00762110" w:rsidRPr="0076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110">
        <w:rPr>
          <w:rFonts w:ascii="Times New Roman" w:hAnsi="Times New Roman" w:cs="Times New Roman"/>
          <w:b/>
          <w:sz w:val="28"/>
          <w:szCs w:val="28"/>
        </w:rPr>
        <w:t>средней группы №2 "Алёнушка"</w:t>
      </w:r>
      <w:r w:rsidR="00762110"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88">
        <w:rPr>
          <w:rFonts w:ascii="Times New Roman" w:hAnsi="Times New Roman" w:cs="Times New Roman"/>
          <w:b/>
          <w:sz w:val="28"/>
          <w:szCs w:val="28"/>
        </w:rPr>
        <w:t>программных требований</w:t>
      </w:r>
    </w:p>
    <w:p w:rsidR="0015316D" w:rsidRPr="00C02E88" w:rsidRDefault="0015316D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 xml:space="preserve"> по теме "Формирование нравственно-патриотических чувств</w:t>
      </w:r>
    </w:p>
    <w:p w:rsidR="0015316D" w:rsidRDefault="0015316D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у детей дошкольного возраста"</w:t>
      </w:r>
      <w:r w:rsidR="002B5B1D" w:rsidRPr="002B5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B1D">
        <w:rPr>
          <w:rFonts w:ascii="Times New Roman" w:hAnsi="Times New Roman" w:cs="Times New Roman"/>
          <w:b/>
          <w:sz w:val="28"/>
          <w:szCs w:val="28"/>
        </w:rPr>
        <w:t>на2014-2015</w:t>
      </w:r>
      <w:r w:rsidR="002B5B1D" w:rsidRPr="00C02E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62110">
        <w:rPr>
          <w:rFonts w:ascii="Times New Roman" w:hAnsi="Times New Roman" w:cs="Times New Roman"/>
          <w:b/>
          <w:sz w:val="28"/>
          <w:szCs w:val="28"/>
        </w:rPr>
        <w:t>.</w:t>
      </w:r>
    </w:p>
    <w:p w:rsidR="00C16DC4" w:rsidRDefault="00C16DC4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диагностики детей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 №2 "Алёнушка" в 2014</w:t>
      </w:r>
      <w:r w:rsidRPr="003B75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2015 учебном</w:t>
      </w:r>
      <w:r w:rsidRPr="003B75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были получены следующие результаты: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16DC4" w:rsidTr="00C8001B">
        <w:tc>
          <w:tcPr>
            <w:tcW w:w="3190" w:type="dxa"/>
          </w:tcPr>
          <w:p w:rsidR="00C16DC4" w:rsidRDefault="00C16DC4" w:rsidP="0001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C16DC4" w:rsidRDefault="00C16DC4" w:rsidP="0001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C16DC4" w:rsidRDefault="00C16DC4" w:rsidP="0001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C16DC4" w:rsidTr="00C8001B">
        <w:tc>
          <w:tcPr>
            <w:tcW w:w="3190" w:type="dxa"/>
          </w:tcPr>
          <w:p w:rsidR="00C16DC4" w:rsidRPr="003B7596" w:rsidRDefault="00C16DC4" w:rsidP="000134A8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3B7596">
              <w:rPr>
                <w:rFonts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C16DC4" w:rsidRPr="00C02E88" w:rsidRDefault="00C16DC4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C16DC4" w:rsidRPr="00C02E88" w:rsidRDefault="00C16DC4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24</w:t>
            </w:r>
          </w:p>
        </w:tc>
      </w:tr>
      <w:tr w:rsidR="00C16DC4" w:rsidTr="00C8001B">
        <w:tc>
          <w:tcPr>
            <w:tcW w:w="3190" w:type="dxa"/>
          </w:tcPr>
          <w:p w:rsidR="00C16DC4" w:rsidRPr="003B7596" w:rsidRDefault="00C16DC4" w:rsidP="000134A8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3B7596">
              <w:rPr>
                <w:rFonts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C16DC4" w:rsidRPr="00C02E88" w:rsidRDefault="00C16DC4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59</w:t>
            </w:r>
          </w:p>
        </w:tc>
        <w:tc>
          <w:tcPr>
            <w:tcW w:w="3191" w:type="dxa"/>
          </w:tcPr>
          <w:p w:rsidR="00C16DC4" w:rsidRPr="00C02E88" w:rsidRDefault="00C16DC4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76</w:t>
            </w:r>
          </w:p>
        </w:tc>
      </w:tr>
      <w:tr w:rsidR="00C16DC4" w:rsidTr="00C8001B">
        <w:tc>
          <w:tcPr>
            <w:tcW w:w="3190" w:type="dxa"/>
          </w:tcPr>
          <w:p w:rsidR="00C16DC4" w:rsidRPr="003B7596" w:rsidRDefault="00C16DC4" w:rsidP="000134A8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3B7596">
              <w:rPr>
                <w:rFonts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C16DC4" w:rsidRPr="00C02E88" w:rsidRDefault="00C16DC4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C16DC4" w:rsidRPr="00C02E88" w:rsidRDefault="00C16DC4" w:rsidP="000134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C02E88">
              <w:rPr>
                <w:sz w:val="28"/>
                <w:szCs w:val="28"/>
              </w:rPr>
              <w:t>0</w:t>
            </w:r>
          </w:p>
        </w:tc>
      </w:tr>
    </w:tbl>
    <w:p w:rsidR="00C16DC4" w:rsidRDefault="00C16DC4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6D" w:rsidRDefault="00C16DC4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F8B" w:rsidRPr="001669D1">
        <w:rPr>
          <w:rFonts w:ascii="Times New Roman" w:hAnsi="Times New Roman" w:cs="Times New Roman"/>
          <w:sz w:val="28"/>
          <w:szCs w:val="28"/>
        </w:rPr>
        <w:t>Количество детей на начало учебного года: 30</w:t>
      </w:r>
      <w:r>
        <w:rPr>
          <w:rFonts w:ascii="Times New Roman" w:hAnsi="Times New Roman" w:cs="Times New Roman"/>
          <w:sz w:val="28"/>
          <w:szCs w:val="28"/>
        </w:rPr>
        <w:t>, конец учебного года: 30.</w:t>
      </w:r>
    </w:p>
    <w:p w:rsidR="001669D1" w:rsidRDefault="001669D1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результатов диагностики позволяет сделать вывод о том, что благодаря целенаправленной работе у детей в знаниях и представлениях произошли положительные качественные изменения. </w:t>
      </w:r>
    </w:p>
    <w:p w:rsidR="00F07D2B" w:rsidRDefault="001669D1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года проводимая работа по формированию нравственно-патриотических чувств у детей, реализуемая через занятия</w:t>
      </w:r>
      <w:r>
        <w:rPr>
          <w:rFonts w:ascii="Times New Roman" w:hAnsi="Times New Roman" w:cs="Times New Roman"/>
          <w:sz w:val="28"/>
          <w:szCs w:val="28"/>
        </w:rPr>
        <w:tab/>
        <w:t xml:space="preserve">, наблюдения, экскурсии, целевые прогулки, продуктивные виды деятельности, праздники,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совместную деятельность с родителями оказывает большое влияние на развитие у детей начал патриотизма, любви к семье, дому, детскому саду, к природе родного края.</w:t>
      </w:r>
      <w:r w:rsidR="00F07D2B" w:rsidRPr="00F07D2B">
        <w:rPr>
          <w:rFonts w:ascii="Times New Roman" w:hAnsi="Times New Roman" w:cs="Times New Roman"/>
          <w:sz w:val="28"/>
          <w:szCs w:val="28"/>
        </w:rPr>
        <w:t xml:space="preserve"> </w:t>
      </w:r>
      <w:r w:rsidR="00F07D2B">
        <w:rPr>
          <w:rFonts w:ascii="Times New Roman" w:hAnsi="Times New Roman" w:cs="Times New Roman"/>
          <w:sz w:val="28"/>
          <w:szCs w:val="28"/>
        </w:rPr>
        <w:t>Воспитанники действуют творчески, проявляют творческий интерес по данной теме.</w:t>
      </w:r>
    </w:p>
    <w:p w:rsidR="00BB6535" w:rsidRDefault="00F07D2B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9D1">
        <w:rPr>
          <w:rFonts w:ascii="Times New Roman" w:hAnsi="Times New Roman" w:cs="Times New Roman"/>
          <w:sz w:val="28"/>
          <w:szCs w:val="28"/>
        </w:rPr>
        <w:t xml:space="preserve">Продолжить работу с детьми </w:t>
      </w:r>
      <w:r w:rsidR="001669D1" w:rsidRPr="00C83A98">
        <w:rPr>
          <w:rFonts w:ascii="Times New Roman" w:hAnsi="Times New Roman" w:cs="Times New Roman"/>
          <w:sz w:val="28"/>
          <w:szCs w:val="28"/>
        </w:rPr>
        <w:t>по теме "Формирование нравственно-патриотических чувств у детей дошкольного возраста", организовать совместную работу с родителями</w:t>
      </w:r>
      <w:r w:rsidR="00685DE5">
        <w:rPr>
          <w:rFonts w:ascii="Times New Roman" w:hAnsi="Times New Roman" w:cs="Times New Roman"/>
          <w:sz w:val="28"/>
          <w:szCs w:val="28"/>
        </w:rPr>
        <w:t xml:space="preserve"> </w:t>
      </w:r>
      <w:r w:rsidR="00C16DC4">
        <w:rPr>
          <w:rFonts w:ascii="Times New Roman" w:hAnsi="Times New Roman" w:cs="Times New Roman"/>
          <w:sz w:val="28"/>
          <w:szCs w:val="28"/>
        </w:rPr>
        <w:t xml:space="preserve">и педагогами </w:t>
      </w:r>
      <w:r w:rsidR="00685DE5">
        <w:rPr>
          <w:rFonts w:ascii="Times New Roman" w:hAnsi="Times New Roman" w:cs="Times New Roman"/>
          <w:sz w:val="28"/>
          <w:szCs w:val="28"/>
        </w:rPr>
        <w:t>по формированию у детей ценностного отношения к природе края, окружающему миру, малой Родине.</w:t>
      </w:r>
    </w:p>
    <w:p w:rsidR="00BB6535" w:rsidRPr="00BB6535" w:rsidRDefault="00BB6535" w:rsidP="000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535" w:rsidRDefault="00BB6535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Pr="00902E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результатов освоения </w:t>
      </w:r>
    </w:p>
    <w:p w:rsidR="00BB6535" w:rsidRDefault="00BB6535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программных требований</w:t>
      </w:r>
      <w:r w:rsidRPr="00BB65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535" w:rsidRDefault="00BB6535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воспитанниками группы №2 "Алёнушка"</w:t>
      </w:r>
      <w:r w:rsidRPr="00C02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535" w:rsidRPr="00C02E88" w:rsidRDefault="00BB6535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 xml:space="preserve"> по теме "Формирование нравственно-патриотических чувств</w:t>
      </w:r>
    </w:p>
    <w:p w:rsidR="00BB6535" w:rsidRPr="00BB6535" w:rsidRDefault="00BB6535" w:rsidP="0001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у детей дошкольного возраста"</w:t>
      </w:r>
      <w:r w:rsidRPr="00BB6535">
        <w:rPr>
          <w:rFonts w:ascii="Times New Roman" w:hAnsi="Times New Roman" w:cs="Times New Roman"/>
          <w:sz w:val="28"/>
          <w:szCs w:val="28"/>
        </w:rPr>
        <w:t xml:space="preserve"> </w:t>
      </w:r>
      <w:r w:rsidRPr="00BB6535">
        <w:rPr>
          <w:rFonts w:ascii="Times New Roman" w:hAnsi="Times New Roman" w:cs="Times New Roman"/>
          <w:b/>
          <w:sz w:val="28"/>
          <w:szCs w:val="28"/>
        </w:rPr>
        <w:t>за период с 2011 по 2015  учебный год.</w:t>
      </w:r>
    </w:p>
    <w:p w:rsidR="00F07D2B" w:rsidRDefault="00BB6535" w:rsidP="000134A8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4671C">
        <w:rPr>
          <w:rFonts w:ascii="Times New Roman" w:hAnsi="Times New Roman" w:cs="Times New Roman"/>
          <w:sz w:val="28"/>
          <w:szCs w:val="28"/>
        </w:rPr>
        <w:t>За период с 2011</w:t>
      </w:r>
      <w:r w:rsidR="0004671C" w:rsidRPr="00B6696D">
        <w:rPr>
          <w:rFonts w:ascii="Times New Roman" w:hAnsi="Times New Roman" w:cs="Times New Roman"/>
          <w:sz w:val="28"/>
          <w:szCs w:val="28"/>
        </w:rPr>
        <w:t xml:space="preserve"> по 2015 учебный год</w:t>
      </w:r>
      <w:r w:rsidR="0004671C" w:rsidRPr="0087630A">
        <w:rPr>
          <w:b/>
          <w:sz w:val="28"/>
          <w:szCs w:val="28"/>
        </w:rPr>
        <w:t xml:space="preserve"> </w:t>
      </w:r>
      <w:r w:rsidR="0004671C">
        <w:rPr>
          <w:rFonts w:ascii="Times New Roman" w:hAnsi="Times New Roman"/>
          <w:sz w:val="28"/>
          <w:szCs w:val="28"/>
        </w:rPr>
        <w:t>с</w:t>
      </w:r>
      <w:r w:rsidR="0004671C" w:rsidRPr="0064308A">
        <w:rPr>
          <w:rFonts w:ascii="Times New Roman" w:hAnsi="Times New Roman"/>
          <w:sz w:val="28"/>
          <w:szCs w:val="28"/>
        </w:rPr>
        <w:t xml:space="preserve">равнительный анализ </w:t>
      </w:r>
      <w:r w:rsidR="0004671C">
        <w:rPr>
          <w:rFonts w:ascii="Times New Roman" w:hAnsi="Times New Roman"/>
          <w:sz w:val="28"/>
          <w:szCs w:val="28"/>
        </w:rPr>
        <w:t xml:space="preserve">результатов мониторинга показывает </w:t>
      </w:r>
      <w:r w:rsidR="0004671C" w:rsidRPr="0064308A">
        <w:rPr>
          <w:rFonts w:ascii="Times New Roman" w:hAnsi="Times New Roman"/>
          <w:sz w:val="28"/>
          <w:szCs w:val="28"/>
        </w:rPr>
        <w:t xml:space="preserve">положительную динамику </w:t>
      </w:r>
      <w:r w:rsidR="000467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671C" w:rsidRPr="0064308A">
        <w:rPr>
          <w:rFonts w:ascii="Times New Roman" w:hAnsi="Times New Roman"/>
          <w:sz w:val="28"/>
          <w:szCs w:val="28"/>
        </w:rPr>
        <w:t xml:space="preserve">роста уровня развития детей </w:t>
      </w:r>
      <w:r w:rsidR="0004671C">
        <w:rPr>
          <w:rFonts w:ascii="Times New Roman" w:hAnsi="Times New Roman"/>
          <w:sz w:val="28"/>
          <w:szCs w:val="28"/>
        </w:rPr>
        <w:t xml:space="preserve"> дошкольного возраста</w:t>
      </w:r>
      <w:proofErr w:type="gramEnd"/>
      <w:r w:rsidR="0004671C">
        <w:rPr>
          <w:rFonts w:ascii="Times New Roman" w:hAnsi="Times New Roman"/>
          <w:sz w:val="28"/>
          <w:szCs w:val="28"/>
        </w:rPr>
        <w:t xml:space="preserve"> по</w:t>
      </w:r>
      <w:r w:rsidR="0004671C" w:rsidRPr="00C83A98">
        <w:rPr>
          <w:rFonts w:ascii="Times New Roman" w:hAnsi="Times New Roman" w:cs="Times New Roman"/>
          <w:sz w:val="28"/>
          <w:szCs w:val="28"/>
        </w:rPr>
        <w:t xml:space="preserve"> теме "Формирование нравственно-патриотических чувств у детей дошкольного возраста"</w:t>
      </w:r>
      <w:r w:rsidR="0004671C">
        <w:rPr>
          <w:rFonts w:ascii="Times New Roman" w:hAnsi="Times New Roman" w:cs="Times New Roman"/>
          <w:sz w:val="28"/>
          <w:szCs w:val="28"/>
        </w:rPr>
        <w:t>.</w:t>
      </w:r>
      <w:r w:rsidR="00F07D2B" w:rsidRPr="00F07D2B">
        <w:rPr>
          <w:rFonts w:ascii="Times New Roman" w:hAnsi="Times New Roman" w:cs="Times New Roman"/>
          <w:sz w:val="28"/>
          <w:szCs w:val="28"/>
        </w:rPr>
        <w:t xml:space="preserve"> </w:t>
      </w:r>
      <w:r w:rsidR="00F07D2B">
        <w:rPr>
          <w:rFonts w:ascii="Times New Roman" w:hAnsi="Times New Roman" w:cs="Times New Roman"/>
          <w:sz w:val="28"/>
          <w:szCs w:val="28"/>
        </w:rPr>
        <w:tab/>
        <w:t>Результатом проведенной работы  с семьями воспитанников по</w:t>
      </w:r>
      <w:r w:rsidR="00F07D2B" w:rsidRPr="00F07D2B">
        <w:rPr>
          <w:rFonts w:ascii="Times New Roman" w:hAnsi="Times New Roman" w:cs="Times New Roman"/>
          <w:sz w:val="28"/>
          <w:szCs w:val="28"/>
        </w:rPr>
        <w:t xml:space="preserve"> </w:t>
      </w:r>
      <w:r w:rsidR="00F07D2B" w:rsidRPr="00C83A98">
        <w:rPr>
          <w:rFonts w:ascii="Times New Roman" w:hAnsi="Times New Roman" w:cs="Times New Roman"/>
          <w:sz w:val="28"/>
          <w:szCs w:val="28"/>
        </w:rPr>
        <w:t xml:space="preserve">теме "Формирование нравственно-патриотических чувств у детей дошкольного возраста", </w:t>
      </w:r>
      <w:r w:rsidR="00F07D2B">
        <w:rPr>
          <w:rFonts w:ascii="Times New Roman" w:hAnsi="Times New Roman" w:cs="Times New Roman"/>
          <w:sz w:val="28"/>
          <w:szCs w:val="28"/>
        </w:rPr>
        <w:t xml:space="preserve"> являются положительные изменения в отношении родителей к проблеме патриотического воспитания: вырабатывается активная позиция, формируется чувство ответственности за духовно - нравственное становление своих детей, стремление и умение понимать ребенка, анализировать свои достижения и ошибки. Повысилась активность участия родителей в смотрах, конкурсах, субботниках, организуемых в детском саду. Родители стали не сторонними наблюдателями, а активными участниками педагогического процесса.</w:t>
      </w:r>
    </w:p>
    <w:p w:rsidR="0004671C" w:rsidRDefault="0004671C" w:rsidP="0004671C">
      <w:pPr>
        <w:rPr>
          <w:rFonts w:ascii="Times New Roman" w:hAnsi="Times New Roman"/>
          <w:sz w:val="28"/>
          <w:szCs w:val="28"/>
        </w:rPr>
      </w:pPr>
    </w:p>
    <w:p w:rsidR="00902E9A" w:rsidRDefault="00902E9A" w:rsidP="00CD513B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B349E8" w:rsidRPr="00C02E88" w:rsidRDefault="00B349E8" w:rsidP="00B349E8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B349E8" w:rsidRPr="00C02E88" w:rsidRDefault="00B349E8" w:rsidP="00B349E8">
      <w:pPr>
        <w:rPr>
          <w:rFonts w:ascii="Times New Roman" w:hAnsi="Times New Roman" w:cs="Times New Roman"/>
          <w:b/>
          <w:sz w:val="28"/>
          <w:szCs w:val="28"/>
        </w:rPr>
      </w:pPr>
    </w:p>
    <w:p w:rsidR="00B349E8" w:rsidRPr="00C02E88" w:rsidRDefault="00B349E8" w:rsidP="00B349E8">
      <w:pPr>
        <w:rPr>
          <w:rStyle w:val="FontStyle147"/>
          <w:sz w:val="28"/>
          <w:szCs w:val="28"/>
        </w:rPr>
      </w:pPr>
    </w:p>
    <w:p w:rsidR="00C16DC4" w:rsidRDefault="00C16DC4" w:rsidP="00CD513B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CD513B" w:rsidRPr="00C02E88" w:rsidRDefault="00CD513B" w:rsidP="000808D5">
      <w:pPr>
        <w:rPr>
          <w:rFonts w:ascii="Times New Roman" w:hAnsi="Times New Roman" w:cs="Times New Roman"/>
          <w:b/>
          <w:sz w:val="28"/>
          <w:szCs w:val="28"/>
        </w:rPr>
        <w:sectPr w:rsidR="00CD513B" w:rsidRPr="00C02E88" w:rsidSect="00C800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E88" w:rsidRDefault="00C02E88" w:rsidP="0078022F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  <w:sectPr w:rsidR="00C02E88" w:rsidSect="00C02E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22F" w:rsidRDefault="0078022F" w:rsidP="0078022F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815D9B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110200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110200" w:rsidRDefault="00110200" w:rsidP="00110200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110200" w:rsidRDefault="00110200" w:rsidP="00110200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110200" w:rsidRDefault="00110200" w:rsidP="00110200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110200" w:rsidRDefault="00110200" w:rsidP="00110200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110200" w:rsidRDefault="00110200" w:rsidP="00110200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110200" w:rsidRDefault="00110200" w:rsidP="00110200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110200" w:rsidRDefault="00110200" w:rsidP="00110200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110200" w:rsidRDefault="00110200" w:rsidP="00110200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110200" w:rsidRDefault="00110200" w:rsidP="00110200">
      <w:pPr>
        <w:pStyle w:val="Style54"/>
        <w:widowControl/>
        <w:spacing w:before="38"/>
        <w:ind w:left="113" w:right="1555"/>
        <w:jc w:val="left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110200" w:rsidRDefault="00110200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110200" w:rsidRDefault="00110200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643486" w:rsidRDefault="00643486" w:rsidP="002C0B09">
      <w:pPr>
        <w:pStyle w:val="Style54"/>
        <w:widowControl/>
        <w:spacing w:before="38"/>
        <w:ind w:left="113" w:right="1555"/>
        <w:jc w:val="center"/>
        <w:rPr>
          <w:b/>
          <w:bCs/>
          <w:sz w:val="28"/>
          <w:szCs w:val="28"/>
        </w:rPr>
      </w:pPr>
    </w:p>
    <w:p w:rsidR="00A80421" w:rsidRDefault="00A80421" w:rsidP="00B51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A80421" w:rsidRDefault="00A80421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7F7E38" w:rsidRDefault="007F7E38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7F7E38" w:rsidRDefault="007F7E38" w:rsidP="007F7E38">
      <w:pPr>
        <w:rPr>
          <w:rFonts w:ascii="Times New Roman" w:hAnsi="Times New Roman" w:cs="Times New Roman"/>
          <w:b/>
          <w:sz w:val="28"/>
          <w:szCs w:val="28"/>
        </w:rPr>
      </w:pPr>
    </w:p>
    <w:p w:rsidR="007F7E38" w:rsidRPr="006439CC" w:rsidRDefault="007F7E38">
      <w:pPr>
        <w:rPr>
          <w:b/>
          <w:sz w:val="28"/>
          <w:szCs w:val="28"/>
        </w:rPr>
      </w:pPr>
    </w:p>
    <w:sectPr w:rsidR="007F7E38" w:rsidRPr="006439CC" w:rsidSect="00C0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00" w:rsidRDefault="00021F00" w:rsidP="00C02E88">
      <w:pPr>
        <w:spacing w:after="0" w:line="240" w:lineRule="auto"/>
      </w:pPr>
      <w:r>
        <w:separator/>
      </w:r>
    </w:p>
  </w:endnote>
  <w:endnote w:type="continuationSeparator" w:id="0">
    <w:p w:rsidR="00021F00" w:rsidRDefault="00021F00" w:rsidP="00C0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00" w:rsidRDefault="00021F00" w:rsidP="00C02E88">
      <w:pPr>
        <w:spacing w:after="0" w:line="240" w:lineRule="auto"/>
      </w:pPr>
      <w:r>
        <w:separator/>
      </w:r>
    </w:p>
  </w:footnote>
  <w:footnote w:type="continuationSeparator" w:id="0">
    <w:p w:rsidR="00021F00" w:rsidRDefault="00021F00" w:rsidP="00C0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E1C"/>
    <w:multiLevelType w:val="hybridMultilevel"/>
    <w:tmpl w:val="2546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108C5"/>
    <w:multiLevelType w:val="hybridMultilevel"/>
    <w:tmpl w:val="5FC81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35776"/>
    <w:multiLevelType w:val="hybridMultilevel"/>
    <w:tmpl w:val="D900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B89"/>
    <w:rsid w:val="00005AD9"/>
    <w:rsid w:val="000134A8"/>
    <w:rsid w:val="00021F00"/>
    <w:rsid w:val="0004671C"/>
    <w:rsid w:val="000808D5"/>
    <w:rsid w:val="000D29F5"/>
    <w:rsid w:val="000D6DBD"/>
    <w:rsid w:val="00110200"/>
    <w:rsid w:val="00112605"/>
    <w:rsid w:val="0015316D"/>
    <w:rsid w:val="001663B0"/>
    <w:rsid w:val="001669D1"/>
    <w:rsid w:val="0017711D"/>
    <w:rsid w:val="001E0B91"/>
    <w:rsid w:val="001F3806"/>
    <w:rsid w:val="00217064"/>
    <w:rsid w:val="0023570F"/>
    <w:rsid w:val="00266AC3"/>
    <w:rsid w:val="002B311A"/>
    <w:rsid w:val="002B5B1D"/>
    <w:rsid w:val="002C0B09"/>
    <w:rsid w:val="003006B2"/>
    <w:rsid w:val="003434F6"/>
    <w:rsid w:val="003756BF"/>
    <w:rsid w:val="003B7596"/>
    <w:rsid w:val="00482909"/>
    <w:rsid w:val="00484B2C"/>
    <w:rsid w:val="004A7CD8"/>
    <w:rsid w:val="004C283A"/>
    <w:rsid w:val="004F2EA1"/>
    <w:rsid w:val="00643486"/>
    <w:rsid w:val="006439CC"/>
    <w:rsid w:val="00643B89"/>
    <w:rsid w:val="00675121"/>
    <w:rsid w:val="00685DE5"/>
    <w:rsid w:val="00695589"/>
    <w:rsid w:val="00696C28"/>
    <w:rsid w:val="006F058A"/>
    <w:rsid w:val="006F0F74"/>
    <w:rsid w:val="006F2A1F"/>
    <w:rsid w:val="006F6118"/>
    <w:rsid w:val="00762110"/>
    <w:rsid w:val="007778A6"/>
    <w:rsid w:val="0078022F"/>
    <w:rsid w:val="00793FF8"/>
    <w:rsid w:val="00797C6A"/>
    <w:rsid w:val="007D36BA"/>
    <w:rsid w:val="007F60F8"/>
    <w:rsid w:val="007F7E38"/>
    <w:rsid w:val="00815D9B"/>
    <w:rsid w:val="00822D7F"/>
    <w:rsid w:val="00836528"/>
    <w:rsid w:val="00853245"/>
    <w:rsid w:val="00861B02"/>
    <w:rsid w:val="008740B7"/>
    <w:rsid w:val="008A59AC"/>
    <w:rsid w:val="008C18BE"/>
    <w:rsid w:val="00902E9A"/>
    <w:rsid w:val="009B1FCD"/>
    <w:rsid w:val="009B460B"/>
    <w:rsid w:val="009D201E"/>
    <w:rsid w:val="009D3CBF"/>
    <w:rsid w:val="00A33F8B"/>
    <w:rsid w:val="00A73F09"/>
    <w:rsid w:val="00A80421"/>
    <w:rsid w:val="00B114DC"/>
    <w:rsid w:val="00B13D50"/>
    <w:rsid w:val="00B349E8"/>
    <w:rsid w:val="00B513F3"/>
    <w:rsid w:val="00B73F0D"/>
    <w:rsid w:val="00B8762A"/>
    <w:rsid w:val="00BB6535"/>
    <w:rsid w:val="00C02E88"/>
    <w:rsid w:val="00C16DC4"/>
    <w:rsid w:val="00C51ADD"/>
    <w:rsid w:val="00C8001B"/>
    <w:rsid w:val="00C83A98"/>
    <w:rsid w:val="00CD513B"/>
    <w:rsid w:val="00CD530A"/>
    <w:rsid w:val="00D06191"/>
    <w:rsid w:val="00D30DD2"/>
    <w:rsid w:val="00D55EAD"/>
    <w:rsid w:val="00D56240"/>
    <w:rsid w:val="00D90203"/>
    <w:rsid w:val="00D95AC9"/>
    <w:rsid w:val="00E26BCC"/>
    <w:rsid w:val="00E371EA"/>
    <w:rsid w:val="00E73D36"/>
    <w:rsid w:val="00EA1B61"/>
    <w:rsid w:val="00EB5CEE"/>
    <w:rsid w:val="00ED59D6"/>
    <w:rsid w:val="00F07D2B"/>
    <w:rsid w:val="00F948C7"/>
    <w:rsid w:val="00FC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4">
    <w:name w:val="Style54"/>
    <w:basedOn w:val="a"/>
    <w:rsid w:val="00643B8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basedOn w:val="a0"/>
    <w:rsid w:val="00643B8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643B89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43B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7">
    <w:name w:val="Font Style207"/>
    <w:uiPriority w:val="99"/>
    <w:rsid w:val="00643B89"/>
    <w:rPr>
      <w:rFonts w:ascii="Century Schoolbook" w:hAnsi="Century Schoolbook" w:cs="Century Schoolbook"/>
      <w:sz w:val="18"/>
      <w:szCs w:val="18"/>
    </w:rPr>
  </w:style>
  <w:style w:type="paragraph" w:customStyle="1" w:styleId="Style117">
    <w:name w:val="Style117"/>
    <w:basedOn w:val="a"/>
    <w:uiPriority w:val="99"/>
    <w:rsid w:val="00643B89"/>
    <w:pPr>
      <w:widowControl w:val="0"/>
      <w:autoSpaceDE w:val="0"/>
      <w:spacing w:after="0" w:line="262" w:lineRule="exact"/>
      <w:jc w:val="both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character" w:customStyle="1" w:styleId="FontStyle151">
    <w:name w:val="Font Style151"/>
    <w:rsid w:val="00643B89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9D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3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F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2A1F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C02E8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2E8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2E88"/>
    <w:rPr>
      <w:vertAlign w:val="superscript"/>
    </w:rPr>
  </w:style>
  <w:style w:type="paragraph" w:customStyle="1" w:styleId="c6">
    <w:name w:val="c6"/>
    <w:basedOn w:val="a"/>
    <w:rsid w:val="00CD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513B"/>
  </w:style>
  <w:style w:type="paragraph" w:styleId="ab">
    <w:name w:val="List Paragraph"/>
    <w:basedOn w:val="a"/>
    <w:uiPriority w:val="34"/>
    <w:qFormat/>
    <w:rsid w:val="00F07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305154564012824E-2"/>
          <c:y val="4.4057617797775311E-2"/>
          <c:w val="0.77707093904928581"/>
          <c:h val="0.759665979252593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2011-2012 г Старшая группа</c:v>
                </c:pt>
                <c:pt idx="1">
                  <c:v>2012-2013 г Старшая группа 2 год</c:v>
                </c:pt>
                <c:pt idx="2">
                  <c:v>2013-2014 г Младшая группа</c:v>
                </c:pt>
                <c:pt idx="3">
                  <c:v>2014-2015 г Средняя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26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2011-2012 г Старшая группа</c:v>
                </c:pt>
                <c:pt idx="1">
                  <c:v>2012-2013 г Старшая группа 2 год</c:v>
                </c:pt>
                <c:pt idx="2">
                  <c:v>2013-2014 г Младшая группа</c:v>
                </c:pt>
                <c:pt idx="3">
                  <c:v>2014-2015 г Средняя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65</c:v>
                </c:pt>
                <c:pt idx="2">
                  <c:v>42</c:v>
                </c:pt>
                <c:pt idx="3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2011-2012 г Старшая группа</c:v>
                </c:pt>
                <c:pt idx="1">
                  <c:v>2012-2013 г Старшая группа 2 год</c:v>
                </c:pt>
                <c:pt idx="2">
                  <c:v>2013-2014 г Младшая группа</c:v>
                </c:pt>
                <c:pt idx="3">
                  <c:v>2014-2015 г Средняя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</c:v>
                </c:pt>
                <c:pt idx="1">
                  <c:v>9</c:v>
                </c:pt>
                <c:pt idx="2">
                  <c:v>58</c:v>
                </c:pt>
                <c:pt idx="3">
                  <c:v>28</c:v>
                </c:pt>
              </c:numCache>
            </c:numRef>
          </c:val>
        </c:ser>
        <c:axId val="78295040"/>
        <c:axId val="78296576"/>
      </c:barChart>
      <c:catAx>
        <c:axId val="78295040"/>
        <c:scaling>
          <c:orientation val="minMax"/>
        </c:scaling>
        <c:axPos val="b"/>
        <c:tickLblPos val="nextTo"/>
        <c:crossAx val="78296576"/>
        <c:crosses val="autoZero"/>
        <c:auto val="1"/>
        <c:lblAlgn val="ctr"/>
        <c:lblOffset val="100"/>
      </c:catAx>
      <c:valAx>
        <c:axId val="78296576"/>
        <c:scaling>
          <c:orientation val="minMax"/>
        </c:scaling>
        <c:axPos val="l"/>
        <c:majorGridlines/>
        <c:numFmt formatCode="General" sourceLinked="1"/>
        <c:tickLblPos val="nextTo"/>
        <c:crossAx val="78295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2011-2012 г Старшая группа</c:v>
                </c:pt>
                <c:pt idx="1">
                  <c:v>2012-2013 г Старшая группа 2 год</c:v>
                </c:pt>
                <c:pt idx="2">
                  <c:v>2013-2014 г Младшая группа</c:v>
                </c:pt>
                <c:pt idx="3">
                  <c:v>2014-2015 г Средняя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66</c:v>
                </c:pt>
                <c:pt idx="2">
                  <c:v>12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2011-2012 г Старшая группа</c:v>
                </c:pt>
                <c:pt idx="1">
                  <c:v>2012-2013 г Старшая группа 2 год</c:v>
                </c:pt>
                <c:pt idx="2">
                  <c:v>2013-2014 г Младшая группа</c:v>
                </c:pt>
                <c:pt idx="3">
                  <c:v>2014-2015 г Средняя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34</c:v>
                </c:pt>
                <c:pt idx="2">
                  <c:v>82</c:v>
                </c:pt>
                <c:pt idx="3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2011-2012 г Старшая группа</c:v>
                </c:pt>
                <c:pt idx="1">
                  <c:v>2012-2013 г Старшая группа 2 год</c:v>
                </c:pt>
                <c:pt idx="2">
                  <c:v>2013-2014 г Младшая группа</c:v>
                </c:pt>
                <c:pt idx="3">
                  <c:v>2014-2015 г Средняя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axId val="128084224"/>
        <c:axId val="128192512"/>
      </c:barChart>
      <c:catAx>
        <c:axId val="128084224"/>
        <c:scaling>
          <c:orientation val="minMax"/>
        </c:scaling>
        <c:axPos val="b"/>
        <c:tickLblPos val="nextTo"/>
        <c:crossAx val="128192512"/>
        <c:crosses val="autoZero"/>
        <c:auto val="1"/>
        <c:lblAlgn val="ctr"/>
        <c:lblOffset val="100"/>
      </c:catAx>
      <c:valAx>
        <c:axId val="128192512"/>
        <c:scaling>
          <c:orientation val="minMax"/>
        </c:scaling>
        <c:axPos val="l"/>
        <c:majorGridlines/>
        <c:numFmt formatCode="General" sourceLinked="1"/>
        <c:tickLblPos val="nextTo"/>
        <c:crossAx val="128084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1F639-4707-4928-B8DA-86A247D0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Айдар</cp:lastModifiedBy>
  <cp:revision>2</cp:revision>
  <dcterms:created xsi:type="dcterms:W3CDTF">2015-06-24T16:06:00Z</dcterms:created>
  <dcterms:modified xsi:type="dcterms:W3CDTF">2020-01-26T12:37:00Z</dcterms:modified>
</cp:coreProperties>
</file>