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DF" w14:textId="77777777" w:rsidR="002B65AC" w:rsidRPr="002B65AC" w:rsidRDefault="002B65AC" w:rsidP="002B65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32"/>
          <w:szCs w:val="32"/>
          <w:lang w:eastAsia="ru-RU"/>
        </w:rPr>
      </w:pPr>
      <w:r w:rsidRPr="002B65AC">
        <w:rPr>
          <w:rFonts w:ascii="Arial" w:eastAsia="Times New Roman" w:hAnsi="Arial" w:cs="Arial"/>
          <w:color w:val="F85338"/>
          <w:kern w:val="36"/>
          <w:sz w:val="32"/>
          <w:szCs w:val="32"/>
          <w:lang w:eastAsia="ru-RU"/>
        </w:rPr>
        <w:t>Как называются места в зрительном зале театра</w:t>
      </w:r>
    </w:p>
    <w:p w14:paraId="3416005B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Партер, балкон, амфитеатр... Без труда в этих названиях сможет разобраться, наверное, только заядлый театрал и к тому же еще с легкостью отличить </w:t>
      </w:r>
      <w:proofErr w:type="spellStart"/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менуар</w:t>
      </w:r>
      <w:proofErr w:type="spellEnd"/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бельэтажа. Знать это, между тем, любому считающему себя культурным человеком необходимо.</w:t>
      </w:r>
    </w:p>
    <w:p w14:paraId="4B1878A0" w14:textId="77777777" w:rsidR="002B65AC" w:rsidRPr="002B65AC" w:rsidRDefault="00E107B7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ooltip="Зрительный зал Королевской оперы в Лондоне" w:history="1">
        <w:r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pict w14:anchorId="06BEC8E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Зрительный зал Королевской оперы в Лондоне" href="http://st03.kakprosto.ru/images/article/2014/1/17/1_5382d94a7e9735382d94a7e9b5.jpg" title="&quot;Зрительный зал Королевской оперы в Лондоне&quot;" style="width:24pt;height:24pt" o:button="t"/>
          </w:pict>
        </w:r>
      </w:hyperlink>
    </w:p>
    <w:p w14:paraId="04D87C9A" w14:textId="77777777" w:rsidR="002B65AC" w:rsidRPr="002B65AC" w:rsidRDefault="002B65AC" w:rsidP="002B65A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 что, по утверждению классика, театр начинается с вешалки, главным в нем является зрительный зал. А в самом зале – соответственно сцена и зрительские места.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времен античности театр претерпел колоссальные изменения. Но суть его оставалась прежней, ибо любой театр – это прежде всего зрелище. А всякое зрелище предполагает зрителя, который, в свою очередь, желает зрелища максимально комфортного. Зрителю во все времена было не безразлично, какое место он будет занимать перед сценой.</w:t>
      </w:r>
    </w:p>
    <w:p w14:paraId="0030D7B2" w14:textId="77777777" w:rsidR="002B65AC" w:rsidRPr="002B65AC" w:rsidRDefault="002B65AC" w:rsidP="002B65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B65A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Партер и балкон</w:t>
      </w:r>
    </w:p>
    <w:p w14:paraId="6CCF8088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Прообраз расположения, </w:t>
      </w:r>
      <w:proofErr w:type="gramStart"/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следовательно</w:t>
      </w:r>
      <w:proofErr w:type="gramEnd"/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наименований зрительских мест, появился в средневековых уличных театрах, имевших подмостки балаганного типа.</w:t>
      </w:r>
    </w:p>
    <w:p w14:paraId="6F82DC70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Из-за гонений театры тогда не имели своих собственных помещений.</w:t>
      </w:r>
    </w:p>
    <w:p w14:paraId="0A4FA6A8" w14:textId="7F450EFB" w:rsidR="002B65AC" w:rsidRPr="002B65AC" w:rsidRDefault="002B65AC" w:rsidP="002B65A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зрителей стояли перед сценой и так, стоя, наблюдали за игрой актеров. Это место и называлось партер. Однако жители окрестных домов могли наблюдать представление со своих балконов. Так появился балкон.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появлением театральных залов эти уличные названия благополучно перекочевали под крышу. Правда, места в партере по-прежнему долгое время оставались стоячими и предназначались для лиц низших сословий. Лишь под влиянием идей французской революции в партере появились зрительские кресла. 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Балконы же расположились в различных ярусах напротив сцены или по бокам партера. Одной из их разновидностей стал амфитеатр. Он также находился лицом к сцене, уходя вверх плавными уступами.</w:t>
      </w:r>
    </w:p>
    <w:p w14:paraId="2CB93926" w14:textId="77777777" w:rsidR="002B65AC" w:rsidRPr="002B65AC" w:rsidRDefault="002B65AC" w:rsidP="002B65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B65A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Ложи и галерка</w:t>
      </w:r>
    </w:p>
    <w:p w14:paraId="58D23088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самое почетное место в театральном зрительном зале, бесспорно, принадлежит ложам. В отличии от балкона, это уже отгороженное помещение на каком-либо ярусе. 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Особое место среди них занимает генеральная (царская) ложа. Располагается она обычно напротив сцены с самым удобным обзором для зрителей. Кроме того, она служит своего рода пиаром для ее особых посетителей и повышению уровня их безопасности.</w:t>
      </w:r>
    </w:p>
    <w:p w14:paraId="129CC76C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Находящиеся в генеральной ложе важные персоны прекрасно видны из любой точки зала. А в целях безопасности она имеет отдельный вход.</w:t>
      </w:r>
    </w:p>
    <w:p w14:paraId="239B30EF" w14:textId="77777777" w:rsidR="002B65AC" w:rsidRPr="002B65AC" w:rsidRDefault="002B65AC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Бенуар – располагается в одном из ярусов по бокам партера. Этот ряд лож обычно находится на уровне сцены или чуть ниже ее. Бельэтаж же расположен выше бенуара и амфитеатра.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своим размерам и форме театральные ложи подразделяются на два типа – итальянский и французский. Итальянский тип лож более углублен внутрь. Тем самым он позволяет находящимся в такой ложе не быть слишком заметными остальной публике. Французские же ложи, напротив, позволяют их обитателям максимально себя продемонстрировать.</w:t>
      </w:r>
      <w:r w:rsidRPr="002B6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наконец, есть в зрительном зале галерка, или раек. Излюбленное место для непритязательной к театральному комфорту публики. Места здесь расположены в самом верхнем ярусе. Они максимально удалены от сцены, но зато самые дешевые.</w:t>
      </w:r>
    </w:p>
    <w:p w14:paraId="13B10B3B" w14:textId="77777777" w:rsidR="002B65AC" w:rsidRPr="002B65AC" w:rsidRDefault="00E107B7" w:rsidP="002B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 w14:anchorId="602D0726">
          <v:shape id="_x0000_i1026" type="#_x0000_t75" alt="" style="width:24pt;height:24pt"/>
        </w:pict>
      </w:r>
    </w:p>
    <w:p w14:paraId="0A089813" w14:textId="77777777" w:rsidR="00EF3279" w:rsidRDefault="00EF3279" w:rsidP="002B65AC"/>
    <w:sectPr w:rsidR="00EF3279" w:rsidSect="00E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AC"/>
    <w:rsid w:val="002B65AC"/>
    <w:rsid w:val="00E107B7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8A5A9"/>
  <w15:docId w15:val="{19C571AD-F48C-4702-BEE6-C638929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79"/>
  </w:style>
  <w:style w:type="paragraph" w:styleId="1">
    <w:name w:val="heading 1"/>
    <w:basedOn w:val="a"/>
    <w:link w:val="10"/>
    <w:uiPriority w:val="9"/>
    <w:qFormat/>
    <w:rsid w:val="002B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65AC"/>
    <w:rPr>
      <w:color w:val="0000FF"/>
      <w:u w:val="single"/>
    </w:rPr>
  </w:style>
  <w:style w:type="character" w:customStyle="1" w:styleId="incut-body">
    <w:name w:val="incut-body"/>
    <w:basedOn w:val="a0"/>
    <w:rsid w:val="002B65AC"/>
  </w:style>
  <w:style w:type="character" w:customStyle="1" w:styleId="sj-widget-powered-by-brand">
    <w:name w:val="sj-widget-powered-by-brand"/>
    <w:basedOn w:val="a0"/>
    <w:rsid w:val="002B65AC"/>
  </w:style>
  <w:style w:type="character" w:customStyle="1" w:styleId="apple-converted-space">
    <w:name w:val="apple-converted-space"/>
    <w:basedOn w:val="a0"/>
    <w:rsid w:val="002B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03.kakprosto.ru/images/article/2014/1/17/1_5382d94a7e9735382d94a7e9b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>MultiDVD Team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2016-09-13T06:49:00Z</dcterms:created>
  <dcterms:modified xsi:type="dcterms:W3CDTF">2022-01-21T03:48:00Z</dcterms:modified>
</cp:coreProperties>
</file>