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19" w:rsidRDefault="00035119" w:rsidP="00885C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r w:rsidRPr="00035119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Особенности формирования высших психических функций у дошкольников</w:t>
      </w:r>
      <w:bookmarkStart w:id="0" w:name="_GoBack"/>
      <w:bookmarkEnd w:id="0"/>
    </w:p>
    <w:p w:rsidR="00885CA5" w:rsidRPr="00885CA5" w:rsidRDefault="00885CA5" w:rsidP="00885C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Вопрос о формировании высших психических функций у детей с нарушениями речи достаточно актуален, это связано с тем, что чем больше выражено недоразвитие речи, тем более значительны отклонения в развитии других психических функций.</w:t>
      </w:r>
    </w:p>
    <w:p w:rsidR="00885CA5" w:rsidRPr="00885CA5" w:rsidRDefault="00885CA5" w:rsidP="00885C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Успешное обучение детей с патологиями в нервно-психическом развитии, их адаптация в школе и социуме зависит от раннего выявления нарушений в познавательной деятельности. Развитие речи взаимосвязано со становлением психики, интеллекта, сенсорных функций и моторики.</w:t>
      </w:r>
    </w:p>
    <w:p w:rsidR="00885CA5" w:rsidRPr="00885CA5" w:rsidRDefault="00885CA5" w:rsidP="00885C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Как показали работы Л. С. Выготского, А. Н. Леонтьева, А. Р.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Лурии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 и других ученых, человеческие формы поведения, речь, психические функции и способности не даются детям от рождения. Они формируются под воздействием целенаправленного воспитания и обучения, условий его жизни в социуме. Поэтому, физиологическим субстратом человеческих психических свойств являются не врожденные нервные механизмы, а прижизненно формирующиеся функциональные системы.</w:t>
      </w:r>
    </w:p>
    <w:p w:rsidR="00885CA5" w:rsidRPr="00885CA5" w:rsidRDefault="00885CA5" w:rsidP="00885C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Все психические процессы и у детей — внимание, воображение, память, мышление — развиваются при обязательном участии речи </w:t>
      </w:r>
    </w:p>
    <w:p w:rsidR="00885CA5" w:rsidRPr="00885CA5" w:rsidRDefault="00885CA5" w:rsidP="00885C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У детей с нарушениями речи при отсутствии нужных коррекционных мероприятий, возможное, замедление интеллектуального развития. При наличии у ребенка дефекта речи нарушаются коммуникации с окружающими, круг представлений в связи с этим значительно сужается, темпы развития мышления замедляются</w:t>
      </w:r>
    </w:p>
    <w:p w:rsidR="00885CA5" w:rsidRPr="00885CA5" w:rsidRDefault="00885CA5" w:rsidP="00885C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Принцип связи речи с другими сторонами психического развития ребёнка одной из первых выдвинула Р. Е. Левина. Нарушения речевой деятельности приводят к задержанному развитию высших психических функций. Это отражается на продуктивности мыслительных операций и на развитии познавательной деятельности. Кроме того, речевое нарушение накладывает отпечаток на формирование личности ребенка. Это все тормозит становление его игровой деятельности, имеющей, как и в норме, ведущее значение в развитии общего психического состояния, и затрудняет переход к более организованному учебному процессу</w:t>
      </w:r>
    </w:p>
    <w:p w:rsidR="00885CA5" w:rsidRPr="00885CA5" w:rsidRDefault="00885CA5" w:rsidP="00885C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Для детей с ОНР присущи нарушения предметного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гнозиса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, акустического узнавания в виде персевераций, мышления и речи,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несформированности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 процессов обобщения, проявляющихся в непонимании или затруднённом понимании смысла рассказа. В онтогенезе на данном возрастном этапе 5-6 и 6-7 лет наглядно-образное мышление является превалирующим. При этом у детей с ОНР частота встречаемости ошибок выше, чем у детей нормы в связи с нарушением мыслительных операций, вследствие нарушения анализа и синтеза информации. Так же у детей ОНР наблюдается низкая умственная работоспособность и концентрация внимания </w:t>
      </w:r>
    </w:p>
    <w:p w:rsidR="00885CA5" w:rsidRPr="00885CA5" w:rsidRDefault="00885CA5" w:rsidP="00885C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В исследовании «Особенности развития функциональных блоков мозга у детей 5-7 лет с речевой патологией» проводимое Черновой Е.П., Борисовой Е.Ю., Козиной И.Б. (2014) было выявлено, что при общем недоразвитии речи 1, 2 и 3 уровня, отмечались трудности формирования функции всех трех блоков мозга. Также была отмечена неравномерность распределения и разнородность проявлений нарушений отдельных функций блоков как у дошкольников с ОНР 1 и 2 уровня, так и у дошкольников с ОНР 3 </w:t>
      </w:r>
    </w:p>
    <w:p w:rsidR="00885CA5" w:rsidRPr="00885CA5" w:rsidRDefault="00885CA5" w:rsidP="00885C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lastRenderedPageBreak/>
        <w:t>В исследовании речевых и неречевых функций у дошкольников с ОНР 5-</w:t>
      </w:r>
      <w:proofErr w:type="gram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6  летнего</w:t>
      </w:r>
      <w:proofErr w:type="gram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 возраста,  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Н.И.Сухонина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 (2005) установила отсутствие недостатков динамического, тембрового и  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звуковысотного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  слуха.  Вместе с тем </w:t>
      </w:r>
      <w:proofErr w:type="gram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отмечаются  трудности</w:t>
      </w:r>
      <w:proofErr w:type="gram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  воспроизведения ритмических структур, а также запоминания слов на слух. Не только словесная, но и зрительная память были ниже показателей нормы: дети не могли найти среди расположенных в ряду предметов 3-4-ранее предъявленных.  Из — за недостатков восприятия выявились недостатки узнавания предметов по их частям, трудности дифференциации букв, имеющих сходные элементы [9].</w:t>
      </w:r>
    </w:p>
    <w:p w:rsidR="00885CA5" w:rsidRPr="00885CA5" w:rsidRDefault="00885CA5" w:rsidP="00885C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Как показывают наблюдения и некоторые экспериментальные исследования (Филичева Т.Е., Туманова Т.В., 1999; Жукова Н.С,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Мастюкова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 В.М., 1990 и др.), у детей с нарушением развитием речи наблюдается более или менее </w:t>
      </w:r>
      <w:proofErr w:type="gram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выраженные  отклонения</w:t>
      </w:r>
      <w:proofErr w:type="gram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 от нормы в психической деятельности, что особенно хорошо проявляется на начальных этапах обучения в школе в виде затруднений в усвоении знаний и адаптации к требованиям педагога </w:t>
      </w:r>
    </w:p>
    <w:p w:rsidR="00885CA5" w:rsidRPr="00885CA5" w:rsidRDefault="00885CA5" w:rsidP="00885C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В проведённом исследовании Артемовой К.С. (2013) было выявлено, в результате </w:t>
      </w:r>
      <w:proofErr w:type="gram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нейропсихологического</w:t>
      </w:r>
      <w:proofErr w:type="gram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 анализа особенностей высших психических функций у старших дошкольников с разным состоянием речи .1. У детей с ОНР отмечается системная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несформированность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 ВПФ, которая затрагивает все функции, как передних отделов мозга, так и задних лево- и правополушарных отделов. 2. На фоне системной недостаточности мозговых функций при ОНР на первый план выходит слабость серийной организации движений и речи, а также переработка слуховой и зрительно-пространственной информации. Таким образом, страдают как вербальные, так и невербальные ВПФ. 3. У детей с ФФНР дефект является парциальным, в его основе лежит недоразвитость функций задних левополушарных отделов мозга, прежде всего связанных с переработкой слуховой информации. Выявлена также слабость функций программирования и контроля деятельности. Недостаточные функции при ФФНР тесно связаны с речью. 4. Дошкольники с ФФНР по состоянию своих высших психических функций занимают промежуточное положение между детьми с ОНР и нормальным речевым развитием: их вербальные функции близки к таковым при ОНР, а невербальные сходны с нормой </w:t>
      </w:r>
    </w:p>
    <w:p w:rsidR="00885CA5" w:rsidRPr="00885CA5" w:rsidRDefault="00885CA5" w:rsidP="00885CA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Таким образом, речь как одна из важнейших психических функций тесно связана с другими психическими функциями (восприятие, внимание, память, мышление) и на логопедических занятиях нужно проводить работу по развитию всех психических функций, не выделяя функцию речи из общей системы. Надо соблюдать принцип взаимосвязи формирования речевых процессов с другими развивающимися психическими процессами Список использованной литературы</w:t>
      </w:r>
    </w:p>
    <w:p w:rsidR="00885CA5" w:rsidRPr="00885CA5" w:rsidRDefault="00885CA5" w:rsidP="00885C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Артемова К. С. Особенности высших психических функций у старших дошкольников с разными формами речевой патологии /Вестник Хакасского государственного университета им. Н.Ф. Катанова. 2013. —  № 5. — С. 90-92.</w:t>
      </w:r>
    </w:p>
    <w:p w:rsidR="00885CA5" w:rsidRPr="00885CA5" w:rsidRDefault="00885CA5" w:rsidP="00885C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Бабиева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 Н.С.,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Звонова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 Е.В.,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Гончарж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 Т.В. Символика сказки и ситуация выбора у детей дошкольного </w:t>
      </w:r>
      <w:proofErr w:type="gram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возраста./</w:t>
      </w:r>
      <w:proofErr w:type="gram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/ Ребенок в образовательном пространстве мегаполиса: Материалы Всероссийской научно-практической конференции.— М: 2016. — С. 385-388.</w:t>
      </w:r>
    </w:p>
    <w:p w:rsidR="00885CA5" w:rsidRPr="00885CA5" w:rsidRDefault="00885CA5" w:rsidP="00885C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Бабиева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 Н.С., Гришина А.Н.,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Плохова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 Ю.С.,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Терешина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 Е.М.,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Щелкунова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 Е.Д. Сенсорное развитие: вариативность современных подходов// Перспективы науки. — 2016. — № 2. —С. 64-68.</w:t>
      </w:r>
    </w:p>
    <w:p w:rsidR="00885CA5" w:rsidRPr="00885CA5" w:rsidRDefault="00885CA5" w:rsidP="00885C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Выготский.Л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. С. Мышление и речь. Изд. 5,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испр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. — Издательство «Лабиринт», М., 1999. — 352 с.</w:t>
      </w:r>
    </w:p>
    <w:p w:rsidR="00885CA5" w:rsidRPr="00885CA5" w:rsidRDefault="00885CA5" w:rsidP="00885C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lastRenderedPageBreak/>
        <w:t xml:space="preserve">Жукова Н.С,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Мастюкова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 В.М., Филичева Т.Е. Преодоление общего   недоразвития речи у дошкольников. — М., 1990.</w:t>
      </w:r>
    </w:p>
    <w:p w:rsidR="00885CA5" w:rsidRPr="00885CA5" w:rsidRDefault="00885CA5" w:rsidP="00885C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Лурия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 А. Р. Мозг и психические процессы. — М., 1963. — Т. 1.</w:t>
      </w:r>
    </w:p>
    <w:p w:rsidR="00885CA5" w:rsidRPr="00885CA5" w:rsidRDefault="00885CA5" w:rsidP="00885C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Леонтьев А. Н. Проблемы развития психики. — М., 1965.</w:t>
      </w:r>
    </w:p>
    <w:p w:rsidR="00885CA5" w:rsidRPr="00885CA5" w:rsidRDefault="00885CA5" w:rsidP="00885C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Основы теории и практики логопедии / Под ред. Р.Е. Левиной. — М.: Просвещение, 1967.</w:t>
      </w:r>
    </w:p>
    <w:p w:rsidR="00885CA5" w:rsidRPr="00885CA5" w:rsidRDefault="00885CA5" w:rsidP="00885C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Сухонина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Н.И.Как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 подготовить к школе детей с нарушением речи / Сухонина Н.И. //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Дошк.педагогика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. — 2003. — №4.-С.38-40</w:t>
      </w:r>
    </w:p>
    <w:p w:rsidR="00885CA5" w:rsidRPr="00885CA5" w:rsidRDefault="00885CA5" w:rsidP="00885C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Филичева, Т. Б. Устранение общего недоразвития речи у детей дошкольно</w:t>
      </w:r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softHyphen/>
        <w:t xml:space="preserve">го возраста: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практ</w:t>
      </w:r>
      <w:proofErr w:type="spellEnd"/>
      <w:proofErr w:type="gram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. пособие</w:t>
      </w:r>
      <w:proofErr w:type="gram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 / Т. Б. Филичева, Г. В. Чиркина. — 5-е изд. — М.: Айрис-пресс, 2008. — 224 с.</w:t>
      </w:r>
    </w:p>
    <w:p w:rsidR="00885CA5" w:rsidRPr="00885CA5" w:rsidRDefault="00885CA5" w:rsidP="00885C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</w:pPr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Чернова Е.П., Борисова Е.Ю., Козина И.Б. Особенности развития функциональных блоков мозга у детей 5-7 лет с речевой патологией. // Психология и Психотехника. — 2014. — № 11. — C. 1231-1239. DOI: 10.7256/2070-8955.2014.11.13211[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schema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type</w:t>
      </w:r>
      <w:proofErr w:type="spellEnd"/>
      <w:proofErr w:type="gram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=»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book</w:t>
      </w:r>
      <w:proofErr w:type="spellEnd"/>
      <w:proofErr w:type="gram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»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name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=»ОСОБЕННОСТИ ФОРМИРОВАНИЯ ВЫСШИХ ПСИХИЧЕСКИХ ФУНКЦИЙ У ДЕТЕЙ СТАРШЕГО ДОШКОЛЬНОГО ВОЗРАСТА С ОБЩИМ НЕДОРАЗВИТИЕМ РЕЧИ»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description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=»В данной статье дается краткая характеристика общему недоразвитию речи у детей, что для них характерно. Как дефекты речи влияют на коммуникативный аспект. Также дается краткая характеристика некоторым исследованиям по формированию высших психических функций у детей старшего дошкольного возраста с общим недоразвитием речи.»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author</w:t>
      </w:r>
      <w:proofErr w:type="spellEnd"/>
      <w:proofErr w:type="gram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=»Чернова</w:t>
      </w:r>
      <w:proofErr w:type="gram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 Оксана Петровна »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publisher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=»БАСАРАНОВИЧ ЕКАТЕРИНА»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pubdate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=»2017-06-07″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edition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 xml:space="preserve">=»ЕВРАЗИЙСКИЙ СОЮЗ УЧЕНЫХ_ 30.05.2017_05(38)» 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ebook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=»</w:t>
      </w:r>
      <w:proofErr w:type="spellStart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yes</w:t>
      </w:r>
      <w:proofErr w:type="spellEnd"/>
      <w:r w:rsidRPr="00885CA5">
        <w:rPr>
          <w:rFonts w:ascii="Helvetica" w:eastAsia="Times New Roman" w:hAnsi="Helvetica" w:cs="Helvetica"/>
          <w:color w:val="363B40"/>
          <w:sz w:val="24"/>
          <w:szCs w:val="24"/>
          <w:lang w:eastAsia="ru-RU"/>
        </w:rPr>
        <w:t>» ]</w:t>
      </w:r>
    </w:p>
    <w:p w:rsidR="00E41450" w:rsidRDefault="00E41450"/>
    <w:sectPr w:rsidR="00E41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75635"/>
    <w:multiLevelType w:val="multilevel"/>
    <w:tmpl w:val="040EF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A5"/>
    <w:rsid w:val="00035119"/>
    <w:rsid w:val="00885CA5"/>
    <w:rsid w:val="00E4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61A72-B480-474D-B8AF-153DA447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2022-01-19T14:00:00Z</dcterms:created>
  <dcterms:modified xsi:type="dcterms:W3CDTF">2022-01-20T05:13:00Z</dcterms:modified>
</cp:coreProperties>
</file>