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41F544AC" w14:textId="77777777" w:rsidR="000D30F8" w:rsidRPr="005B7F79" w:rsidRDefault="000D30F8" w:rsidP="005673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F79">
        <w:rPr>
          <w:rFonts w:ascii="Times New Roman" w:hAnsi="Times New Roman" w:cs="Times New Roman"/>
          <w:b/>
          <w:sz w:val="28"/>
          <w:szCs w:val="28"/>
        </w:rPr>
        <w:t>Консультация для педагогов «Воспитание сказкой»</w:t>
      </w:r>
    </w:p>
    <w:p w14:paraId="79586302" w14:textId="77777777" w:rsidR="000D30F8" w:rsidRPr="000D30F8" w:rsidRDefault="000D30F8" w:rsidP="005673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Прекрасен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сказок мир воздушный-</w:t>
      </w:r>
    </w:p>
    <w:p w14:paraId="4EDB2C7A" w14:textId="77777777" w:rsidR="000D30F8" w:rsidRPr="000D30F8" w:rsidRDefault="000D30F8" w:rsidP="005673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к нему с младенчества привык,</w:t>
      </w:r>
    </w:p>
    <w:p w14:paraId="49461BC3" w14:textId="77777777" w:rsidR="000D30F8" w:rsidRPr="000D30F8" w:rsidRDefault="000D30F8" w:rsidP="005673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мне мил и дорог простодушный,</w:t>
      </w:r>
    </w:p>
    <w:p w14:paraId="21A3E0B5" w14:textId="77777777" w:rsidR="000D30F8" w:rsidRPr="000D30F8" w:rsidRDefault="000D30F8" w:rsidP="005673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животворящий их язык.</w:t>
      </w:r>
    </w:p>
    <w:p w14:paraId="26F04391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К. М. Фофанов.</w:t>
      </w:r>
    </w:p>
    <w:p w14:paraId="6A5CD3E9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Наиболее распространенный вид устного народного творчества -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r w:rsidRPr="000D30F8">
        <w:rPr>
          <w:rFonts w:ascii="Times New Roman" w:hAnsi="Times New Roman" w:cs="Times New Roman"/>
          <w:sz w:val="24"/>
          <w:szCs w:val="24"/>
        </w:rPr>
        <w:t>. Талантливые и популярные художники слова в народной среде обыкновенно собирали самых разнообразных слушателей - от стариков до маленьких детей. Особенности их искусства заключалась в том, что оно привлекало всех, независимо от возраста. До нас дошли только те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r w:rsidRPr="000D30F8">
        <w:rPr>
          <w:rFonts w:ascii="Times New Roman" w:hAnsi="Times New Roman" w:cs="Times New Roman"/>
          <w:sz w:val="24"/>
          <w:szCs w:val="24"/>
        </w:rPr>
        <w:t>, которые выдержали испытание временем в силу своих высоких художественных качеств.</w:t>
      </w:r>
    </w:p>
    <w:p w14:paraId="063A815E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Чтобы привлечь внимание слушателей, в некоторых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сказках применяются присказки или заставки</w:t>
      </w:r>
      <w:r w:rsidRPr="000D30F8">
        <w:rPr>
          <w:rFonts w:ascii="Times New Roman" w:hAnsi="Times New Roman" w:cs="Times New Roman"/>
          <w:sz w:val="24"/>
          <w:szCs w:val="24"/>
        </w:rPr>
        <w:t>.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Присказка</w:t>
      </w:r>
      <w:r w:rsidRPr="000D30F8">
        <w:rPr>
          <w:rFonts w:ascii="Times New Roman" w:hAnsi="Times New Roman" w:cs="Times New Roman"/>
          <w:sz w:val="24"/>
          <w:szCs w:val="24"/>
        </w:rPr>
        <w:t xml:space="preserve">, как правило, </w:t>
      </w:r>
      <w:proofErr w:type="spellStart"/>
      <w:r w:rsidRPr="000D30F8">
        <w:rPr>
          <w:rFonts w:ascii="Times New Roman" w:hAnsi="Times New Roman" w:cs="Times New Roman"/>
          <w:sz w:val="24"/>
          <w:szCs w:val="24"/>
        </w:rPr>
        <w:t>несвязанна</w:t>
      </w:r>
      <w:proofErr w:type="spellEnd"/>
      <w:r w:rsidRPr="000D30F8">
        <w:rPr>
          <w:rFonts w:ascii="Times New Roman" w:hAnsi="Times New Roman" w:cs="Times New Roman"/>
          <w:sz w:val="24"/>
          <w:szCs w:val="24"/>
        </w:rPr>
        <w:t xml:space="preserve"> с содержанием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r w:rsidRPr="000D30F8">
        <w:rPr>
          <w:rFonts w:ascii="Times New Roman" w:hAnsi="Times New Roman" w:cs="Times New Roman"/>
          <w:sz w:val="24"/>
          <w:szCs w:val="24"/>
        </w:rPr>
        <w:t>. Вот пример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присказки</w:t>
      </w:r>
      <w:r w:rsidRPr="000D30F8">
        <w:rPr>
          <w:rFonts w:ascii="Times New Roman" w:hAnsi="Times New Roman" w:cs="Times New Roman"/>
          <w:sz w:val="24"/>
          <w:szCs w:val="24"/>
        </w:rPr>
        <w:t>: «Из-за лесу с крутых гор едет дедушка Егор. Сам на кобылке, жена на коровке, дети на телятках, внуки на щенятках. Съехали с гор, развели костер, кушают кашку, слушают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сказку</w:t>
      </w:r>
      <w:r w:rsidRPr="000D30F8">
        <w:rPr>
          <w:rFonts w:ascii="Times New Roman" w:hAnsi="Times New Roman" w:cs="Times New Roman"/>
          <w:sz w:val="24"/>
          <w:szCs w:val="24"/>
        </w:rPr>
        <w:t>».</w:t>
      </w:r>
    </w:p>
    <w:p w14:paraId="0D819FF5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Необычность, юмористический характер такого вступления сразу привлекает внимание детской аудитории. Встречающиеся в народной</w:t>
      </w:r>
      <w:r w:rsidR="005B7F79">
        <w:rPr>
          <w:rFonts w:ascii="Times New Roman" w:hAnsi="Times New Roman" w:cs="Times New Roman"/>
          <w:sz w:val="24"/>
          <w:szCs w:val="24"/>
        </w:rPr>
        <w:t xml:space="preserve"> </w:t>
      </w:r>
      <w:r w:rsidRPr="000D30F8">
        <w:rPr>
          <w:rFonts w:ascii="Times New Roman" w:hAnsi="Times New Roman" w:cs="Times New Roman"/>
          <w:sz w:val="24"/>
          <w:szCs w:val="24"/>
        </w:rPr>
        <w:t> </w:t>
      </w:r>
      <w:r w:rsidR="005B7F79">
        <w:rPr>
          <w:rFonts w:ascii="Times New Roman" w:hAnsi="Times New Roman" w:cs="Times New Roman"/>
          <w:sz w:val="24"/>
          <w:szCs w:val="24"/>
        </w:rPr>
        <w:t xml:space="preserve"> 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 концовки</w:t>
      </w:r>
      <w:r w:rsidRPr="000D30F8">
        <w:rPr>
          <w:rFonts w:ascii="Times New Roman" w:hAnsi="Times New Roman" w:cs="Times New Roman"/>
          <w:sz w:val="24"/>
          <w:szCs w:val="24"/>
        </w:rPr>
        <w:t>, вроде </w:t>
      </w:r>
      <w:r w:rsidRPr="000D30F8">
        <w:rPr>
          <w:rFonts w:ascii="Times New Roman" w:hAnsi="Times New Roman" w:cs="Times New Roman"/>
          <w:i/>
          <w:iCs/>
          <w:sz w:val="24"/>
          <w:szCs w:val="24"/>
        </w:rPr>
        <w:t>«сейчас они в этой избушке живут, нас с тобой в гости ждут»</w:t>
      </w:r>
      <w:r w:rsidRPr="000D30F8">
        <w:rPr>
          <w:rFonts w:ascii="Times New Roman" w:hAnsi="Times New Roman" w:cs="Times New Roman"/>
          <w:sz w:val="24"/>
          <w:szCs w:val="24"/>
        </w:rPr>
        <w:t>, то же играют свою роль. Они как бы помогают слушателям примериться с тем, что интересная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 кончена</w:t>
      </w:r>
      <w:r w:rsidRPr="000D30F8">
        <w:rPr>
          <w:rFonts w:ascii="Times New Roman" w:hAnsi="Times New Roman" w:cs="Times New Roman"/>
          <w:sz w:val="24"/>
          <w:szCs w:val="24"/>
        </w:rPr>
        <w:t>.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Присказки</w:t>
      </w:r>
      <w:r w:rsidRPr="000D30F8">
        <w:rPr>
          <w:rFonts w:ascii="Times New Roman" w:hAnsi="Times New Roman" w:cs="Times New Roman"/>
          <w:sz w:val="24"/>
          <w:szCs w:val="24"/>
        </w:rPr>
        <w:t> и концовки не являются непременной принадлежностью всех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сказок для детей</w:t>
      </w:r>
      <w:r w:rsidRPr="000D30F8">
        <w:rPr>
          <w:rFonts w:ascii="Times New Roman" w:hAnsi="Times New Roman" w:cs="Times New Roman"/>
          <w:sz w:val="24"/>
          <w:szCs w:val="24"/>
        </w:rPr>
        <w:t>, тем не менее, они свидетельствуют о мудрости и чуткости народных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педагогов</w:t>
      </w:r>
      <w:r w:rsidRPr="000D30F8">
        <w:rPr>
          <w:rFonts w:ascii="Times New Roman" w:hAnsi="Times New Roman" w:cs="Times New Roman"/>
          <w:sz w:val="24"/>
          <w:szCs w:val="24"/>
        </w:rPr>
        <w:t>, тонко учитывающих психологию маленького ребенка.</w:t>
      </w:r>
    </w:p>
    <w:p w14:paraId="40E2454F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Признак настоящей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 – хороший конец</w:t>
      </w:r>
      <w:r w:rsidRPr="000D30F8">
        <w:rPr>
          <w:rFonts w:ascii="Times New Roman" w:hAnsi="Times New Roman" w:cs="Times New Roman"/>
          <w:sz w:val="24"/>
          <w:szCs w:val="24"/>
        </w:rPr>
        <w:t>. Это дает ребенку чувство психологической защищенности. Чтобы не происходило в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сказке</w:t>
      </w:r>
      <w:r w:rsidRPr="000D30F8">
        <w:rPr>
          <w:rFonts w:ascii="Times New Roman" w:hAnsi="Times New Roman" w:cs="Times New Roman"/>
          <w:sz w:val="24"/>
          <w:szCs w:val="24"/>
        </w:rPr>
        <w:t>, все заканчивается хорошо. Оказывается, что все испытания, которые выполи на долю героям, были нужны для того, чтобы сделать их более сильными и мудрыми. С другой стороны, ребенок видит, что герой, совершивший плохой поступок, обязательно получит по заслугам. А герой, который проходит через все испытания, проявляет свои лучшие качества, обязательно вознаграждается. В этом заключается закон </w:t>
      </w:r>
      <w:r w:rsidRPr="000D30F8">
        <w:rPr>
          <w:rFonts w:ascii="Times New Roman" w:hAnsi="Times New Roman" w:cs="Times New Roman"/>
          <w:sz w:val="24"/>
          <w:szCs w:val="24"/>
          <w:u w:val="single"/>
        </w:rPr>
        <w:t>жизни</w:t>
      </w:r>
      <w:r w:rsidR="005B7F79">
        <w:rPr>
          <w:rFonts w:ascii="Times New Roman" w:hAnsi="Times New Roman" w:cs="Times New Roman"/>
          <w:sz w:val="24"/>
          <w:szCs w:val="24"/>
        </w:rPr>
        <w:t>: как ты относишься к м</w:t>
      </w:r>
      <w:r w:rsidRPr="000D30F8">
        <w:rPr>
          <w:rFonts w:ascii="Times New Roman" w:hAnsi="Times New Roman" w:cs="Times New Roman"/>
          <w:sz w:val="24"/>
          <w:szCs w:val="24"/>
        </w:rPr>
        <w:t>иру, так и он к тебе!</w:t>
      </w:r>
    </w:p>
    <w:p w14:paraId="4389B03B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С каждым годом найти общий язык взрослому и ребенку становится все труднее, все хуже они понимают друг друга. И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сказка- это сегодня</w:t>
      </w:r>
      <w:r w:rsidRPr="000D30F8">
        <w:rPr>
          <w:rFonts w:ascii="Times New Roman" w:hAnsi="Times New Roman" w:cs="Times New Roman"/>
          <w:sz w:val="24"/>
          <w:szCs w:val="24"/>
        </w:rPr>
        <w:t>, пожалуй, один из немногих оставшихся способов объединить взрослого и ребенка, дать им возможность понять друг друга.</w:t>
      </w:r>
    </w:p>
    <w:p w14:paraId="143A9AAF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В рамках реализации задач дошкольного образования –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</w:t>
      </w:r>
      <w:r w:rsidR="005B7F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D30F8">
        <w:rPr>
          <w:rFonts w:ascii="Times New Roman" w:hAnsi="Times New Roman" w:cs="Times New Roman"/>
          <w:sz w:val="24"/>
          <w:szCs w:val="24"/>
        </w:rPr>
        <w:t> это удивительный метод, способный сделать процесс интеграции образовательных областей легким и непринужденным</w:t>
      </w:r>
      <w:r w:rsidR="001D0C08">
        <w:rPr>
          <w:rFonts w:ascii="Times New Roman" w:hAnsi="Times New Roman" w:cs="Times New Roman"/>
          <w:sz w:val="24"/>
          <w:szCs w:val="24"/>
        </w:rPr>
        <w:t>.</w:t>
      </w:r>
      <w:r w:rsidR="005B7F79">
        <w:rPr>
          <w:rFonts w:ascii="Times New Roman" w:hAnsi="Times New Roman" w:cs="Times New Roman"/>
          <w:sz w:val="24"/>
          <w:szCs w:val="24"/>
        </w:rPr>
        <w:t xml:space="preserve"> </w:t>
      </w:r>
      <w:r w:rsidR="001D0C08">
        <w:rPr>
          <w:rFonts w:ascii="Times New Roman" w:hAnsi="Times New Roman" w:cs="Times New Roman"/>
          <w:sz w:val="24"/>
          <w:szCs w:val="24"/>
        </w:rPr>
        <w:t xml:space="preserve"> У</w:t>
      </w:r>
      <w:r w:rsidRPr="000D30F8">
        <w:rPr>
          <w:rFonts w:ascii="Times New Roman" w:hAnsi="Times New Roman" w:cs="Times New Roman"/>
          <w:sz w:val="24"/>
          <w:szCs w:val="24"/>
        </w:rPr>
        <w:t>ниверсальная методика работы со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сказкой</w:t>
      </w:r>
      <w:r w:rsidRPr="000D30F8">
        <w:rPr>
          <w:rFonts w:ascii="Times New Roman" w:hAnsi="Times New Roman" w:cs="Times New Roman"/>
          <w:sz w:val="24"/>
          <w:szCs w:val="24"/>
        </w:rPr>
        <w:t> развивает образное и логическое мышление ребёнка, его творческие способности, знакомит детей с миром природы, помогает решить, условно, семь </w:t>
      </w:r>
      <w:r w:rsidRPr="000D30F8">
        <w:rPr>
          <w:rFonts w:ascii="Times New Roman" w:hAnsi="Times New Roman" w:cs="Times New Roman"/>
          <w:sz w:val="24"/>
          <w:szCs w:val="24"/>
          <w:u w:val="single"/>
        </w:rPr>
        <w:t>задач</w:t>
      </w:r>
      <w:r w:rsidRPr="000D30F8">
        <w:rPr>
          <w:rFonts w:ascii="Times New Roman" w:hAnsi="Times New Roman" w:cs="Times New Roman"/>
          <w:sz w:val="24"/>
          <w:szCs w:val="24"/>
        </w:rPr>
        <w:t>: нравственный урок,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воспитание добрых чувств</w:t>
      </w:r>
      <w:r w:rsidRPr="000D30F8">
        <w:rPr>
          <w:rFonts w:ascii="Times New Roman" w:hAnsi="Times New Roman" w:cs="Times New Roman"/>
          <w:sz w:val="24"/>
          <w:szCs w:val="24"/>
        </w:rPr>
        <w:t>, речевая зарядка (развитие речи, развитие мышления и воображения,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 и математика</w:t>
      </w:r>
      <w:r w:rsidRPr="000D30F8">
        <w:rPr>
          <w:rFonts w:ascii="Times New Roman" w:hAnsi="Times New Roman" w:cs="Times New Roman"/>
          <w:sz w:val="24"/>
          <w:szCs w:val="24"/>
        </w:rPr>
        <w:t>,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 и экология</w:t>
      </w:r>
      <w:r w:rsidRPr="000D30F8">
        <w:rPr>
          <w:rFonts w:ascii="Times New Roman" w:hAnsi="Times New Roman" w:cs="Times New Roman"/>
          <w:sz w:val="24"/>
          <w:szCs w:val="24"/>
        </w:rPr>
        <w:t>,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 развивает руки</w:t>
      </w:r>
      <w:r w:rsidR="001D0C08">
        <w:rPr>
          <w:rFonts w:ascii="Times New Roman" w:hAnsi="Times New Roman" w:cs="Times New Roman"/>
          <w:sz w:val="24"/>
          <w:szCs w:val="24"/>
        </w:rPr>
        <w:t>)</w:t>
      </w:r>
    </w:p>
    <w:p w14:paraId="274CD77C" w14:textId="77777777" w:rsidR="000D30F8" w:rsidRPr="000D30F8" w:rsidRDefault="005B7F79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D30F8" w:rsidRPr="000D30F8">
        <w:rPr>
          <w:rFonts w:ascii="Times New Roman" w:hAnsi="Times New Roman" w:cs="Times New Roman"/>
          <w:sz w:val="24"/>
          <w:szCs w:val="24"/>
        </w:rPr>
        <w:t xml:space="preserve"> работе</w:t>
      </w:r>
      <w:proofErr w:type="gramEnd"/>
      <w:r w:rsidR="000D30F8" w:rsidRPr="000D30F8">
        <w:rPr>
          <w:rFonts w:ascii="Times New Roman" w:hAnsi="Times New Roman" w:cs="Times New Roman"/>
          <w:sz w:val="24"/>
          <w:szCs w:val="24"/>
        </w:rPr>
        <w:t xml:space="preserve"> с детьми можно использовать два варианта знакомства ребенка со </w:t>
      </w:r>
      <w:r w:rsidR="000D30F8" w:rsidRPr="000D30F8">
        <w:rPr>
          <w:rFonts w:ascii="Times New Roman" w:hAnsi="Times New Roman" w:cs="Times New Roman"/>
          <w:b/>
          <w:bCs/>
          <w:sz w:val="24"/>
          <w:szCs w:val="24"/>
        </w:rPr>
        <w:t>сказкой</w:t>
      </w:r>
      <w:r w:rsidR="000D30F8" w:rsidRPr="000D30F8">
        <w:rPr>
          <w:rFonts w:ascii="Times New Roman" w:hAnsi="Times New Roman" w:cs="Times New Roman"/>
          <w:sz w:val="24"/>
          <w:szCs w:val="24"/>
        </w:rPr>
        <w:t>:</w:t>
      </w:r>
    </w:p>
    <w:p w14:paraId="49F37475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1. 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 для чтения</w:t>
      </w:r>
      <w:r w:rsidRPr="000D30F8">
        <w:rPr>
          <w:rFonts w:ascii="Times New Roman" w:hAnsi="Times New Roman" w:cs="Times New Roman"/>
          <w:sz w:val="24"/>
          <w:szCs w:val="24"/>
        </w:rPr>
        <w:t>,</w:t>
      </w:r>
    </w:p>
    <w:p w14:paraId="1BC78020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2. 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 для театрализации</w:t>
      </w:r>
      <w:r w:rsidRPr="000D30F8">
        <w:rPr>
          <w:rFonts w:ascii="Times New Roman" w:hAnsi="Times New Roman" w:cs="Times New Roman"/>
          <w:sz w:val="24"/>
          <w:szCs w:val="24"/>
        </w:rPr>
        <w:t>.</w:t>
      </w:r>
    </w:p>
    <w:p w14:paraId="4F8B1A60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Одно из главных условий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рассказа сказки</w:t>
      </w:r>
      <w:r w:rsidRPr="000D30F8">
        <w:rPr>
          <w:rFonts w:ascii="Times New Roman" w:hAnsi="Times New Roman" w:cs="Times New Roman"/>
          <w:sz w:val="24"/>
          <w:szCs w:val="24"/>
        </w:rPr>
        <w:t> - это эмоциональное отношение взрослого к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рассказываемому</w:t>
      </w:r>
      <w:r w:rsidRPr="000D30F8">
        <w:rPr>
          <w:rFonts w:ascii="Times New Roman" w:hAnsi="Times New Roman" w:cs="Times New Roman"/>
          <w:sz w:val="24"/>
          <w:szCs w:val="24"/>
        </w:rPr>
        <w:t>. При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рассказе от педагога</w:t>
      </w:r>
      <w:r w:rsidRPr="000D30F8">
        <w:rPr>
          <w:rFonts w:ascii="Times New Roman" w:hAnsi="Times New Roman" w:cs="Times New Roman"/>
          <w:sz w:val="24"/>
          <w:szCs w:val="24"/>
        </w:rPr>
        <w:t> требуется выражения подлинных эмоций и чувств, так как дети очень тонко чувствуют преувеличение и фальшь.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Pr="000D30F8">
        <w:rPr>
          <w:rFonts w:ascii="Times New Roman" w:hAnsi="Times New Roman" w:cs="Times New Roman"/>
          <w:sz w:val="24"/>
          <w:szCs w:val="24"/>
        </w:rPr>
        <w:t> во время чтения или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рассказа</w:t>
      </w:r>
      <w:r w:rsidRPr="000D30F8">
        <w:rPr>
          <w:rFonts w:ascii="Times New Roman" w:hAnsi="Times New Roman" w:cs="Times New Roman"/>
          <w:sz w:val="24"/>
          <w:szCs w:val="24"/>
        </w:rPr>
        <w:t> должен стоять или сидеть перед детьми так, чтобы они могли видеть его лицо, наблюдать за мимикой, выражением глаз, жестами, так как эти формы проявления чувств дополняют и усиливают впечатления от прочтения. Важно не читать, а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рассказывать</w:t>
      </w:r>
      <w:r w:rsidRPr="000D30F8">
        <w:rPr>
          <w:rFonts w:ascii="Times New Roman" w:hAnsi="Times New Roman" w:cs="Times New Roman"/>
          <w:sz w:val="24"/>
          <w:szCs w:val="24"/>
        </w:rPr>
        <w:t xml:space="preserve">, так как необходимо </w:t>
      </w:r>
      <w:r w:rsidRPr="000D30F8">
        <w:rPr>
          <w:rFonts w:ascii="Times New Roman" w:hAnsi="Times New Roman" w:cs="Times New Roman"/>
          <w:sz w:val="24"/>
          <w:szCs w:val="24"/>
        </w:rPr>
        <w:lastRenderedPageBreak/>
        <w:t>видеть лицо ребенка, его жесты, мимику, как они изменяются в процессе слушания. Наблюдая за ребенком, можно заметить, какие моменты его взволновали. По мере развития сюжета сопереживания героям у детей усиливается, появляется эмоциональная оценка событий. Этот процесс вызывает у многих детей необходимость общаться друг с другом, делиться своими переживаниями и оценками. Не следует делать детям замечания, призывать сидеть тихо. Это может помешать им полноценно переживать события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r w:rsidRPr="000D30F8">
        <w:rPr>
          <w:rFonts w:ascii="Times New Roman" w:hAnsi="Times New Roman" w:cs="Times New Roman"/>
          <w:sz w:val="24"/>
          <w:szCs w:val="24"/>
        </w:rPr>
        <w:t> и замаскирует многие эмоциональные оценки. Когда дети ведут себя активно,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высказываются</w:t>
      </w:r>
      <w:r w:rsidRPr="000D30F8">
        <w:rPr>
          <w:rFonts w:ascii="Times New Roman" w:hAnsi="Times New Roman" w:cs="Times New Roman"/>
          <w:sz w:val="24"/>
          <w:szCs w:val="24"/>
        </w:rPr>
        <w:t>, радуются и предаются печали, их эмоции и направленность чувств обычно не вызывает сомнений.</w:t>
      </w:r>
    </w:p>
    <w:p w14:paraId="267FAB0B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Особый всплеск эмоции вызывает общение персонажа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 с детьми</w:t>
      </w:r>
      <w:r w:rsidRPr="000D30F8">
        <w:rPr>
          <w:rFonts w:ascii="Times New Roman" w:hAnsi="Times New Roman" w:cs="Times New Roman"/>
          <w:sz w:val="24"/>
          <w:szCs w:val="24"/>
        </w:rPr>
        <w:t>, когда он ищет у детей поддержки, просит совета. От лица героя,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Pr="000D30F8">
        <w:rPr>
          <w:rFonts w:ascii="Times New Roman" w:hAnsi="Times New Roman" w:cs="Times New Roman"/>
          <w:sz w:val="24"/>
          <w:szCs w:val="24"/>
        </w:rPr>
        <w:t> подводит к решению проблемы. Дети вместе с героем ищут альтернативные способы действия, спорят с ним или соглашаются, предлагают свои решения.</w:t>
      </w:r>
    </w:p>
    <w:p w14:paraId="0AD19A7E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Чтобы ребенок полностью прожил, прочувствовал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сказку</w:t>
      </w:r>
      <w:r w:rsidR="001D0C08">
        <w:rPr>
          <w:rFonts w:ascii="Times New Roman" w:hAnsi="Times New Roman" w:cs="Times New Roman"/>
          <w:sz w:val="24"/>
          <w:szCs w:val="24"/>
        </w:rPr>
        <w:t>, нужно, чтобы она была отраже</w:t>
      </w:r>
      <w:r w:rsidRPr="000D30F8">
        <w:rPr>
          <w:rFonts w:ascii="Times New Roman" w:hAnsi="Times New Roman" w:cs="Times New Roman"/>
          <w:sz w:val="24"/>
          <w:szCs w:val="24"/>
        </w:rPr>
        <w:t>на во всех видах деятельности ребенка, чтобы он жил в ней какое- то время. Используя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сказочные сюжеты</w:t>
      </w:r>
      <w:r w:rsidRPr="000D30F8">
        <w:rPr>
          <w:rFonts w:ascii="Times New Roman" w:hAnsi="Times New Roman" w:cs="Times New Roman"/>
          <w:sz w:val="24"/>
          <w:szCs w:val="24"/>
        </w:rPr>
        <w:t>,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сказочные</w:t>
      </w:r>
      <w:r w:rsidRPr="000D30F8">
        <w:rPr>
          <w:rFonts w:ascii="Times New Roman" w:hAnsi="Times New Roman" w:cs="Times New Roman"/>
          <w:sz w:val="24"/>
          <w:szCs w:val="24"/>
        </w:rPr>
        <w:t> мотивации в разных видах деятельности, можно успешно развивать творческий потенциал детей дошкольного возраста.</w:t>
      </w:r>
    </w:p>
    <w:p w14:paraId="262090EB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Особое значение для развития процесса воображения имеют сюжетно - ролевые игры. С помощью игры и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r w:rsidRPr="000D30F8">
        <w:rPr>
          <w:rFonts w:ascii="Times New Roman" w:hAnsi="Times New Roman" w:cs="Times New Roman"/>
          <w:sz w:val="24"/>
          <w:szCs w:val="24"/>
        </w:rPr>
        <w:t> значительно легче привить ребенку определенные навыки, научить ладить с другими детьми и взрослыми. Руководство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педагога во время игры</w:t>
      </w:r>
      <w:r w:rsidRPr="000D30F8">
        <w:rPr>
          <w:rFonts w:ascii="Times New Roman" w:hAnsi="Times New Roman" w:cs="Times New Roman"/>
          <w:sz w:val="24"/>
          <w:szCs w:val="24"/>
        </w:rPr>
        <w:t>, как правило, не носит обучающего характера.</w:t>
      </w:r>
    </w:p>
    <w:p w14:paraId="4A64433D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Завершающим этапом работы со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сказкой</w:t>
      </w:r>
      <w:r w:rsidRPr="000D30F8">
        <w:rPr>
          <w:rFonts w:ascii="Times New Roman" w:hAnsi="Times New Roman" w:cs="Times New Roman"/>
          <w:sz w:val="24"/>
          <w:szCs w:val="24"/>
        </w:rPr>
        <w:t> является драматизация. Драматизация, в данном случае, как один из видов театрализованной деятельности детей дошкольного возраста, целью которой является раскрепощение каждого вовлеченного в неё ребенка как актера. В любом случаи, драматизируя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сказку</w:t>
      </w:r>
      <w:r w:rsidRPr="000D30F8">
        <w:rPr>
          <w:rFonts w:ascii="Times New Roman" w:hAnsi="Times New Roman" w:cs="Times New Roman"/>
          <w:sz w:val="24"/>
          <w:szCs w:val="24"/>
        </w:rPr>
        <w:t>, дети проигрывают её сюжет, принимают на себя роли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сказочных героев</w:t>
      </w:r>
      <w:r w:rsidRPr="000D30F8">
        <w:rPr>
          <w:rFonts w:ascii="Times New Roman" w:hAnsi="Times New Roman" w:cs="Times New Roman"/>
          <w:sz w:val="24"/>
          <w:szCs w:val="24"/>
        </w:rPr>
        <w:t>, действуют в их образе.</w:t>
      </w:r>
    </w:p>
    <w:p w14:paraId="03745A06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Драматизируя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сказку</w:t>
      </w:r>
      <w:r w:rsidRPr="000D30F8">
        <w:rPr>
          <w:rFonts w:ascii="Times New Roman" w:hAnsi="Times New Roman" w:cs="Times New Roman"/>
          <w:sz w:val="24"/>
          <w:szCs w:val="24"/>
        </w:rPr>
        <w:t>, дети, как правило, знают, что и кого они изображают, но не всегда знают, как это нужно делать. В результате может возникнуть неудовлетворенность ребенка своими действиями, разочарование, потеря интереса к драматизации и к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сказке в целом</w:t>
      </w:r>
      <w:r w:rsidRPr="000D30F8">
        <w:rPr>
          <w:rFonts w:ascii="Times New Roman" w:hAnsi="Times New Roman" w:cs="Times New Roman"/>
          <w:sz w:val="24"/>
          <w:szCs w:val="24"/>
        </w:rPr>
        <w:t>. В связи с этим возникает необходимость научить детей способом воплощения и передаче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сказочного образа</w:t>
      </w:r>
      <w:r w:rsidRPr="000D30F8">
        <w:rPr>
          <w:rFonts w:ascii="Times New Roman" w:hAnsi="Times New Roman" w:cs="Times New Roman"/>
          <w:sz w:val="24"/>
          <w:szCs w:val="24"/>
        </w:rPr>
        <w:t>, сформировать навыки использования средств выразительности образа на сцене (речевая и интонационная выразительность, </w:t>
      </w:r>
      <w:r w:rsidRPr="000D30F8">
        <w:rPr>
          <w:rFonts w:ascii="Times New Roman" w:hAnsi="Times New Roman" w:cs="Times New Roman"/>
          <w:sz w:val="24"/>
          <w:szCs w:val="24"/>
          <w:u w:val="single"/>
        </w:rPr>
        <w:t>пантомима</w:t>
      </w:r>
      <w:r w:rsidRPr="000D30F8">
        <w:rPr>
          <w:rFonts w:ascii="Times New Roman" w:hAnsi="Times New Roman" w:cs="Times New Roman"/>
          <w:sz w:val="24"/>
          <w:szCs w:val="24"/>
        </w:rPr>
        <w:t>: жест, поза, походка, мимика и др.</w:t>
      </w:r>
      <w:proofErr w:type="gramStart"/>
      <w:r w:rsidRPr="000D30F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D30F8">
        <w:rPr>
          <w:rFonts w:ascii="Times New Roman" w:hAnsi="Times New Roman" w:cs="Times New Roman"/>
          <w:sz w:val="24"/>
          <w:szCs w:val="24"/>
        </w:rPr>
        <w:t xml:space="preserve"> Здесь помогают дидактические игры, </w:t>
      </w:r>
      <w:r w:rsidRPr="000D30F8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 w:rsidRPr="000D30F8">
        <w:rPr>
          <w:rFonts w:ascii="Times New Roman" w:hAnsi="Times New Roman" w:cs="Times New Roman"/>
          <w:sz w:val="24"/>
          <w:szCs w:val="24"/>
        </w:rPr>
        <w:t>: </w:t>
      </w:r>
      <w:r w:rsidRPr="000D30F8">
        <w:rPr>
          <w:rFonts w:ascii="Times New Roman" w:hAnsi="Times New Roman" w:cs="Times New Roman"/>
          <w:i/>
          <w:iCs/>
          <w:sz w:val="24"/>
          <w:szCs w:val="24"/>
        </w:rPr>
        <w:t>«Посмотри и повтори»</w:t>
      </w:r>
      <w:r w:rsidRPr="000D30F8">
        <w:rPr>
          <w:rFonts w:ascii="Times New Roman" w:hAnsi="Times New Roman" w:cs="Times New Roman"/>
          <w:sz w:val="24"/>
          <w:szCs w:val="24"/>
        </w:rPr>
        <w:t>, </w:t>
      </w:r>
      <w:r w:rsidRPr="000D30F8">
        <w:rPr>
          <w:rFonts w:ascii="Times New Roman" w:hAnsi="Times New Roman" w:cs="Times New Roman"/>
          <w:i/>
          <w:iCs/>
          <w:sz w:val="24"/>
          <w:szCs w:val="24"/>
        </w:rPr>
        <w:t>«Вспомни и </w:t>
      </w:r>
      <w:r w:rsidRPr="000D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воспроизведи</w:t>
      </w:r>
      <w:r w:rsidRPr="000D30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D30F8">
        <w:rPr>
          <w:rFonts w:ascii="Times New Roman" w:hAnsi="Times New Roman" w:cs="Times New Roman"/>
          <w:sz w:val="24"/>
          <w:szCs w:val="24"/>
        </w:rPr>
        <w:t>, </w:t>
      </w:r>
      <w:r w:rsidRPr="000D30F8">
        <w:rPr>
          <w:rFonts w:ascii="Times New Roman" w:hAnsi="Times New Roman" w:cs="Times New Roman"/>
          <w:i/>
          <w:iCs/>
          <w:sz w:val="24"/>
          <w:szCs w:val="24"/>
        </w:rPr>
        <w:t>«Узнай, чей это жест»</w:t>
      </w:r>
      <w:r w:rsidRPr="000D30F8">
        <w:rPr>
          <w:rFonts w:ascii="Times New Roman" w:hAnsi="Times New Roman" w:cs="Times New Roman"/>
          <w:sz w:val="24"/>
          <w:szCs w:val="24"/>
        </w:rPr>
        <w:t>, </w:t>
      </w:r>
      <w:r w:rsidRPr="000D30F8">
        <w:rPr>
          <w:rFonts w:ascii="Times New Roman" w:hAnsi="Times New Roman" w:cs="Times New Roman"/>
          <w:i/>
          <w:iCs/>
          <w:sz w:val="24"/>
          <w:szCs w:val="24"/>
        </w:rPr>
        <w:t>«Кто как двигается»</w:t>
      </w:r>
      <w:r w:rsidRPr="000D30F8">
        <w:rPr>
          <w:rFonts w:ascii="Times New Roman" w:hAnsi="Times New Roman" w:cs="Times New Roman"/>
          <w:sz w:val="24"/>
          <w:szCs w:val="24"/>
        </w:rPr>
        <w:t>.</w:t>
      </w:r>
    </w:p>
    <w:p w14:paraId="21AE4A02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b/>
          <w:bCs/>
          <w:sz w:val="24"/>
          <w:szCs w:val="24"/>
        </w:rPr>
        <w:t>В </w:t>
      </w:r>
      <w:r w:rsidRPr="000D30F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заключении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A008D" w14:textId="77777777" w:rsidR="000D30F8" w:rsidRPr="000D30F8" w:rsidRDefault="000D30F8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0F8">
        <w:rPr>
          <w:rFonts w:ascii="Times New Roman" w:hAnsi="Times New Roman" w:cs="Times New Roman"/>
          <w:sz w:val="24"/>
          <w:szCs w:val="24"/>
        </w:rPr>
        <w:t>Без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r w:rsidRPr="000D30F8">
        <w:rPr>
          <w:rFonts w:ascii="Times New Roman" w:hAnsi="Times New Roman" w:cs="Times New Roman"/>
          <w:sz w:val="24"/>
          <w:szCs w:val="24"/>
        </w:rPr>
        <w:t> у ребенка нет ни мечты, ни волшебной страны, где сбываются все желания.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Сказка позволяет ребенку</w:t>
      </w:r>
      <w:r w:rsidRPr="000D30F8">
        <w:rPr>
          <w:rFonts w:ascii="Times New Roman" w:hAnsi="Times New Roman" w:cs="Times New Roman"/>
          <w:sz w:val="24"/>
          <w:szCs w:val="24"/>
        </w:rPr>
        <w:t>, да и взрослому пофантазировать. Кто есть я? Каким бы я хотел себя видеть? Как я сам вижу себя через волшебное зеркало, позволяющее разглядеть все вокруг не только глазами, но и с</w:t>
      </w:r>
      <w:r w:rsidR="001D0C08">
        <w:rPr>
          <w:rFonts w:ascii="Times New Roman" w:hAnsi="Times New Roman" w:cs="Times New Roman"/>
          <w:sz w:val="24"/>
          <w:szCs w:val="24"/>
        </w:rPr>
        <w:t>ердцем? Что бы я сделал, обладая</w:t>
      </w:r>
      <w:r w:rsidRPr="000D30F8">
        <w:rPr>
          <w:rFonts w:ascii="Times New Roman" w:hAnsi="Times New Roman" w:cs="Times New Roman"/>
          <w:sz w:val="24"/>
          <w:szCs w:val="24"/>
        </w:rPr>
        <w:t xml:space="preserve"> волшебством? Через </w:t>
      </w:r>
      <w:r w:rsidRPr="000D30F8">
        <w:rPr>
          <w:rFonts w:ascii="Times New Roman" w:hAnsi="Times New Roman" w:cs="Times New Roman"/>
          <w:b/>
          <w:bCs/>
          <w:sz w:val="24"/>
          <w:szCs w:val="24"/>
        </w:rPr>
        <w:t>сказку</w:t>
      </w:r>
      <w:r w:rsidRPr="000D30F8">
        <w:rPr>
          <w:rFonts w:ascii="Times New Roman" w:hAnsi="Times New Roman" w:cs="Times New Roman"/>
          <w:sz w:val="24"/>
          <w:szCs w:val="24"/>
        </w:rPr>
        <w:t> ребенок может понять законы мира, в котором он родился и живет.</w:t>
      </w:r>
    </w:p>
    <w:p w14:paraId="35D3E230" w14:textId="77777777" w:rsidR="00956632" w:rsidRPr="000D30F8" w:rsidRDefault="00956632" w:rsidP="000D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56632" w:rsidRPr="000D30F8" w:rsidSect="00DA0B1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5C"/>
    <w:rsid w:val="000D30F8"/>
    <w:rsid w:val="001D0C08"/>
    <w:rsid w:val="00567380"/>
    <w:rsid w:val="005B7F79"/>
    <w:rsid w:val="00956632"/>
    <w:rsid w:val="00AF545C"/>
    <w:rsid w:val="00CE6574"/>
    <w:rsid w:val="00D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28BD"/>
  <w15:chartTrackingRefBased/>
  <w15:docId w15:val="{9094BD76-CDC1-4A13-A440-7CEAA615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EB14-F18A-4292-986C-5283AA2D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Арсланова</cp:lastModifiedBy>
  <cp:revision>6</cp:revision>
  <dcterms:created xsi:type="dcterms:W3CDTF">2018-05-11T18:49:00Z</dcterms:created>
  <dcterms:modified xsi:type="dcterms:W3CDTF">2022-01-13T16:53:00Z</dcterms:modified>
</cp:coreProperties>
</file>