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center"/>
        <w:rPr>
          <w:rStyle w:val="a9"/>
          <w:rFonts w:eastAsiaTheme="majorEastAsia"/>
          <w:i/>
          <w:color w:val="111111"/>
          <w:sz w:val="28"/>
          <w:szCs w:val="28"/>
          <w:bdr w:val="none" w:sz="0" w:space="0" w:color="auto" w:frame="1"/>
        </w:rPr>
      </w:pPr>
      <w:r w:rsidRPr="00E6509D">
        <w:rPr>
          <w:rStyle w:val="a9"/>
          <w:rFonts w:eastAsiaTheme="majorEastAsia"/>
          <w:i/>
          <w:color w:val="111111"/>
          <w:sz w:val="28"/>
          <w:szCs w:val="28"/>
          <w:bdr w:val="none" w:sz="0" w:space="0" w:color="auto" w:frame="1"/>
        </w:rPr>
        <w:t>«Приемы формирования грамматически правильной речи у детей дошкольного возраста»</w:t>
      </w:r>
    </w:p>
    <w:p w:rsid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</w:pP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Грамматический</w:t>
      </w:r>
      <w:r w:rsidRPr="00E6509D">
        <w:rPr>
          <w:color w:val="111111"/>
          <w:sz w:val="28"/>
          <w:szCs w:val="28"/>
        </w:rPr>
        <w:t> строй языка делает нашу речь организованной и понятной для окружающих. Овладение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грамматически правильной</w:t>
      </w:r>
      <w:r w:rsidRPr="00E6509D">
        <w:rPr>
          <w:color w:val="111111"/>
          <w:sz w:val="28"/>
          <w:szCs w:val="28"/>
        </w:rPr>
        <w:t> речью оказывает влияние на мышление ребенка. Он начинает мыслить более логично, последовательно,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правильно излагать свои мысли</w:t>
      </w:r>
      <w:r w:rsidRPr="00E6509D">
        <w:rPr>
          <w:color w:val="111111"/>
          <w:sz w:val="28"/>
          <w:szCs w:val="28"/>
        </w:rPr>
        <w:t>. Оказывает огромное влияние на общее развитие ребенка, обеспечивая ему переход к изучению языка в школе.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В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E6509D">
        <w:rPr>
          <w:color w:val="111111"/>
          <w:sz w:val="28"/>
          <w:szCs w:val="28"/>
        </w:rPr>
        <w:t> у ребенка нужно воспитывать привычку говорить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грамматически правильно</w:t>
      </w:r>
      <w:r w:rsidRPr="00E6509D">
        <w:rPr>
          <w:color w:val="111111"/>
          <w:sz w:val="28"/>
          <w:szCs w:val="28"/>
        </w:rPr>
        <w:t>. К. Д. Ушинский подчеркивал необходимость с самых ранних лет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формировать привычку правильной разговорной речи</w:t>
      </w:r>
      <w:r w:rsidRPr="00E6509D">
        <w:rPr>
          <w:color w:val="111111"/>
          <w:sz w:val="28"/>
          <w:szCs w:val="28"/>
        </w:rPr>
        <w:t>.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Формирование грамматического</w:t>
      </w:r>
      <w:r w:rsidRPr="00E6509D">
        <w:rPr>
          <w:color w:val="111111"/>
          <w:sz w:val="28"/>
          <w:szCs w:val="28"/>
        </w:rPr>
        <w:t> строя проходит успешно при условии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правильной</w:t>
      </w:r>
      <w:r w:rsidRPr="00E6509D">
        <w:rPr>
          <w:color w:val="111111"/>
          <w:sz w:val="28"/>
          <w:szCs w:val="28"/>
        </w:rPr>
        <w:t> организации предметной деятельности, повседневного общения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детей</w:t>
      </w:r>
      <w:r w:rsidRPr="00E6509D">
        <w:rPr>
          <w:color w:val="111111"/>
          <w:sz w:val="28"/>
          <w:szCs w:val="28"/>
        </w:rPr>
        <w:t> со сверстниками и взрослыми, на специальных речевых занятиях и в упражнениях,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направленных</w:t>
      </w:r>
      <w:r w:rsidRPr="00E6509D">
        <w:rPr>
          <w:color w:val="111111"/>
          <w:sz w:val="28"/>
          <w:szCs w:val="28"/>
        </w:rPr>
        <w:t> на усвоение и закрепление трудных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грамматических форм</w:t>
      </w:r>
      <w:r w:rsidRPr="00E6509D">
        <w:rPr>
          <w:color w:val="111111"/>
          <w:sz w:val="28"/>
          <w:szCs w:val="28"/>
        </w:rPr>
        <w:t>.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Особенности усвоения детьми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грамматического строя речи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Как развивается детская речь от появления первых слов до начала школьного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возраста</w:t>
      </w:r>
      <w:r w:rsidRPr="00E6509D">
        <w:rPr>
          <w:color w:val="111111"/>
          <w:sz w:val="28"/>
          <w:szCs w:val="28"/>
        </w:rPr>
        <w:t>?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Пути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формирования грамматически правильной речи у дошкольников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Оптимальное условие для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формирования</w:t>
      </w:r>
      <w:r w:rsidRPr="00E6509D">
        <w:rPr>
          <w:color w:val="111111"/>
          <w:sz w:val="28"/>
          <w:szCs w:val="28"/>
        </w:rPr>
        <w:t> полноценного развития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грамматического строя речи у всех детей</w:t>
      </w:r>
      <w:r w:rsidRPr="00E6509D">
        <w:rPr>
          <w:color w:val="111111"/>
          <w:sz w:val="28"/>
          <w:szCs w:val="28"/>
        </w:rPr>
        <w:t> могут быть созданы только на специальных речевых занятиях, с использованием специальных методов и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приемов</w:t>
      </w:r>
      <w:r w:rsidRPr="00E6509D">
        <w:rPr>
          <w:color w:val="111111"/>
          <w:sz w:val="28"/>
          <w:szCs w:val="28"/>
        </w:rPr>
        <w:t>. Вне такой работы в условиях стихийного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формирования языковых обобщений</w:t>
      </w:r>
      <w:r w:rsidRPr="00E6509D">
        <w:rPr>
          <w:color w:val="111111"/>
          <w:sz w:val="28"/>
          <w:szCs w:val="28"/>
        </w:rPr>
        <w:t>, как показывает опыт, путь овладения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грамматического</w:t>
      </w:r>
      <w:r w:rsidRPr="00E6509D">
        <w:rPr>
          <w:color w:val="111111"/>
          <w:sz w:val="28"/>
          <w:szCs w:val="28"/>
        </w:rPr>
        <w:t> строя языка оказывается не оптимальным, наблюдается широкий диапазон индивидуальных различий в речевых умениях и более или менее значительные задержки в речевом развитии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детей</w:t>
      </w:r>
      <w:r w:rsidRPr="00E6509D">
        <w:rPr>
          <w:color w:val="111111"/>
          <w:sz w:val="28"/>
          <w:szCs w:val="28"/>
        </w:rPr>
        <w:t>, и гибкость, и неполноценность ряда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грамматических навыков и умений детей</w:t>
      </w:r>
      <w:r w:rsidRPr="00E6509D">
        <w:rPr>
          <w:color w:val="111111"/>
          <w:sz w:val="28"/>
          <w:szCs w:val="28"/>
        </w:rPr>
        <w:t>.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На основе обследований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детей</w:t>
      </w:r>
      <w:r w:rsidRPr="00E6509D">
        <w:rPr>
          <w:color w:val="111111"/>
          <w:sz w:val="28"/>
          <w:szCs w:val="28"/>
        </w:rPr>
        <w:t> и в практике речевого общения можно слышать следующие ошибки.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E6509D">
        <w:rPr>
          <w:rStyle w:val="a9"/>
          <w:rFonts w:eastAsiaTheme="majorEastAsia"/>
          <w:i/>
          <w:iCs/>
          <w:color w:val="111111"/>
          <w:sz w:val="28"/>
          <w:szCs w:val="28"/>
          <w:bdr w:val="none" w:sz="0" w:space="0" w:color="auto" w:frame="1"/>
        </w:rPr>
        <w:t>Педагоги</w:t>
      </w:r>
      <w:r w:rsidRPr="00E6509D">
        <w:rPr>
          <w:i/>
          <w:iCs/>
          <w:color w:val="111111"/>
          <w:sz w:val="28"/>
          <w:szCs w:val="28"/>
          <w:bdr w:val="none" w:sz="0" w:space="0" w:color="auto" w:frame="1"/>
        </w:rPr>
        <w:t> приводят примеры из личного опыта группы)</w:t>
      </w:r>
      <w:r w:rsidRPr="00E6509D">
        <w:rPr>
          <w:color w:val="111111"/>
          <w:sz w:val="28"/>
          <w:szCs w:val="28"/>
        </w:rPr>
        <w:t>.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Причины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грамматических ошибок дошкольников</w:t>
      </w:r>
      <w:r w:rsidRPr="00E6509D">
        <w:rPr>
          <w:color w:val="111111"/>
          <w:sz w:val="28"/>
          <w:szCs w:val="28"/>
        </w:rPr>
        <w:t> определяются различными факторами.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Пути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формирования грамматически правильной речи</w:t>
      </w:r>
      <w:r w:rsidRPr="00E6509D">
        <w:rPr>
          <w:color w:val="111111"/>
          <w:sz w:val="28"/>
          <w:szCs w:val="28"/>
        </w:rPr>
        <w:t>: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• создание благоприятной языковой среды, дающей образцы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грамотной речи</w:t>
      </w:r>
      <w:r w:rsidRPr="00E6509D">
        <w:rPr>
          <w:color w:val="111111"/>
          <w:sz w:val="28"/>
          <w:szCs w:val="28"/>
        </w:rPr>
        <w:t>; повышение речевой культуры взрослых;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• специальное обучение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детей трудным грамматическим формам</w:t>
      </w:r>
      <w:r w:rsidRPr="00E6509D">
        <w:rPr>
          <w:color w:val="111111"/>
          <w:sz w:val="28"/>
          <w:szCs w:val="28"/>
        </w:rPr>
        <w:t>,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направленное</w:t>
      </w:r>
      <w:r w:rsidRPr="00E6509D">
        <w:rPr>
          <w:color w:val="111111"/>
          <w:sz w:val="28"/>
          <w:szCs w:val="28"/>
        </w:rPr>
        <w:t> на предупреждение ошибок;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•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формирование грамматических</w:t>
      </w:r>
      <w:r w:rsidRPr="00E6509D">
        <w:rPr>
          <w:color w:val="111111"/>
          <w:sz w:val="28"/>
          <w:szCs w:val="28"/>
        </w:rPr>
        <w:t> навыков в практике речевого общения;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•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исправление грамматических ошибок</w:t>
      </w:r>
      <w:r w:rsidRPr="00E6509D">
        <w:rPr>
          <w:color w:val="111111"/>
          <w:sz w:val="28"/>
          <w:szCs w:val="28"/>
        </w:rPr>
        <w:t>.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lastRenderedPageBreak/>
        <w:t>Как организовать деятельность по развитию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грамматического строя у детей дошкольного возраста</w:t>
      </w:r>
      <w:r w:rsidRPr="00E6509D">
        <w:rPr>
          <w:color w:val="111111"/>
          <w:sz w:val="28"/>
          <w:szCs w:val="28"/>
        </w:rPr>
        <w:t>?</w:t>
      </w:r>
    </w:p>
    <w:p w:rsidR="00E6509D" w:rsidRPr="00E6509D" w:rsidRDefault="00E6509D" w:rsidP="00E6509D">
      <w:pPr>
        <w:pStyle w:val="af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Создание благоприятной языковой среды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Речь окружающих может оказать как положительное, так и отрицательное влияние. В силу большой подражательности ребенок заимствует у взрослых не только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правильные</w:t>
      </w:r>
      <w:r w:rsidRPr="00E6509D">
        <w:rPr>
          <w:color w:val="111111"/>
          <w:sz w:val="28"/>
          <w:szCs w:val="28"/>
        </w:rPr>
        <w:t>, но и ошибочные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формы слов</w:t>
      </w:r>
      <w:r w:rsidRPr="00E6509D">
        <w:rPr>
          <w:color w:val="111111"/>
          <w:sz w:val="28"/>
          <w:szCs w:val="28"/>
        </w:rPr>
        <w:t>, речевые обороты, стиль общения в целом.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В связи с этим особенно важен пример культурной,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грамотной речи воспитателя</w:t>
      </w:r>
      <w:r w:rsidRPr="00E6509D">
        <w:rPr>
          <w:color w:val="111111"/>
          <w:sz w:val="28"/>
          <w:szCs w:val="28"/>
        </w:rPr>
        <w:t>. Там, где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педагог говорит грамотно</w:t>
      </w:r>
      <w:r w:rsidRPr="00E6509D">
        <w:rPr>
          <w:color w:val="111111"/>
          <w:sz w:val="28"/>
          <w:szCs w:val="28"/>
        </w:rPr>
        <w:t>, внимателен к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речи окружающих</w:t>
      </w:r>
      <w:r w:rsidRPr="00E6509D">
        <w:rPr>
          <w:color w:val="111111"/>
          <w:sz w:val="28"/>
          <w:szCs w:val="28"/>
        </w:rPr>
        <w:t>, чутко улавливает особенности детских ошибок, и дети овладевают умением говорить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правильно</w:t>
      </w:r>
      <w:r w:rsidRPr="00E6509D">
        <w:rPr>
          <w:color w:val="111111"/>
          <w:sz w:val="28"/>
          <w:szCs w:val="28"/>
        </w:rPr>
        <w:t>. И наоборот, если речь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педагога неряшлива</w:t>
      </w:r>
      <w:r w:rsidRPr="00E6509D">
        <w:rPr>
          <w:color w:val="111111"/>
          <w:sz w:val="28"/>
          <w:szCs w:val="28"/>
        </w:rPr>
        <w:t>, если он может позволить себе сказать "Чего ты делаешь?" или "Не залазь на горку", - даже ребенок, привыкший дома говорить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правильно</w:t>
      </w:r>
      <w:r w:rsidRPr="00E6509D">
        <w:rPr>
          <w:color w:val="111111"/>
          <w:sz w:val="28"/>
          <w:szCs w:val="28"/>
        </w:rPr>
        <w:t>, повторяет ошибки вслед за ним. Поэтому забота о совершенствовании своей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речи</w:t>
      </w:r>
      <w:r w:rsidRPr="00E6509D">
        <w:rPr>
          <w:color w:val="111111"/>
          <w:sz w:val="28"/>
          <w:szCs w:val="28"/>
        </w:rPr>
        <w:t> может рассматриваться как профессиональная обязанность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педагога</w:t>
      </w:r>
      <w:r w:rsidRPr="00E6509D">
        <w:rPr>
          <w:color w:val="111111"/>
          <w:sz w:val="28"/>
          <w:szCs w:val="28"/>
        </w:rPr>
        <w:t>.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Формирование грамматически </w:t>
      </w:r>
      <w:proofErr w:type="gramStart"/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правильной</w:t>
      </w:r>
      <w:proofErr w:type="gramEnd"/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речи</w:t>
      </w:r>
      <w:r w:rsidRPr="00E6509D">
        <w:rPr>
          <w:color w:val="111111"/>
          <w:sz w:val="28"/>
          <w:szCs w:val="28"/>
          <w:u w:val="single"/>
          <w:bdr w:val="none" w:sz="0" w:space="0" w:color="auto" w:frame="1"/>
        </w:rPr>
        <w:t>осуществляется двумя путями</w:t>
      </w:r>
      <w:r w:rsidRPr="00E6509D">
        <w:rPr>
          <w:color w:val="111111"/>
          <w:sz w:val="28"/>
          <w:szCs w:val="28"/>
        </w:rPr>
        <w:t>: в общениях на занятиях и в воспитании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грамматических</w:t>
      </w:r>
      <w:r w:rsidRPr="00E6509D">
        <w:rPr>
          <w:color w:val="111111"/>
          <w:sz w:val="28"/>
          <w:szCs w:val="28"/>
        </w:rPr>
        <w:t> навыков в повседневном общении. Занятия дают возможность предупредить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грамматические ошибки детей</w:t>
      </w:r>
      <w:r w:rsidRPr="00E6509D">
        <w:rPr>
          <w:color w:val="111111"/>
          <w:sz w:val="28"/>
          <w:szCs w:val="28"/>
        </w:rPr>
        <w:t>, а в повседневной жизни создаются условия для практики речевого общения.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Специальные занятия, основное содержание которых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формирование грамматически правильной речи</w:t>
      </w:r>
      <w:r w:rsidRPr="00E6509D">
        <w:rPr>
          <w:color w:val="111111"/>
          <w:sz w:val="28"/>
          <w:szCs w:val="28"/>
        </w:rPr>
        <w:t>.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Часть занятий по развитию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речи</w:t>
      </w:r>
      <w:r w:rsidRPr="00E6509D">
        <w:rPr>
          <w:color w:val="111111"/>
          <w:sz w:val="28"/>
          <w:szCs w:val="28"/>
        </w:rPr>
        <w:t>.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Грамматические</w:t>
      </w:r>
      <w:r w:rsidRPr="00E6509D">
        <w:rPr>
          <w:color w:val="111111"/>
          <w:sz w:val="28"/>
          <w:szCs w:val="28"/>
        </w:rPr>
        <w:t> упражнения проводятся на материале занятия.</w:t>
      </w:r>
    </w:p>
    <w:p w:rsidR="00E6509D" w:rsidRPr="00E6509D" w:rsidRDefault="00E6509D" w:rsidP="00E6509D">
      <w:pPr>
        <w:pStyle w:val="af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Например, в младшей группе в процессе рассматривания картины "Собака со щенятами".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- Какие упражнения по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формированию грамматически правильной речи можно решить</w:t>
      </w:r>
      <w:r w:rsidRPr="00E6509D">
        <w:rPr>
          <w:color w:val="111111"/>
          <w:sz w:val="28"/>
          <w:szCs w:val="28"/>
        </w:rPr>
        <w:t>?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- упражнять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детей</w:t>
      </w:r>
      <w:r w:rsidRPr="00E6509D">
        <w:rPr>
          <w:color w:val="111111"/>
          <w:sz w:val="28"/>
          <w:szCs w:val="28"/>
        </w:rPr>
        <w:t> в употреблении трудных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форм </w:t>
      </w:r>
      <w:r w:rsidRPr="00E6509D">
        <w:rPr>
          <w:i/>
          <w:iCs/>
          <w:color w:val="111111"/>
          <w:sz w:val="28"/>
          <w:szCs w:val="28"/>
          <w:bdr w:val="none" w:sz="0" w:space="0" w:color="auto" w:frame="1"/>
        </w:rPr>
        <w:t>(щенята, щенок, у щенят)</w:t>
      </w:r>
      <w:r w:rsidRPr="00E6509D">
        <w:rPr>
          <w:color w:val="111111"/>
          <w:sz w:val="28"/>
          <w:szCs w:val="28"/>
        </w:rPr>
        <w:t>;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- составление простых предложений о котятах </w:t>
      </w:r>
      <w:r w:rsidRPr="00E6509D">
        <w:rPr>
          <w:i/>
          <w:iCs/>
          <w:color w:val="111111"/>
          <w:sz w:val="28"/>
          <w:szCs w:val="28"/>
          <w:bdr w:val="none" w:sz="0" w:space="0" w:color="auto" w:frame="1"/>
        </w:rPr>
        <w:t>("Что делают щенята?")</w:t>
      </w:r>
      <w:r w:rsidRPr="00E6509D">
        <w:rPr>
          <w:color w:val="111111"/>
          <w:sz w:val="28"/>
          <w:szCs w:val="28"/>
        </w:rPr>
        <w:t>.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-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грамматические</w:t>
      </w:r>
      <w:r w:rsidRPr="00E6509D">
        <w:rPr>
          <w:color w:val="111111"/>
          <w:sz w:val="28"/>
          <w:szCs w:val="28"/>
        </w:rPr>
        <w:t> упражнения могут быть частью занятия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-Часть занятия по другим разделам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программы</w:t>
      </w:r>
      <w:r w:rsidRPr="00E6509D">
        <w:rPr>
          <w:color w:val="111111"/>
          <w:sz w:val="28"/>
          <w:szCs w:val="28"/>
        </w:rPr>
        <w:t>.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- в процессе развития элементарных математических представлений дети упражняются в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правильном</w:t>
      </w:r>
      <w:r w:rsidRPr="00E6509D">
        <w:rPr>
          <w:color w:val="111111"/>
          <w:sz w:val="28"/>
          <w:szCs w:val="28"/>
        </w:rPr>
        <w:t> сочетании числительных и существительных.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Педагоги</w:t>
      </w:r>
      <w:r w:rsidRPr="00E6509D">
        <w:rPr>
          <w:color w:val="111111"/>
          <w:sz w:val="28"/>
          <w:szCs w:val="28"/>
        </w:rPr>
        <w:t> приводят примеры из личной практики.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  <w:u w:val="single"/>
          <w:bdr w:val="none" w:sz="0" w:space="0" w:color="auto" w:frame="1"/>
        </w:rPr>
        <w:t>При ознакомлении с природой дети упражняются</w:t>
      </w:r>
      <w:r w:rsidRPr="00E6509D">
        <w:rPr>
          <w:color w:val="111111"/>
          <w:sz w:val="28"/>
          <w:szCs w:val="28"/>
        </w:rPr>
        <w:t>: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  <w:u w:val="single"/>
          <w:bdr w:val="none" w:sz="0" w:space="0" w:color="auto" w:frame="1"/>
        </w:rPr>
        <w:t>- в употреблении сравнительной и превосходной степени прилагательных</w:t>
      </w:r>
      <w:r w:rsidRPr="00E6509D">
        <w:rPr>
          <w:color w:val="111111"/>
          <w:sz w:val="28"/>
          <w:szCs w:val="28"/>
        </w:rPr>
        <w:t>: осенью дни короче, ночи - длиннее, зимой - самые короткие дни, самые длинные ночи;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  <w:u w:val="single"/>
          <w:bdr w:val="none" w:sz="0" w:space="0" w:color="auto" w:frame="1"/>
        </w:rPr>
        <w:t>- в употреблении глаголов</w:t>
      </w:r>
      <w:r w:rsidRPr="00E6509D">
        <w:rPr>
          <w:color w:val="111111"/>
          <w:sz w:val="28"/>
          <w:szCs w:val="28"/>
        </w:rPr>
        <w:t>: весной - день удлиняется, ночь укорачивается.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Методы и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приемы формирования грамматически правильной речи</w:t>
      </w:r>
      <w:r w:rsidRPr="00E6509D">
        <w:rPr>
          <w:color w:val="111111"/>
          <w:sz w:val="28"/>
          <w:szCs w:val="28"/>
        </w:rPr>
        <w:t>.</w:t>
      </w:r>
    </w:p>
    <w:p w:rsidR="00E6509D" w:rsidRPr="00E6509D" w:rsidRDefault="00E6509D" w:rsidP="00E6509D">
      <w:pPr>
        <w:pStyle w:val="af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lastRenderedPageBreak/>
        <w:t>Дидактические игры.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Благодаря дидактическим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играм</w:t>
      </w:r>
      <w:r w:rsidRPr="00E6509D">
        <w:rPr>
          <w:color w:val="111111"/>
          <w:sz w:val="28"/>
          <w:szCs w:val="28"/>
        </w:rPr>
        <w:t>, их динамичности, эмоциональности проведения и заинтересованности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детей</w:t>
      </w:r>
      <w:r w:rsidRPr="00E6509D">
        <w:rPr>
          <w:color w:val="111111"/>
          <w:sz w:val="28"/>
          <w:szCs w:val="28"/>
        </w:rPr>
        <w:t> они дают возможность много раз упражнять в повторении нужных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словоформ</w:t>
      </w:r>
      <w:r w:rsidRPr="00E6509D">
        <w:rPr>
          <w:color w:val="111111"/>
          <w:sz w:val="28"/>
          <w:szCs w:val="28"/>
        </w:rPr>
        <w:t>. Использование игрушек, предметов, картинок, и без наглядного материала. Примеры из практики воспитателей.</w:t>
      </w:r>
    </w:p>
    <w:p w:rsidR="00E6509D" w:rsidRPr="00E6509D" w:rsidRDefault="00E6509D" w:rsidP="00E6509D">
      <w:pPr>
        <w:pStyle w:val="af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Специальные упражнения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Формируют грамматические</w:t>
      </w:r>
      <w:r w:rsidRPr="00E6509D">
        <w:rPr>
          <w:color w:val="111111"/>
          <w:sz w:val="28"/>
          <w:szCs w:val="28"/>
        </w:rPr>
        <w:t> навыки в области морфологии, синтаксиса и словообразования</w:t>
      </w:r>
      <w:proofErr w:type="gramStart"/>
      <w:r w:rsidRPr="00E6509D">
        <w:rPr>
          <w:color w:val="111111"/>
          <w:sz w:val="28"/>
          <w:szCs w:val="28"/>
        </w:rPr>
        <w:t>.</w:t>
      </w:r>
      <w:proofErr w:type="gramEnd"/>
      <w:r w:rsidRPr="00E6509D">
        <w:rPr>
          <w:color w:val="111111"/>
          <w:sz w:val="28"/>
          <w:szCs w:val="28"/>
        </w:rPr>
        <w:t xml:space="preserve"> (</w:t>
      </w:r>
      <w:proofErr w:type="gramStart"/>
      <w:r w:rsidRPr="00E6509D">
        <w:rPr>
          <w:color w:val="111111"/>
          <w:sz w:val="28"/>
          <w:szCs w:val="28"/>
        </w:rPr>
        <w:t>г</w:t>
      </w:r>
      <w:proofErr w:type="gramEnd"/>
      <w:r w:rsidRPr="00E6509D">
        <w:rPr>
          <w:color w:val="111111"/>
          <w:sz w:val="28"/>
          <w:szCs w:val="28"/>
        </w:rPr>
        <w:t>нездо птицы или птичье гнездо, хвост лошади или лошадиный хвост и т. п.). Проигрывание с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педагогами игр</w:t>
      </w:r>
      <w:r w:rsidRPr="00E6509D">
        <w:rPr>
          <w:color w:val="111111"/>
          <w:sz w:val="28"/>
          <w:szCs w:val="28"/>
        </w:rPr>
        <w:t>.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Методические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приемы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Методические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приемы для обучения грамматическим навыкам</w:t>
      </w:r>
      <w:r w:rsidRPr="00E6509D">
        <w:rPr>
          <w:color w:val="111111"/>
          <w:sz w:val="28"/>
          <w:szCs w:val="28"/>
        </w:rPr>
        <w:t>, предупреждают ошибки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детей</w:t>
      </w:r>
      <w:r w:rsidRPr="00E6509D">
        <w:rPr>
          <w:color w:val="111111"/>
          <w:sz w:val="28"/>
          <w:szCs w:val="28"/>
        </w:rPr>
        <w:t>, помогают сосредоточить внимание ребенка на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правильной форме слова</w:t>
      </w:r>
      <w:r w:rsidRPr="00E6509D">
        <w:rPr>
          <w:color w:val="111111"/>
          <w:sz w:val="28"/>
          <w:szCs w:val="28"/>
        </w:rPr>
        <w:t>: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Используется на первоначальном этапе обучения. Детям предлагается поучиться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правильно говорить слова</w:t>
      </w:r>
      <w:proofErr w:type="gramStart"/>
      <w:r w:rsidRPr="00E6509D">
        <w:rPr>
          <w:color w:val="111111"/>
          <w:sz w:val="28"/>
          <w:szCs w:val="28"/>
        </w:rPr>
        <w:t>,</w:t>
      </w:r>
      <w:r w:rsidRPr="00E6509D">
        <w:rPr>
          <w:color w:val="111111"/>
          <w:sz w:val="28"/>
          <w:szCs w:val="28"/>
          <w:u w:val="single"/>
          <w:bdr w:val="none" w:sz="0" w:space="0" w:color="auto" w:frame="1"/>
        </w:rPr>
        <w:t>з</w:t>
      </w:r>
      <w:proofErr w:type="gramEnd"/>
      <w:r w:rsidRPr="00E6509D">
        <w:rPr>
          <w:color w:val="111111"/>
          <w:sz w:val="28"/>
          <w:szCs w:val="28"/>
          <w:u w:val="single"/>
          <w:bdr w:val="none" w:sz="0" w:space="0" w:color="auto" w:frame="1"/>
        </w:rPr>
        <w:t>апоминая их</w:t>
      </w:r>
      <w:r w:rsidRPr="00E6509D">
        <w:rPr>
          <w:color w:val="111111"/>
          <w:sz w:val="28"/>
          <w:szCs w:val="28"/>
        </w:rPr>
        <w:t>: снять </w:t>
      </w:r>
      <w:r w:rsidRPr="00E6509D">
        <w:rPr>
          <w:i/>
          <w:iCs/>
          <w:color w:val="111111"/>
          <w:sz w:val="28"/>
          <w:szCs w:val="28"/>
          <w:bdr w:val="none" w:sz="0" w:space="0" w:color="auto" w:frame="1"/>
        </w:rPr>
        <w:t>(что)</w:t>
      </w:r>
      <w:r w:rsidRPr="00E6509D">
        <w:rPr>
          <w:color w:val="111111"/>
          <w:sz w:val="28"/>
          <w:szCs w:val="28"/>
        </w:rPr>
        <w:t> - пальто, но раздеть </w:t>
      </w:r>
      <w:r w:rsidRPr="00E6509D">
        <w:rPr>
          <w:i/>
          <w:iCs/>
          <w:color w:val="111111"/>
          <w:sz w:val="28"/>
          <w:szCs w:val="28"/>
          <w:bdr w:val="none" w:sz="0" w:space="0" w:color="auto" w:frame="1"/>
        </w:rPr>
        <w:t>(кого)</w:t>
      </w:r>
      <w:r w:rsidRPr="00E6509D">
        <w:rPr>
          <w:color w:val="111111"/>
          <w:sz w:val="28"/>
          <w:szCs w:val="28"/>
        </w:rPr>
        <w:t> - куклу, надеть </w:t>
      </w:r>
      <w:r w:rsidRPr="00E6509D">
        <w:rPr>
          <w:i/>
          <w:iCs/>
          <w:color w:val="111111"/>
          <w:sz w:val="28"/>
          <w:szCs w:val="28"/>
          <w:bdr w:val="none" w:sz="0" w:space="0" w:color="auto" w:frame="1"/>
        </w:rPr>
        <w:t>(что)</w:t>
      </w:r>
      <w:r w:rsidRPr="00E6509D">
        <w:rPr>
          <w:color w:val="111111"/>
          <w:sz w:val="28"/>
          <w:szCs w:val="28"/>
        </w:rPr>
        <w:t> - шапку, но одеть </w:t>
      </w:r>
      <w:r w:rsidRPr="00E6509D">
        <w:rPr>
          <w:i/>
          <w:iCs/>
          <w:color w:val="111111"/>
          <w:sz w:val="28"/>
          <w:szCs w:val="28"/>
          <w:bdr w:val="none" w:sz="0" w:space="0" w:color="auto" w:frame="1"/>
        </w:rPr>
        <w:t>(кого)</w:t>
      </w:r>
      <w:r w:rsidRPr="00E6509D">
        <w:rPr>
          <w:color w:val="111111"/>
          <w:sz w:val="28"/>
          <w:szCs w:val="28"/>
        </w:rPr>
        <w:t> - мальчика.</w:t>
      </w:r>
    </w:p>
    <w:p w:rsidR="00E6509D" w:rsidRPr="00E6509D" w:rsidRDefault="00E6509D" w:rsidP="00E6509D">
      <w:pPr>
        <w:pStyle w:val="af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Объяснение.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Как следует употреблять трудные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формы</w:t>
      </w:r>
      <w:proofErr w:type="gramStart"/>
      <w:r w:rsidRPr="00E6509D">
        <w:rPr>
          <w:color w:val="111111"/>
          <w:sz w:val="28"/>
          <w:szCs w:val="28"/>
        </w:rPr>
        <w:t>.</w:t>
      </w:r>
      <w:r w:rsidRPr="00E6509D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E6509D">
        <w:rPr>
          <w:color w:val="111111"/>
          <w:sz w:val="28"/>
          <w:szCs w:val="28"/>
          <w:u w:val="single"/>
          <w:bdr w:val="none" w:sz="0" w:space="0" w:color="auto" w:frame="1"/>
        </w:rPr>
        <w:t>апример</w:t>
      </w:r>
      <w:r w:rsidRPr="00E6509D">
        <w:rPr>
          <w:color w:val="111111"/>
          <w:sz w:val="28"/>
          <w:szCs w:val="28"/>
        </w:rPr>
        <w:t>: все слова изменяются, но есть такие как "упрямые слова": пальто, кофе, какао, метро, радио, которые никогда не изменяются,</w:t>
      </w:r>
      <w:r w:rsidRPr="00E6509D">
        <w:rPr>
          <w:color w:val="111111"/>
          <w:sz w:val="28"/>
          <w:szCs w:val="28"/>
          <w:u w:val="single"/>
          <w:bdr w:val="none" w:sz="0" w:space="0" w:color="auto" w:frame="1"/>
        </w:rPr>
        <w:t>поэтом надо говорить</w:t>
      </w:r>
      <w:r w:rsidRPr="00E6509D">
        <w:rPr>
          <w:color w:val="111111"/>
          <w:sz w:val="28"/>
          <w:szCs w:val="28"/>
        </w:rPr>
        <w:t>: одно пальто, много пальто, на пальто меховой воротник, эти слова надо запомнить.</w:t>
      </w:r>
    </w:p>
    <w:p w:rsidR="00E6509D" w:rsidRPr="00E6509D" w:rsidRDefault="00E6509D" w:rsidP="00E6509D">
      <w:pPr>
        <w:pStyle w:val="af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Указание;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Сравнение двух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форм </w:t>
      </w:r>
      <w:r w:rsidRPr="00E6509D">
        <w:rPr>
          <w:i/>
          <w:iCs/>
          <w:color w:val="111111"/>
          <w:sz w:val="28"/>
          <w:szCs w:val="28"/>
          <w:bdr w:val="none" w:sz="0" w:space="0" w:color="auto" w:frame="1"/>
        </w:rPr>
        <w:t>(чулок - носков; карандашей - апельсинов - груш; столов - окон)</w:t>
      </w:r>
      <w:r w:rsidRPr="00E6509D">
        <w:rPr>
          <w:color w:val="111111"/>
          <w:sz w:val="28"/>
          <w:szCs w:val="28"/>
        </w:rPr>
        <w:t>. Для прочного запоминания применяется многократное повторение детьми за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педагогом</w:t>
      </w:r>
      <w:r w:rsidRPr="00E6509D">
        <w:rPr>
          <w:color w:val="111111"/>
          <w:sz w:val="28"/>
          <w:szCs w:val="28"/>
        </w:rPr>
        <w:t>, вместе с ним, хором и по одному.</w:t>
      </w:r>
    </w:p>
    <w:p w:rsidR="00E6509D" w:rsidRPr="00E6509D" w:rsidRDefault="00E6509D" w:rsidP="00E6509D">
      <w:pPr>
        <w:pStyle w:val="af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Повторение.</w:t>
      </w:r>
    </w:p>
    <w:p w:rsidR="00E6509D" w:rsidRPr="00E6509D" w:rsidRDefault="00E6509D" w:rsidP="00E6509D">
      <w:pPr>
        <w:pStyle w:val="af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Создание проблемной ситуации;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Подсказ нужной </w:t>
      </w: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формы</w:t>
      </w:r>
      <w:r w:rsidRPr="00E6509D">
        <w:rPr>
          <w:color w:val="111111"/>
          <w:sz w:val="28"/>
          <w:szCs w:val="28"/>
        </w:rPr>
        <w:t>;</w:t>
      </w:r>
    </w:p>
    <w:p w:rsidR="00E6509D" w:rsidRPr="00E6509D" w:rsidRDefault="00E6509D" w:rsidP="00E6509D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rStyle w:val="a9"/>
          <w:rFonts w:eastAsiaTheme="majorEastAsia"/>
          <w:color w:val="111111"/>
          <w:sz w:val="28"/>
          <w:szCs w:val="28"/>
          <w:bdr w:val="none" w:sz="0" w:space="0" w:color="auto" w:frame="1"/>
        </w:rPr>
        <w:t>Исправление ошибок</w:t>
      </w:r>
      <w:r w:rsidRPr="00E6509D">
        <w:rPr>
          <w:color w:val="111111"/>
          <w:sz w:val="28"/>
          <w:szCs w:val="28"/>
        </w:rPr>
        <w:t>;</w:t>
      </w:r>
    </w:p>
    <w:p w:rsidR="00E6509D" w:rsidRPr="00E6509D" w:rsidRDefault="00E6509D" w:rsidP="00E6509D">
      <w:pPr>
        <w:pStyle w:val="af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E6509D">
        <w:rPr>
          <w:color w:val="111111"/>
          <w:sz w:val="28"/>
          <w:szCs w:val="28"/>
        </w:rPr>
        <w:t>Вопросы подсказывающего и оценочного характера и др.</w:t>
      </w:r>
    </w:p>
    <w:p w:rsidR="003801C1" w:rsidRPr="00E6509D" w:rsidRDefault="003801C1" w:rsidP="00E6509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801C1" w:rsidRPr="00E6509D" w:rsidSect="00E6509D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09D"/>
    <w:rsid w:val="00102998"/>
    <w:rsid w:val="00146597"/>
    <w:rsid w:val="003801C1"/>
    <w:rsid w:val="00433303"/>
    <w:rsid w:val="005120AE"/>
    <w:rsid w:val="008A5A86"/>
    <w:rsid w:val="008E07FF"/>
    <w:rsid w:val="00E65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AE"/>
  </w:style>
  <w:style w:type="paragraph" w:styleId="1">
    <w:name w:val="heading 1"/>
    <w:basedOn w:val="a"/>
    <w:next w:val="a"/>
    <w:link w:val="10"/>
    <w:uiPriority w:val="9"/>
    <w:qFormat/>
    <w:rsid w:val="005120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0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0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0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0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0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0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0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0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0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2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120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120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120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120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120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120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120A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120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5120A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5120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120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120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120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5120AE"/>
    <w:rPr>
      <w:b/>
      <w:bCs/>
    </w:rPr>
  </w:style>
  <w:style w:type="character" w:styleId="aa">
    <w:name w:val="Emphasis"/>
    <w:basedOn w:val="a0"/>
    <w:uiPriority w:val="20"/>
    <w:qFormat/>
    <w:rsid w:val="005120AE"/>
    <w:rPr>
      <w:i/>
      <w:iCs/>
    </w:rPr>
  </w:style>
  <w:style w:type="paragraph" w:styleId="ab">
    <w:name w:val="No Spacing"/>
    <w:uiPriority w:val="1"/>
    <w:qFormat/>
    <w:rsid w:val="005120AE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120A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120A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120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120A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120A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120A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120A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120A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120A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120AE"/>
    <w:pPr>
      <w:outlineLvl w:val="9"/>
    </w:pPr>
  </w:style>
  <w:style w:type="paragraph" w:styleId="af4">
    <w:name w:val="Normal (Web)"/>
    <w:basedOn w:val="a"/>
    <w:uiPriority w:val="99"/>
    <w:semiHidden/>
    <w:unhideWhenUsed/>
    <w:rsid w:val="00E6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5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914</Words>
  <Characters>5215</Characters>
  <Application>Microsoft Office Word</Application>
  <DocSecurity>0</DocSecurity>
  <Lines>43</Lines>
  <Paragraphs>12</Paragraphs>
  <ScaleCrop>false</ScaleCrop>
  <Company>Microsoft</Company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2022-01-09T13:41:00Z</dcterms:created>
  <dcterms:modified xsi:type="dcterms:W3CDTF">2022-01-09T13:42:00Z</dcterms:modified>
</cp:coreProperties>
</file>