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B" w:rsidRPr="009208AA" w:rsidRDefault="005D25AB" w:rsidP="005D25AB">
      <w:pPr>
        <w:pStyle w:val="a3"/>
        <w:spacing w:line="360" w:lineRule="auto"/>
        <w:rPr>
          <w:rFonts w:ascii="Arial" w:hAnsi="Arial" w:cs="Arial"/>
          <w:u w:val="single"/>
        </w:rPr>
      </w:pPr>
      <w:r w:rsidRPr="009208AA">
        <w:rPr>
          <w:rFonts w:ascii="Arial" w:hAnsi="Arial" w:cs="Arial"/>
          <w:u w:val="single"/>
        </w:rPr>
        <w:t> Метод проектов</w:t>
      </w:r>
    </w:p>
    <w:p w:rsidR="005D25AB" w:rsidRPr="009208AA" w:rsidRDefault="005D25AB" w:rsidP="005D25AB">
      <w:pPr>
        <w:pStyle w:val="a3"/>
        <w:spacing w:line="360" w:lineRule="auto"/>
        <w:rPr>
          <w:rFonts w:ascii="Arial" w:hAnsi="Arial" w:cs="Arial"/>
        </w:rPr>
      </w:pPr>
      <w:r w:rsidRPr="009208AA">
        <w:rPr>
          <w:rFonts w:ascii="Arial" w:hAnsi="Arial" w:cs="Arial"/>
        </w:rPr>
        <w:t>  В основе метода проектов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мышления. Метод проектов всегда ориентирован на самостоятельную деятельность учащихся - индивидуальную, парную, групповую, которую учащиеся выполняют в течение определенного отрезка времени. Этот подход органично сочетается с групповым подходом к обучению. Метод проектов всегда предполагает решение какой-то проблемы, предусматривающей, с одной стороны, использование разнообразных методов, средств обучения, а с другой, интегрирование знаний, умений из различных областей науки, техники, технологии, творческих областей</w:t>
      </w:r>
    </w:p>
    <w:p w:rsidR="005D25AB" w:rsidRDefault="005D25AB" w:rsidP="005D25AB">
      <w:pPr>
        <w:pStyle w:val="a3"/>
        <w:spacing w:line="360" w:lineRule="auto"/>
        <w:rPr>
          <w:rFonts w:ascii="Arial" w:hAnsi="Arial" w:cs="Arial"/>
        </w:rPr>
      </w:pPr>
      <w:r w:rsidRPr="009208AA">
        <w:rPr>
          <w:rFonts w:ascii="Arial" w:hAnsi="Arial" w:cs="Arial"/>
        </w:rPr>
        <w:t xml:space="preserve">Одним из важнейших методов обучения и средств активизации познавательной деятельности учащихся на уроках является </w:t>
      </w:r>
      <w:r w:rsidRPr="009208AA">
        <w:rPr>
          <w:rStyle w:val="a4"/>
          <w:rFonts w:ascii="Arial" w:hAnsi="Arial" w:cs="Arial"/>
          <w:b w:val="0"/>
        </w:rPr>
        <w:t>эвристическая беседа</w:t>
      </w:r>
      <w:r w:rsidRPr="009208AA">
        <w:rPr>
          <w:rFonts w:ascii="Arial" w:hAnsi="Arial" w:cs="Arial"/>
        </w:rPr>
        <w:t xml:space="preserve">, которую я провожу в форме диалога. Отвечая на поставленные мною вопросы, учащиеся делают определенные выводы, обобщения, выражают свои мысли, активно работают на уроке. Эвристическая беседа активизирует память и мышление учащихся. Каждый вопрос заставляет их думать, припоминать, воспроизводить знания, имеющийся у них опыт. К числу таких вопросов принадлежат </w:t>
      </w:r>
      <w:proofErr w:type="gramStart"/>
      <w:r w:rsidRPr="009208AA">
        <w:rPr>
          <w:rFonts w:ascii="Arial" w:hAnsi="Arial" w:cs="Arial"/>
        </w:rPr>
        <w:t>следующие</w:t>
      </w:r>
      <w:proofErr w:type="gramEnd"/>
      <w:r w:rsidRPr="009208AA">
        <w:rPr>
          <w:rFonts w:ascii="Arial" w:hAnsi="Arial" w:cs="Arial"/>
        </w:rPr>
        <w:t>: «Почему?», «Откуда это вытекает?», «Как это проверить?», «Что является причиной?».</w:t>
      </w:r>
    </w:p>
    <w:p w:rsidR="005D25AB" w:rsidRDefault="005D25AB" w:rsidP="005D25AB">
      <w:pPr>
        <w:pStyle w:val="a3"/>
        <w:spacing w:line="360" w:lineRule="auto"/>
        <w:rPr>
          <w:rFonts w:ascii="Arial" w:hAnsi="Arial" w:cs="Arial"/>
        </w:rPr>
      </w:pPr>
      <w:r w:rsidRPr="009208AA">
        <w:rPr>
          <w:rFonts w:ascii="Arial" w:hAnsi="Arial" w:cs="Arial"/>
        </w:rPr>
        <w:t>В то время вопросов типа: «Как называется?», «Какие это действия?», «Что мы сделали?» я стараюсь избегать, так как они не активизируют мышление, а толкают учащихся на путь поверхностного запоминания</w:t>
      </w:r>
      <w:proofErr w:type="gramStart"/>
      <w:r w:rsidRPr="009208AA">
        <w:rPr>
          <w:rFonts w:ascii="Arial" w:hAnsi="Arial" w:cs="Arial"/>
        </w:rPr>
        <w:t>.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приложение творческий проект «Озеро Байкал. </w:t>
      </w:r>
      <w:proofErr w:type="gramStart"/>
      <w:r>
        <w:rPr>
          <w:rFonts w:ascii="Arial" w:hAnsi="Arial" w:cs="Arial"/>
        </w:rPr>
        <w:t>Экология и проблемы  Земли.»)</w:t>
      </w:r>
      <w:proofErr w:type="gramEnd"/>
    </w:p>
    <w:p w:rsidR="005920AB" w:rsidRPr="009208AA" w:rsidRDefault="005920AB" w:rsidP="005D25AB">
      <w:pPr>
        <w:pStyle w:val="a3"/>
        <w:spacing w:line="360" w:lineRule="auto"/>
        <w:rPr>
          <w:rFonts w:ascii="Arial" w:hAnsi="Arial" w:cs="Arial"/>
        </w:rPr>
      </w:pPr>
    </w:p>
    <w:p w:rsidR="005920AB" w:rsidRPr="005920AB" w:rsidRDefault="005920AB" w:rsidP="005920AB">
      <w:pPr>
        <w:rPr>
          <w:b/>
          <w:bCs/>
        </w:rPr>
      </w:pPr>
      <w:r w:rsidRPr="005920AB">
        <w:rPr>
          <w:b/>
          <w:bCs/>
        </w:rPr>
        <w:t>Сущность проектного метода обучения:   ориентация на самостоятельную деятельность учащихся – индивидуальную, групповую, которую учащиеся выполняют в течени</w:t>
      </w:r>
      <w:proofErr w:type="gramStart"/>
      <w:r w:rsidRPr="005920AB">
        <w:rPr>
          <w:b/>
          <w:bCs/>
        </w:rPr>
        <w:t>и</w:t>
      </w:r>
      <w:proofErr w:type="gramEnd"/>
      <w:r w:rsidRPr="005920AB">
        <w:rPr>
          <w:b/>
          <w:bCs/>
        </w:rPr>
        <w:t xml:space="preserve"> определенного отрезка времени.</w:t>
      </w:r>
    </w:p>
    <w:p w:rsidR="00EC06FC" w:rsidRPr="00B5773F" w:rsidRDefault="00EC06FC" w:rsidP="00EC06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73F">
        <w:rPr>
          <w:rFonts w:ascii="Times New Roman" w:hAnsi="Times New Roman" w:cs="Times New Roman"/>
          <w:sz w:val="28"/>
          <w:szCs w:val="28"/>
        </w:rPr>
        <w:t>Метод проекта предполагает изначально использование окружающей жизни как лаборатории, в которой и происходит процесс познания, т</w:t>
      </w:r>
      <w:proofErr w:type="gramStart"/>
      <w:r w:rsidRPr="00B5773F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B5773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Все из жизни, все для жизни</w:t>
      </w:r>
      <w:r w:rsidRPr="00B5773F">
        <w:rPr>
          <w:rFonts w:ascii="Times New Roman" w:hAnsi="Times New Roman" w:cs="Times New Roman"/>
          <w:sz w:val="28"/>
          <w:szCs w:val="28"/>
        </w:rPr>
        <w:t>».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Главные его </w:t>
      </w:r>
      <w:r w:rsidRPr="00345A60">
        <w:rPr>
          <w:rFonts w:ascii="Times New Roman" w:hAnsi="Times New Roman"/>
          <w:sz w:val="28"/>
          <w:szCs w:val="28"/>
          <w:u w:val="single"/>
        </w:rPr>
        <w:t>идеи</w:t>
      </w:r>
      <w:r>
        <w:rPr>
          <w:rFonts w:ascii="Times New Roman" w:hAnsi="Times New Roman"/>
          <w:sz w:val="28"/>
          <w:szCs w:val="28"/>
        </w:rPr>
        <w:t xml:space="preserve"> состоят в следующем: 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 большим увлечением выполняется ребенком только та деятельность, которая свободно выбрана им самим;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деятельность строится не в русле учебного предмета, а опирается на деятельность, имеющую личностный смысл для ученика;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истинное обучение никогда не бывает односторонним, важны и побочные сведения;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результатом образовательного процесса становится умение применить полученные знания в различных жизненных ситуациях;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индивидуальный темп работы над проектом обеспечивает выход каждого ученика на свой уровень развития.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90178">
        <w:rPr>
          <w:rFonts w:ascii="Times New Roman" w:hAnsi="Times New Roman"/>
          <w:sz w:val="28"/>
          <w:szCs w:val="28"/>
        </w:rPr>
        <w:t>(Слайд 12)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21A3E">
        <w:rPr>
          <w:rFonts w:ascii="Times New Roman" w:hAnsi="Times New Roman"/>
          <w:sz w:val="28"/>
          <w:szCs w:val="28"/>
          <w:u w:val="single"/>
        </w:rPr>
        <w:t>Сущность</w:t>
      </w:r>
      <w:r>
        <w:rPr>
          <w:rFonts w:ascii="Times New Roman" w:hAnsi="Times New Roman"/>
          <w:sz w:val="28"/>
          <w:szCs w:val="28"/>
        </w:rPr>
        <w:t xml:space="preserve"> метода проектного обучения заключается в том, что этот метод всегда ориентирован на самостоятельную деятельность учащихся – индивидуальную, групповую, которую учащиеся выполняют в течение определенного отрезка времени. Технология проектного обучения предполагает решение какой-то проблемы. Решение проблемы предусматривает использование разнообразных методов (исследовательских, поисковых, проблемных), средств обучения и необходимость интегрирования знаний и умений из различных областей науки, а также детского творчества.</w:t>
      </w:r>
    </w:p>
    <w:p w:rsidR="00EC06FC" w:rsidRDefault="00EC06FC" w:rsidP="00EC06FC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8D6AB6">
        <w:rPr>
          <w:rFonts w:ascii="Times New Roman" w:hAnsi="Times New Roman"/>
          <w:sz w:val="28"/>
          <w:szCs w:val="28"/>
          <w:u w:val="single"/>
        </w:rPr>
        <w:t>Структура построения проекта</w:t>
      </w:r>
      <w:r>
        <w:rPr>
          <w:rFonts w:ascii="Times New Roman" w:hAnsi="Times New Roman"/>
          <w:sz w:val="28"/>
          <w:szCs w:val="28"/>
        </w:rPr>
        <w:t>: (Слайд 13)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r w:rsidRPr="008D6A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этап – актуализация проблем для исследования.</w:t>
      </w:r>
      <w:proofErr w:type="gramEnd"/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</w:t>
      </w:r>
    </w:p>
    <w:p w:rsidR="00EC06FC" w:rsidRPr="004870C1" w:rsidRDefault="00EC06FC" w:rsidP="00EC06F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870C1">
        <w:rPr>
          <w:rFonts w:ascii="Times New Roman" w:hAnsi="Times New Roman"/>
          <w:sz w:val="28"/>
          <w:szCs w:val="28"/>
        </w:rPr>
        <w:t>в окружающем мире при изучении темы «Природа в жизни человека», ставиться проблема для исследования «Что мы сажаем, сажая леса…»;</w:t>
      </w:r>
      <w:r>
        <w:rPr>
          <w:rFonts w:ascii="Times New Roman" w:hAnsi="Times New Roman"/>
          <w:sz w:val="28"/>
          <w:szCs w:val="28"/>
        </w:rPr>
        <w:t xml:space="preserve"> по теме «Как люди познают мир» - «Продвигают ли  знания человечество вперед» и др.</w:t>
      </w:r>
    </w:p>
    <w:p w:rsidR="00EC06FC" w:rsidRPr="004870C1" w:rsidRDefault="00EC06FC" w:rsidP="00EC06F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870C1">
        <w:rPr>
          <w:rFonts w:ascii="Times New Roman" w:hAnsi="Times New Roman"/>
          <w:sz w:val="28"/>
          <w:szCs w:val="28"/>
        </w:rPr>
        <w:t>по математике при изучении темы «Числа от 1 до 10», ставится следующая проблема – «Где используют числа?»;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06FC" w:rsidRDefault="00EC06FC" w:rsidP="00EC06F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870C1">
        <w:rPr>
          <w:rFonts w:ascii="Times New Roman" w:hAnsi="Times New Roman"/>
          <w:sz w:val="28"/>
          <w:szCs w:val="28"/>
        </w:rPr>
        <w:t>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 w:rsidRPr="004870C1">
        <w:rPr>
          <w:rFonts w:ascii="Times New Roman" w:hAnsi="Times New Roman"/>
          <w:sz w:val="28"/>
          <w:szCs w:val="28"/>
        </w:rPr>
        <w:t xml:space="preserve"> обучения грамоте, была поставлена следующая проблема – «</w:t>
      </w:r>
      <w:r>
        <w:rPr>
          <w:rFonts w:ascii="Times New Roman" w:hAnsi="Times New Roman"/>
          <w:sz w:val="28"/>
          <w:szCs w:val="28"/>
        </w:rPr>
        <w:t>Все ли книги можно назвать азбукой</w:t>
      </w:r>
      <w:r w:rsidRPr="004870C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 – планирование.</w:t>
      </w:r>
      <w:proofErr w:type="gramEnd"/>
      <w:r>
        <w:rPr>
          <w:rFonts w:ascii="Times New Roman" w:hAnsi="Times New Roman"/>
          <w:sz w:val="28"/>
          <w:szCs w:val="28"/>
        </w:rPr>
        <w:t xml:space="preserve"> (перейти по гиперссылке на слайд 14)</w:t>
      </w:r>
    </w:p>
    <w:p w:rsidR="00EC06FC" w:rsidRDefault="00EC06FC" w:rsidP="00EC06FC">
      <w:pPr>
        <w:spacing w:after="0"/>
        <w:ind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планирование входит:</w:t>
      </w:r>
    </w:p>
    <w:p w:rsidR="00EC06FC" w:rsidRPr="004870C1" w:rsidRDefault="00EC06FC" w:rsidP="00EC06FC">
      <w:pPr>
        <w:pStyle w:val="a5"/>
        <w:numPr>
          <w:ilvl w:val="0"/>
          <w:numId w:val="2"/>
        </w:numPr>
        <w:spacing w:after="0"/>
        <w:ind w:left="1276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870C1">
        <w:rPr>
          <w:rFonts w:ascii="Times New Roman" w:hAnsi="Times New Roman"/>
          <w:sz w:val="28"/>
          <w:szCs w:val="28"/>
        </w:rPr>
        <w:t>оставление плана действий;</w:t>
      </w:r>
    </w:p>
    <w:p w:rsidR="00EC06FC" w:rsidRPr="004870C1" w:rsidRDefault="00EC06FC" w:rsidP="00EC06FC">
      <w:pPr>
        <w:pStyle w:val="a5"/>
        <w:numPr>
          <w:ilvl w:val="0"/>
          <w:numId w:val="2"/>
        </w:numPr>
        <w:spacing w:after="0"/>
        <w:ind w:left="1276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870C1">
        <w:rPr>
          <w:rFonts w:ascii="Times New Roman" w:hAnsi="Times New Roman"/>
          <w:sz w:val="28"/>
          <w:szCs w:val="28"/>
        </w:rPr>
        <w:t>пределение направления работы;</w:t>
      </w:r>
    </w:p>
    <w:p w:rsidR="00EC06FC" w:rsidRPr="004870C1" w:rsidRDefault="00EC06FC" w:rsidP="00EC06FC">
      <w:pPr>
        <w:pStyle w:val="a5"/>
        <w:numPr>
          <w:ilvl w:val="0"/>
          <w:numId w:val="2"/>
        </w:numPr>
        <w:spacing w:after="0"/>
        <w:ind w:left="1276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870C1">
        <w:rPr>
          <w:rFonts w:ascii="Times New Roman" w:hAnsi="Times New Roman"/>
          <w:sz w:val="28"/>
          <w:szCs w:val="28"/>
        </w:rPr>
        <w:t>аспределение обязанностей между членами группы, если проект носит коллективный характер;</w:t>
      </w:r>
    </w:p>
    <w:p w:rsidR="00EC06FC" w:rsidRDefault="00EC06FC" w:rsidP="00EC06FC">
      <w:pPr>
        <w:pStyle w:val="a5"/>
        <w:numPr>
          <w:ilvl w:val="0"/>
          <w:numId w:val="2"/>
        </w:numPr>
        <w:spacing w:after="0"/>
        <w:ind w:left="1276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870C1">
        <w:rPr>
          <w:rFonts w:ascii="Times New Roman" w:hAnsi="Times New Roman"/>
          <w:sz w:val="28"/>
          <w:szCs w:val="28"/>
        </w:rPr>
        <w:t>пределение форм подведения итогов, оформление результатов.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17B1">
        <w:rPr>
          <w:rFonts w:ascii="Times New Roman" w:hAnsi="Times New Roman"/>
          <w:sz w:val="28"/>
          <w:szCs w:val="28"/>
        </w:rPr>
        <w:t>В младших классах сбор планирования пров</w:t>
      </w:r>
      <w:r>
        <w:rPr>
          <w:rFonts w:ascii="Times New Roman" w:hAnsi="Times New Roman"/>
          <w:sz w:val="28"/>
          <w:szCs w:val="28"/>
        </w:rPr>
        <w:t xml:space="preserve">одится  в «игровой ситуации», </w:t>
      </w:r>
      <w:r w:rsidRPr="006D17B1">
        <w:rPr>
          <w:rFonts w:ascii="Times New Roman" w:hAnsi="Times New Roman"/>
          <w:sz w:val="28"/>
          <w:szCs w:val="28"/>
        </w:rPr>
        <w:t xml:space="preserve"> как обсуждение плана жизни выдуманного государства, планеты, </w:t>
      </w:r>
      <w:r w:rsidRPr="006D17B1">
        <w:rPr>
          <w:rFonts w:ascii="Times New Roman" w:hAnsi="Times New Roman"/>
          <w:sz w:val="28"/>
          <w:szCs w:val="28"/>
        </w:rPr>
        <w:lastRenderedPageBreak/>
        <w:t>выборной компании и др. Тогда микро коллективам можно предложить выполнение различных ролей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17B1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17B1">
        <w:rPr>
          <w:rFonts w:ascii="Times New Roman" w:hAnsi="Times New Roman"/>
          <w:sz w:val="28"/>
          <w:szCs w:val="28"/>
        </w:rPr>
        <w:t>журналистов, родителей, пред</w:t>
      </w:r>
      <w:r>
        <w:rPr>
          <w:rFonts w:ascii="Times New Roman" w:hAnsi="Times New Roman"/>
          <w:sz w:val="28"/>
          <w:szCs w:val="28"/>
        </w:rPr>
        <w:t>ставителей органов власти и др. Э</w:t>
      </w:r>
      <w:r w:rsidRPr="006D17B1">
        <w:rPr>
          <w:rFonts w:ascii="Times New Roman" w:hAnsi="Times New Roman"/>
          <w:sz w:val="28"/>
          <w:szCs w:val="28"/>
        </w:rPr>
        <w:t xml:space="preserve">то все придумывается при подготовке </w:t>
      </w:r>
      <w:r>
        <w:rPr>
          <w:rFonts w:ascii="Times New Roman" w:hAnsi="Times New Roman"/>
          <w:sz w:val="28"/>
          <w:szCs w:val="28"/>
        </w:rPr>
        <w:t xml:space="preserve">проекта </w:t>
      </w:r>
      <w:r w:rsidRPr="006D17B1">
        <w:rPr>
          <w:rFonts w:ascii="Times New Roman" w:hAnsi="Times New Roman"/>
          <w:sz w:val="28"/>
          <w:szCs w:val="28"/>
        </w:rPr>
        <w:t>вместе с ребятами.</w:t>
      </w:r>
    </w:p>
    <w:p w:rsidR="00EC06FC" w:rsidRDefault="00EC06FC" w:rsidP="00EC06F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данном этапе идет формирование ключевых компетентностей: умения разобраться в теме; умения замечать проблемы и искать пути их решения; способность проявлять инициативу; способность работать самостоятельно.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этап – сбор материалов по проблеме, проведения исследования.</w:t>
      </w:r>
      <w:proofErr w:type="gramEnd"/>
      <w:r>
        <w:rPr>
          <w:rFonts w:ascii="Times New Roman" w:hAnsi="Times New Roman"/>
          <w:sz w:val="28"/>
          <w:szCs w:val="28"/>
        </w:rPr>
        <w:t xml:space="preserve"> (перейти по гиперссылке на слайд 15)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при проведении проектной деятельности по окружающему миру</w:t>
      </w:r>
    </w:p>
    <w:p w:rsidR="00EC06FC" w:rsidRDefault="00EC06FC" w:rsidP="00EC06FC">
      <w:pPr>
        <w:jc w:val="both"/>
        <w:rPr>
          <w:rFonts w:ascii="Times New Roman" w:hAnsi="Times New Roman"/>
          <w:sz w:val="28"/>
          <w:szCs w:val="28"/>
        </w:rPr>
      </w:pPr>
      <w:r w:rsidRPr="004870C1">
        <w:rPr>
          <w:rFonts w:ascii="Times New Roman" w:hAnsi="Times New Roman"/>
          <w:sz w:val="28"/>
          <w:szCs w:val="28"/>
        </w:rPr>
        <w:t>«Что мы сажаем, сажая леса…»</w:t>
      </w:r>
      <w:r>
        <w:rPr>
          <w:rFonts w:ascii="Times New Roman" w:hAnsi="Times New Roman"/>
          <w:sz w:val="28"/>
          <w:szCs w:val="28"/>
        </w:rPr>
        <w:t xml:space="preserve"> дети проводили исследовательскую работу «Как развивается растение»: проращивали семя фасоли, высаживали пророщенное семя в банку с землей. В процессе выращивания фасоли, дети учились наблюдать происходящие явления, делать зарисовки и определенные выводы, которые помогли им ответить на вопрос «Для чего растениям нужны семена?» и «Что растению необходимо для жизни?».</w:t>
      </w:r>
    </w:p>
    <w:p w:rsidR="00EC06FC" w:rsidRPr="00F313D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IV</w:t>
      </w:r>
      <w:r w:rsidRPr="00891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этап – составление проекта.</w:t>
      </w:r>
      <w:proofErr w:type="gramEnd"/>
      <w:r w:rsidRPr="00A377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(перейти по гиперссылке на слайд 16)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данном этапе дети работают над оформлением проекта. Это могут быть различные выставки, стенды или альбомы, книжки-самоделки, коллекции, плакаты и многое другое.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этап – презентация проекта.</w:t>
      </w:r>
      <w:proofErr w:type="gramEnd"/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Здесь развиваются умения публичного выступления: 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умения приводить доводы, аргументы в доказательство своей точки   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зрения;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обобщать и делать выводы</w:t>
      </w:r>
    </w:p>
    <w:p w:rsidR="00EC06FC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06FC" w:rsidRPr="00C74F22" w:rsidRDefault="00EC06FC" w:rsidP="00EC06F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 w:rsidRPr="00C74F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этап – анализ итогов деятельности (</w:t>
      </w:r>
      <w:hyperlink r:id="rId5" w:history="1">
        <w:r w:rsidRPr="007B3B8C">
          <w:rPr>
            <w:rStyle w:val="a6"/>
            <w:rFonts w:ascii="Times New Roman" w:hAnsi="Times New Roman"/>
            <w:sz w:val="28"/>
            <w:szCs w:val="28"/>
          </w:rPr>
          <w:t>Приложение 2</w:t>
        </w:r>
      </w:hyperlink>
      <w:r>
        <w:rPr>
          <w:rFonts w:ascii="Times New Roman" w:hAnsi="Times New Roman"/>
          <w:sz w:val="28"/>
          <w:szCs w:val="28"/>
        </w:rPr>
        <w:t>)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 оценивают выполнение проекта, анализируют возможные недочеты. </w:t>
      </w:r>
      <w:r w:rsidRPr="0035432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младшем школьном</w:t>
      </w:r>
      <w:r w:rsidRPr="00354324">
        <w:rPr>
          <w:rFonts w:ascii="Times New Roman" w:hAnsi="Times New Roman"/>
          <w:sz w:val="28"/>
          <w:szCs w:val="28"/>
        </w:rPr>
        <w:t xml:space="preserve"> возрасте проявляются самосознание и самооценка.</w:t>
      </w:r>
      <w:r>
        <w:rPr>
          <w:rFonts w:ascii="Times New Roman" w:hAnsi="Times New Roman"/>
          <w:sz w:val="28"/>
          <w:szCs w:val="28"/>
        </w:rPr>
        <w:t xml:space="preserve"> Дети </w:t>
      </w:r>
      <w:r w:rsidRPr="00354324">
        <w:rPr>
          <w:rFonts w:ascii="Times New Roman" w:hAnsi="Times New Roman"/>
          <w:sz w:val="28"/>
          <w:szCs w:val="28"/>
        </w:rPr>
        <w:t xml:space="preserve"> достаточно адекватно оценива</w:t>
      </w:r>
      <w:r>
        <w:rPr>
          <w:rFonts w:ascii="Times New Roman" w:hAnsi="Times New Roman"/>
          <w:sz w:val="28"/>
          <w:szCs w:val="28"/>
        </w:rPr>
        <w:t>ю</w:t>
      </w:r>
      <w:r w:rsidRPr="00354324">
        <w:rPr>
          <w:rFonts w:ascii="Times New Roman" w:hAnsi="Times New Roman"/>
          <w:sz w:val="28"/>
          <w:szCs w:val="28"/>
        </w:rPr>
        <w:t>т результаты своей деятельности (однако, еще может быть завышение самооценки). В условиях уважительного отношения к личности ребенка со стороны взрослых в этом возрасте развивается чувство собственного достоинства, которое проявляется в умении соблюдать дистанцию между собой и окружающими людьми, отстаивать свою позицию в совместной деятельности.</w:t>
      </w:r>
      <w:r>
        <w:rPr>
          <w:rFonts w:ascii="Times New Roman" w:hAnsi="Times New Roman"/>
          <w:sz w:val="28"/>
          <w:szCs w:val="28"/>
        </w:rPr>
        <w:t xml:space="preserve"> Здесь как раз, формируется умение ребят вести дискуссию, обсуждение. Чаще всего дискуссия организуется по микро коллективам – так ребятам легче </w:t>
      </w:r>
      <w:r>
        <w:rPr>
          <w:rFonts w:ascii="Times New Roman" w:hAnsi="Times New Roman"/>
          <w:sz w:val="28"/>
          <w:szCs w:val="28"/>
        </w:rPr>
        <w:lastRenderedPageBreak/>
        <w:t>выдвинуть какие-то идеи и предложения. Для удобства во время презентации проекта</w:t>
      </w:r>
      <w:r w:rsidRPr="00354324">
        <w:rPr>
          <w:rFonts w:ascii="Times New Roman" w:hAnsi="Times New Roman"/>
          <w:sz w:val="28"/>
          <w:szCs w:val="28"/>
        </w:rPr>
        <w:t xml:space="preserve"> предла</w:t>
      </w:r>
      <w:r>
        <w:rPr>
          <w:rFonts w:ascii="Times New Roman" w:hAnsi="Times New Roman"/>
          <w:sz w:val="28"/>
          <w:szCs w:val="28"/>
        </w:rPr>
        <w:t>гаю</w:t>
      </w:r>
      <w:r w:rsidRPr="00354324">
        <w:rPr>
          <w:rFonts w:ascii="Times New Roman" w:hAnsi="Times New Roman"/>
          <w:sz w:val="28"/>
          <w:szCs w:val="28"/>
        </w:rPr>
        <w:t xml:space="preserve"> им сесть по микро коллективам вокруг специально подготовленных столов, которые также образуют большой круг. Еще до начала непосредственной работы ребятам можно напомнить правила коллективного обсуждения, среди которых основные:</w:t>
      </w:r>
    </w:p>
    <w:p w:rsidR="00EC06FC" w:rsidRDefault="00EC06FC" w:rsidP="00EC06F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54324">
        <w:rPr>
          <w:rFonts w:ascii="Times New Roman" w:hAnsi="Times New Roman"/>
          <w:sz w:val="28"/>
          <w:szCs w:val="28"/>
        </w:rPr>
        <w:br/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324">
        <w:rPr>
          <w:rFonts w:ascii="Times New Roman" w:hAnsi="Times New Roman"/>
          <w:sz w:val="28"/>
          <w:szCs w:val="28"/>
        </w:rPr>
        <w:t>слушай внимательно, не перебивай!</w:t>
      </w:r>
      <w:r w:rsidRPr="00354324">
        <w:rPr>
          <w:rFonts w:ascii="Times New Roman" w:hAnsi="Times New Roman"/>
          <w:sz w:val="28"/>
          <w:szCs w:val="28"/>
        </w:rPr>
        <w:br/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324">
        <w:rPr>
          <w:rFonts w:ascii="Times New Roman" w:hAnsi="Times New Roman"/>
          <w:sz w:val="28"/>
          <w:szCs w:val="28"/>
        </w:rPr>
        <w:t>говорить не заставляем, но и не запрещаем!</w:t>
      </w:r>
      <w:r w:rsidRPr="00354324">
        <w:rPr>
          <w:rFonts w:ascii="Times New Roman" w:hAnsi="Times New Roman"/>
          <w:sz w:val="28"/>
          <w:szCs w:val="28"/>
        </w:rPr>
        <w:br/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324">
        <w:rPr>
          <w:rFonts w:ascii="Times New Roman" w:hAnsi="Times New Roman"/>
          <w:sz w:val="28"/>
          <w:szCs w:val="28"/>
        </w:rPr>
        <w:t>не повторяйся в выступлениях</w:t>
      </w:r>
      <w:r w:rsidRPr="00354324">
        <w:rPr>
          <w:rFonts w:ascii="Times New Roman" w:hAnsi="Times New Roman"/>
          <w:sz w:val="28"/>
          <w:szCs w:val="28"/>
        </w:rPr>
        <w:br/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324">
        <w:rPr>
          <w:rFonts w:ascii="Times New Roman" w:hAnsi="Times New Roman"/>
          <w:sz w:val="28"/>
          <w:szCs w:val="28"/>
        </w:rPr>
        <w:t>критикуя, не обижай!</w:t>
      </w:r>
      <w:r w:rsidRPr="00354324">
        <w:rPr>
          <w:rFonts w:ascii="Times New Roman" w:hAnsi="Times New Roman"/>
          <w:sz w:val="28"/>
          <w:szCs w:val="28"/>
        </w:rPr>
        <w:br/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324">
        <w:rPr>
          <w:rFonts w:ascii="Times New Roman" w:hAnsi="Times New Roman"/>
          <w:sz w:val="28"/>
          <w:szCs w:val="28"/>
        </w:rPr>
        <w:t>говори точно и только по делу!</w:t>
      </w:r>
      <w:r w:rsidRPr="00354324">
        <w:rPr>
          <w:rFonts w:ascii="Times New Roman" w:hAnsi="Times New Roman"/>
          <w:sz w:val="28"/>
          <w:szCs w:val="28"/>
        </w:rPr>
        <w:br/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324">
        <w:rPr>
          <w:rFonts w:ascii="Times New Roman" w:hAnsi="Times New Roman"/>
          <w:sz w:val="28"/>
          <w:szCs w:val="28"/>
        </w:rPr>
        <w:t>критикуешь - предлагай!</w:t>
      </w:r>
      <w:r w:rsidRPr="00354324">
        <w:rPr>
          <w:rFonts w:ascii="Times New Roman" w:hAnsi="Times New Roman"/>
          <w:sz w:val="28"/>
          <w:szCs w:val="28"/>
        </w:rPr>
        <w:br/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324">
        <w:rPr>
          <w:rFonts w:ascii="Times New Roman" w:hAnsi="Times New Roman"/>
          <w:sz w:val="28"/>
          <w:szCs w:val="28"/>
        </w:rPr>
        <w:t xml:space="preserve">говори сначала о </w:t>
      </w:r>
      <w:proofErr w:type="gramStart"/>
      <w:r w:rsidRPr="00354324">
        <w:rPr>
          <w:rFonts w:ascii="Times New Roman" w:hAnsi="Times New Roman"/>
          <w:sz w:val="28"/>
          <w:szCs w:val="28"/>
        </w:rPr>
        <w:t>хорошем</w:t>
      </w:r>
      <w:proofErr w:type="gramEnd"/>
      <w:r w:rsidRPr="00354324">
        <w:rPr>
          <w:rFonts w:ascii="Times New Roman" w:hAnsi="Times New Roman"/>
          <w:sz w:val="28"/>
          <w:szCs w:val="28"/>
        </w:rPr>
        <w:t>, а потом критикуй и др.!</w:t>
      </w:r>
      <w:r w:rsidRPr="0035432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78D2">
        <w:rPr>
          <w:rFonts w:ascii="Times New Roman" w:hAnsi="Times New Roman"/>
          <w:sz w:val="28"/>
          <w:szCs w:val="28"/>
        </w:rPr>
        <w:t>Эти правила оформл</w:t>
      </w:r>
      <w:r>
        <w:rPr>
          <w:rFonts w:ascii="Times New Roman" w:hAnsi="Times New Roman"/>
          <w:sz w:val="28"/>
          <w:szCs w:val="28"/>
        </w:rPr>
        <w:t>яются</w:t>
      </w:r>
      <w:r w:rsidRPr="00CF78D2">
        <w:rPr>
          <w:rFonts w:ascii="Times New Roman" w:hAnsi="Times New Roman"/>
          <w:sz w:val="28"/>
          <w:szCs w:val="28"/>
        </w:rPr>
        <w:t xml:space="preserve"> в виде табличек или указателей, которые 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CF78D2">
        <w:rPr>
          <w:rFonts w:ascii="Times New Roman" w:hAnsi="Times New Roman"/>
          <w:sz w:val="28"/>
          <w:szCs w:val="28"/>
        </w:rPr>
        <w:t xml:space="preserve">при подготовке </w:t>
      </w:r>
      <w:r>
        <w:rPr>
          <w:rFonts w:ascii="Times New Roman" w:hAnsi="Times New Roman"/>
          <w:sz w:val="28"/>
          <w:szCs w:val="28"/>
        </w:rPr>
        <w:t xml:space="preserve">презентации </w:t>
      </w:r>
      <w:r w:rsidRPr="00CF78D2">
        <w:rPr>
          <w:rFonts w:ascii="Times New Roman" w:hAnsi="Times New Roman"/>
          <w:sz w:val="28"/>
          <w:szCs w:val="28"/>
        </w:rPr>
        <w:t>выве</w:t>
      </w:r>
      <w:r>
        <w:rPr>
          <w:rFonts w:ascii="Times New Roman" w:hAnsi="Times New Roman"/>
          <w:sz w:val="28"/>
          <w:szCs w:val="28"/>
        </w:rPr>
        <w:t>шиваю</w:t>
      </w:r>
      <w:r w:rsidRPr="00CF78D2">
        <w:rPr>
          <w:rFonts w:ascii="Times New Roman" w:hAnsi="Times New Roman"/>
          <w:sz w:val="28"/>
          <w:szCs w:val="28"/>
        </w:rPr>
        <w:t xml:space="preserve"> на видное место. Можно предложить ребятам и фразы-подсказки</w:t>
      </w:r>
      <w:r>
        <w:rPr>
          <w:rFonts w:ascii="Times New Roman" w:hAnsi="Times New Roman"/>
          <w:sz w:val="28"/>
          <w:szCs w:val="28"/>
        </w:rPr>
        <w:t xml:space="preserve"> (модульный ответ)</w:t>
      </w:r>
      <w:r w:rsidRPr="00CF78D2">
        <w:rPr>
          <w:rFonts w:ascii="Times New Roman" w:hAnsi="Times New Roman"/>
          <w:sz w:val="28"/>
          <w:szCs w:val="28"/>
        </w:rPr>
        <w:t xml:space="preserve">, которые помогут им сформулировать мыли: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CF78D2">
        <w:rPr>
          <w:rFonts w:ascii="Times New Roman" w:hAnsi="Times New Roman"/>
          <w:sz w:val="28"/>
          <w:szCs w:val="28"/>
        </w:rPr>
        <w:t>Я предлагаю</w:t>
      </w:r>
      <w:r>
        <w:rPr>
          <w:rFonts w:ascii="Times New Roman" w:hAnsi="Times New Roman"/>
          <w:sz w:val="28"/>
          <w:szCs w:val="28"/>
        </w:rPr>
        <w:t>»</w:t>
      </w:r>
      <w:r w:rsidRPr="00CF78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F78D2">
        <w:rPr>
          <w:rFonts w:ascii="Times New Roman" w:hAnsi="Times New Roman"/>
          <w:sz w:val="28"/>
          <w:szCs w:val="28"/>
        </w:rPr>
        <w:t>Мне кажется, что лучше...</w:t>
      </w:r>
      <w:r>
        <w:rPr>
          <w:rFonts w:ascii="Times New Roman" w:hAnsi="Times New Roman"/>
          <w:sz w:val="28"/>
          <w:szCs w:val="28"/>
        </w:rPr>
        <w:t>», «</w:t>
      </w:r>
      <w:r w:rsidRPr="00CF78D2">
        <w:rPr>
          <w:rFonts w:ascii="Times New Roman" w:hAnsi="Times New Roman"/>
          <w:sz w:val="28"/>
          <w:szCs w:val="28"/>
        </w:rPr>
        <w:t>Было бы интересно так как</w:t>
      </w:r>
      <w:r>
        <w:rPr>
          <w:rFonts w:ascii="Times New Roman" w:hAnsi="Times New Roman"/>
          <w:sz w:val="28"/>
          <w:szCs w:val="28"/>
        </w:rPr>
        <w:t>»</w:t>
      </w:r>
      <w:r w:rsidRPr="00CF78D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CF78D2">
        <w:rPr>
          <w:rFonts w:ascii="Times New Roman" w:hAnsi="Times New Roman"/>
          <w:sz w:val="28"/>
          <w:szCs w:val="28"/>
        </w:rPr>
        <w:t>А что если</w:t>
      </w:r>
      <w:r>
        <w:rPr>
          <w:rFonts w:ascii="Times New Roman" w:hAnsi="Times New Roman"/>
          <w:sz w:val="28"/>
          <w:szCs w:val="28"/>
        </w:rPr>
        <w:t>»</w:t>
      </w:r>
      <w:r w:rsidRPr="00CF78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F78D2">
        <w:rPr>
          <w:rFonts w:ascii="Times New Roman" w:hAnsi="Times New Roman"/>
          <w:sz w:val="28"/>
          <w:szCs w:val="28"/>
        </w:rPr>
        <w:t>Давайте рассмотрим</w:t>
      </w:r>
      <w:r>
        <w:rPr>
          <w:rFonts w:ascii="Times New Roman" w:hAnsi="Times New Roman"/>
          <w:sz w:val="28"/>
          <w:szCs w:val="28"/>
        </w:rPr>
        <w:t xml:space="preserve">» и др. </w:t>
      </w:r>
      <w:r w:rsidRPr="00CF78D2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учителя б</w:t>
      </w:r>
      <w:r w:rsidRPr="00CF78D2">
        <w:rPr>
          <w:rFonts w:ascii="Times New Roman" w:hAnsi="Times New Roman"/>
          <w:sz w:val="28"/>
          <w:szCs w:val="28"/>
        </w:rPr>
        <w:t>уд</w:t>
      </w:r>
      <w:r>
        <w:rPr>
          <w:rFonts w:ascii="Times New Roman" w:hAnsi="Times New Roman"/>
          <w:sz w:val="28"/>
          <w:szCs w:val="28"/>
        </w:rPr>
        <w:t>у</w:t>
      </w:r>
      <w:r w:rsidRPr="00CF78D2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«</w:t>
      </w:r>
      <w:r w:rsidRPr="00CF78D2">
        <w:rPr>
          <w:rFonts w:ascii="Times New Roman" w:hAnsi="Times New Roman"/>
          <w:sz w:val="28"/>
          <w:szCs w:val="28"/>
        </w:rPr>
        <w:t>подмогой</w:t>
      </w:r>
      <w:r>
        <w:rPr>
          <w:rFonts w:ascii="Times New Roman" w:hAnsi="Times New Roman"/>
          <w:sz w:val="28"/>
          <w:szCs w:val="28"/>
        </w:rPr>
        <w:t>»</w:t>
      </w:r>
      <w:r w:rsidRPr="00CF78D2">
        <w:rPr>
          <w:rFonts w:ascii="Times New Roman" w:hAnsi="Times New Roman"/>
          <w:sz w:val="28"/>
          <w:szCs w:val="28"/>
        </w:rPr>
        <w:t xml:space="preserve"> своеобразные знаки (можно в виде дорожных), которые </w:t>
      </w:r>
      <w:r>
        <w:rPr>
          <w:rFonts w:ascii="Times New Roman" w:hAnsi="Times New Roman"/>
          <w:sz w:val="28"/>
          <w:szCs w:val="28"/>
        </w:rPr>
        <w:t>«</w:t>
      </w:r>
      <w:r w:rsidRPr="00CF78D2">
        <w:rPr>
          <w:rFonts w:ascii="Times New Roman" w:hAnsi="Times New Roman"/>
          <w:sz w:val="28"/>
          <w:szCs w:val="28"/>
        </w:rPr>
        <w:t>разрешают или запрещают</w:t>
      </w:r>
      <w:r>
        <w:rPr>
          <w:rFonts w:ascii="Times New Roman" w:hAnsi="Times New Roman"/>
          <w:sz w:val="28"/>
          <w:szCs w:val="28"/>
        </w:rPr>
        <w:t>»</w:t>
      </w:r>
      <w:r w:rsidRPr="00CF78D2">
        <w:rPr>
          <w:rFonts w:ascii="Times New Roman" w:hAnsi="Times New Roman"/>
          <w:sz w:val="28"/>
          <w:szCs w:val="28"/>
        </w:rPr>
        <w:t xml:space="preserve"> что- то делать:</w:t>
      </w:r>
      <w:r>
        <w:rPr>
          <w:rFonts w:ascii="Times New Roman" w:hAnsi="Times New Roman"/>
          <w:sz w:val="28"/>
          <w:szCs w:val="28"/>
        </w:rPr>
        <w:t xml:space="preserve"> (слайд 17)</w:t>
      </w:r>
      <w:proofErr w:type="gramEnd"/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F78D2">
        <w:rPr>
          <w:rFonts w:ascii="Times New Roman" w:hAnsi="Times New Roman"/>
          <w:sz w:val="28"/>
          <w:szCs w:val="28"/>
        </w:rPr>
        <w:t>Обсуждаем</w:t>
      </w:r>
      <w:r>
        <w:rPr>
          <w:rFonts w:ascii="Times New Roman" w:hAnsi="Times New Roman"/>
          <w:sz w:val="28"/>
          <w:szCs w:val="28"/>
        </w:rPr>
        <w:t>»</w:t>
      </w:r>
      <w:r w:rsidRPr="00CF78D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CF78D2">
        <w:rPr>
          <w:rFonts w:ascii="Times New Roman" w:hAnsi="Times New Roman"/>
          <w:sz w:val="28"/>
          <w:szCs w:val="28"/>
        </w:rPr>
        <w:t>Говорим</w:t>
      </w:r>
      <w:r>
        <w:rPr>
          <w:rFonts w:ascii="Times New Roman" w:hAnsi="Times New Roman"/>
          <w:sz w:val="28"/>
          <w:szCs w:val="28"/>
        </w:rPr>
        <w:t>»,</w:t>
      </w:r>
      <w:r w:rsidRPr="00CF78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F78D2">
        <w:rPr>
          <w:rFonts w:ascii="Times New Roman" w:hAnsi="Times New Roman"/>
          <w:sz w:val="28"/>
          <w:szCs w:val="28"/>
        </w:rPr>
        <w:t>Слушаем</w:t>
      </w:r>
      <w:r>
        <w:rPr>
          <w:rFonts w:ascii="Times New Roman" w:hAnsi="Times New Roman"/>
          <w:sz w:val="28"/>
          <w:szCs w:val="28"/>
        </w:rPr>
        <w:t>»</w:t>
      </w:r>
      <w:r w:rsidRPr="00CF78D2">
        <w:rPr>
          <w:rFonts w:ascii="Times New Roman" w:hAnsi="Times New Roman"/>
          <w:sz w:val="28"/>
          <w:szCs w:val="28"/>
        </w:rPr>
        <w:t>.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78D2">
        <w:rPr>
          <w:rFonts w:ascii="Times New Roman" w:hAnsi="Times New Roman"/>
          <w:sz w:val="28"/>
          <w:szCs w:val="28"/>
        </w:rPr>
        <w:t xml:space="preserve">Тогда </w:t>
      </w:r>
      <w:r>
        <w:rPr>
          <w:rFonts w:ascii="Times New Roman" w:hAnsi="Times New Roman"/>
          <w:sz w:val="28"/>
          <w:szCs w:val="28"/>
        </w:rPr>
        <w:t xml:space="preserve">учителю </w:t>
      </w:r>
      <w:r w:rsidRPr="00CF78D2">
        <w:rPr>
          <w:rFonts w:ascii="Times New Roman" w:hAnsi="Times New Roman"/>
          <w:sz w:val="28"/>
          <w:szCs w:val="28"/>
        </w:rPr>
        <w:t xml:space="preserve">не придется все время взывать к тишине или повторять задание - достаточно показать </w:t>
      </w:r>
      <w:r>
        <w:rPr>
          <w:rFonts w:ascii="Times New Roman" w:hAnsi="Times New Roman"/>
          <w:sz w:val="28"/>
          <w:szCs w:val="28"/>
        </w:rPr>
        <w:t>«</w:t>
      </w:r>
      <w:r w:rsidRPr="00CF78D2">
        <w:rPr>
          <w:rFonts w:ascii="Times New Roman" w:hAnsi="Times New Roman"/>
          <w:sz w:val="28"/>
          <w:szCs w:val="28"/>
        </w:rPr>
        <w:t>увлекшейся</w:t>
      </w:r>
      <w:r>
        <w:rPr>
          <w:rFonts w:ascii="Times New Roman" w:hAnsi="Times New Roman"/>
          <w:sz w:val="28"/>
          <w:szCs w:val="28"/>
        </w:rPr>
        <w:t>»</w:t>
      </w:r>
      <w:r w:rsidRPr="00CF78D2">
        <w:rPr>
          <w:rFonts w:ascii="Times New Roman" w:hAnsi="Times New Roman"/>
          <w:sz w:val="28"/>
          <w:szCs w:val="28"/>
        </w:rPr>
        <w:t xml:space="preserve"> группе знак.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CF78D2">
        <w:rPr>
          <w:rFonts w:ascii="Times New Roman" w:hAnsi="Times New Roman"/>
          <w:sz w:val="28"/>
          <w:szCs w:val="28"/>
        </w:rPr>
        <w:t xml:space="preserve">се правила обсуждения могут быть выработаны самими ребятами. </w:t>
      </w:r>
      <w:r>
        <w:rPr>
          <w:rFonts w:ascii="Times New Roman" w:hAnsi="Times New Roman"/>
          <w:sz w:val="28"/>
          <w:szCs w:val="28"/>
        </w:rPr>
        <w:t>(По стрелке вернуться на слайд 10).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В процессе проектной дея</w:t>
      </w:r>
      <w:r>
        <w:rPr>
          <w:rFonts w:ascii="Times New Roman" w:hAnsi="Times New Roman"/>
          <w:sz w:val="28"/>
          <w:szCs w:val="28"/>
        </w:rPr>
        <w:t xml:space="preserve">тельности, </w:t>
      </w:r>
      <w:r w:rsidRPr="008E56D4">
        <w:rPr>
          <w:rFonts w:ascii="Times New Roman" w:eastAsia="Times New Roman" w:hAnsi="Times New Roman" w:cs="Times New Roman"/>
          <w:sz w:val="28"/>
          <w:szCs w:val="28"/>
        </w:rPr>
        <w:t xml:space="preserve">формируются следующие </w:t>
      </w:r>
      <w:proofErr w:type="spellStart"/>
      <w:r w:rsidRPr="008E56D4">
        <w:rPr>
          <w:rFonts w:ascii="Times New Roman" w:eastAsia="Times New Roman" w:hAnsi="Times New Roman" w:cs="Times New Roman"/>
          <w:sz w:val="28"/>
          <w:szCs w:val="28"/>
        </w:rPr>
        <w:t>общеучебные</w:t>
      </w:r>
      <w:proofErr w:type="spellEnd"/>
      <w:r w:rsidRPr="008E56D4">
        <w:rPr>
          <w:rFonts w:ascii="Times New Roman" w:eastAsia="Times New Roman" w:hAnsi="Times New Roman" w:cs="Times New Roman"/>
          <w:sz w:val="28"/>
          <w:szCs w:val="28"/>
        </w:rPr>
        <w:t xml:space="preserve"> умения и навыки:</w:t>
      </w:r>
    </w:p>
    <w:p w:rsidR="00EC06FC" w:rsidRPr="00454426" w:rsidRDefault="00EC06FC" w:rsidP="00EC06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4426">
        <w:rPr>
          <w:rFonts w:ascii="Times New Roman" w:eastAsia="Times New Roman" w:hAnsi="Times New Roman" w:cs="Times New Roman"/>
          <w:i/>
          <w:sz w:val="28"/>
          <w:szCs w:val="28"/>
        </w:rPr>
        <w:t xml:space="preserve">1. Рефлексивные умения: 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 умение осмыслить задачу, для решения которой недостаточно знаний;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 xml:space="preserve">- умение отвечать на вопрос: чему нужно научиться для решения </w:t>
      </w:r>
    </w:p>
    <w:p w:rsidR="00EC06FC" w:rsidRDefault="00EC06FC" w:rsidP="00EC06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E56D4">
        <w:rPr>
          <w:rFonts w:ascii="Times New Roman" w:eastAsia="Times New Roman" w:hAnsi="Times New Roman" w:cs="Times New Roman"/>
          <w:sz w:val="28"/>
          <w:szCs w:val="28"/>
        </w:rPr>
        <w:t>оставленной задачи?</w:t>
      </w:r>
    </w:p>
    <w:p w:rsidR="00EC06FC" w:rsidRPr="00454426" w:rsidRDefault="00EC06FC" w:rsidP="00EC06FC">
      <w:pPr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454426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454426">
        <w:rPr>
          <w:rFonts w:ascii="Times New Roman" w:hAnsi="Times New Roman"/>
          <w:i/>
          <w:sz w:val="28"/>
          <w:szCs w:val="28"/>
        </w:rPr>
        <w:t xml:space="preserve"> </w:t>
      </w:r>
      <w:r w:rsidRPr="00454426">
        <w:rPr>
          <w:rFonts w:ascii="Times New Roman" w:eastAsia="Times New Roman" w:hAnsi="Times New Roman" w:cs="Times New Roman"/>
          <w:i/>
          <w:sz w:val="28"/>
          <w:szCs w:val="28"/>
        </w:rPr>
        <w:t>Поисковые (исследовательские) умения: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 xml:space="preserve">- умение самостоятельно генерировать идеи, т.е. изобретать способ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E56D4">
        <w:rPr>
          <w:rFonts w:ascii="Times New Roman" w:eastAsia="Times New Roman" w:hAnsi="Times New Roman" w:cs="Times New Roman"/>
          <w:sz w:val="28"/>
          <w:szCs w:val="28"/>
        </w:rPr>
        <w:t>действия, привлекая знания из различных областей;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 xml:space="preserve">- умение самостоятельно найти недостающую информацию </w:t>
      </w:r>
      <w:proofErr w:type="gramStart"/>
      <w:r w:rsidRPr="008E56D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E56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E56D4">
        <w:rPr>
          <w:rFonts w:ascii="Times New Roman" w:eastAsia="Times New Roman" w:hAnsi="Times New Roman" w:cs="Times New Roman"/>
          <w:sz w:val="28"/>
          <w:szCs w:val="28"/>
        </w:rPr>
        <w:t>информационном поле;</w:t>
      </w:r>
      <w:proofErr w:type="gramEnd"/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56D4">
        <w:rPr>
          <w:rFonts w:ascii="Times New Roman" w:eastAsia="Times New Roman" w:hAnsi="Times New Roman" w:cs="Times New Roman"/>
          <w:sz w:val="28"/>
          <w:szCs w:val="28"/>
        </w:rPr>
        <w:t xml:space="preserve">-умение запросить недостающую информацию у эксперта (учителя, </w:t>
      </w:r>
      <w:proofErr w:type="gramEnd"/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E56D4">
        <w:rPr>
          <w:rFonts w:ascii="Times New Roman" w:eastAsia="Times New Roman" w:hAnsi="Times New Roman" w:cs="Times New Roman"/>
          <w:sz w:val="28"/>
          <w:szCs w:val="28"/>
        </w:rPr>
        <w:t>консультанта, специалиста);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 умение находить несколько вариантов решения проблемы;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 умение выдвигать гипотезы;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 умение устанавливать причинно-следственные связи.</w:t>
      </w:r>
    </w:p>
    <w:p w:rsidR="00EC06FC" w:rsidRPr="00454426" w:rsidRDefault="00EC06FC" w:rsidP="00EC06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4426">
        <w:rPr>
          <w:rFonts w:ascii="Times New Roman" w:eastAsia="Times New Roman" w:hAnsi="Times New Roman" w:cs="Times New Roman"/>
          <w:i/>
          <w:sz w:val="28"/>
          <w:szCs w:val="28"/>
        </w:rPr>
        <w:t>3. Навыки оценочной самостоятельности.</w:t>
      </w:r>
    </w:p>
    <w:p w:rsidR="00EC06FC" w:rsidRPr="00454426" w:rsidRDefault="00EC06FC" w:rsidP="00EC06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4426">
        <w:rPr>
          <w:rFonts w:ascii="Times New Roman" w:eastAsia="Times New Roman" w:hAnsi="Times New Roman" w:cs="Times New Roman"/>
          <w:i/>
          <w:sz w:val="28"/>
          <w:szCs w:val="28"/>
        </w:rPr>
        <w:t>4. Умения и навыки работы в сотрудничестве: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 умение коллективного планирования;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lastRenderedPageBreak/>
        <w:t>- умение взаимодействовать с любым партнером;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 умения взаимопомощи в группе в решении общих задач;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 навыки делового партнерского общения;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 xml:space="preserve">- умение находить и исправлять ошибки в работе других участников 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E56D4">
        <w:rPr>
          <w:rFonts w:ascii="Times New Roman" w:eastAsia="Times New Roman" w:hAnsi="Times New Roman" w:cs="Times New Roman"/>
          <w:sz w:val="28"/>
          <w:szCs w:val="28"/>
        </w:rPr>
        <w:t>группы.</w:t>
      </w:r>
    </w:p>
    <w:p w:rsidR="00EC06FC" w:rsidRPr="00454426" w:rsidRDefault="00EC06FC" w:rsidP="00EC06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4426">
        <w:rPr>
          <w:rFonts w:ascii="Times New Roman" w:eastAsia="Times New Roman" w:hAnsi="Times New Roman" w:cs="Times New Roman"/>
          <w:i/>
          <w:sz w:val="28"/>
          <w:szCs w:val="28"/>
        </w:rPr>
        <w:t>5. Коммуникативные умения: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 xml:space="preserve">- умение инициировать учебное взаимодействие </w:t>
      </w:r>
      <w:proofErr w:type="gramStart"/>
      <w:r w:rsidRPr="008E56D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8E56D4">
        <w:rPr>
          <w:rFonts w:ascii="Times New Roman" w:eastAsia="Times New Roman" w:hAnsi="Times New Roman" w:cs="Times New Roman"/>
          <w:sz w:val="28"/>
          <w:szCs w:val="28"/>
        </w:rPr>
        <w:t xml:space="preserve"> взрослыми – 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E56D4">
        <w:rPr>
          <w:rFonts w:ascii="Times New Roman" w:eastAsia="Times New Roman" w:hAnsi="Times New Roman" w:cs="Times New Roman"/>
          <w:sz w:val="28"/>
          <w:szCs w:val="28"/>
        </w:rPr>
        <w:t>вступать в диалог, задавать вопросы и т.д.;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 умение вести дискуссию;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 умение отстаивать свою точку зрения;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 умение находить компромисс;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 навыки интервьюирования, устного опроса и т.п.</w:t>
      </w:r>
    </w:p>
    <w:p w:rsidR="00EC06FC" w:rsidRPr="00454426" w:rsidRDefault="00EC06FC" w:rsidP="00EC06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4426">
        <w:rPr>
          <w:rFonts w:ascii="Times New Roman" w:eastAsia="Times New Roman" w:hAnsi="Times New Roman" w:cs="Times New Roman"/>
          <w:i/>
          <w:sz w:val="28"/>
          <w:szCs w:val="28"/>
        </w:rPr>
        <w:t xml:space="preserve">6. Презентационные умения и навыки: 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 навыки монологической речи;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 умение уверенно держать себя во время выступления;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 артистические умения;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56D4">
        <w:rPr>
          <w:rFonts w:ascii="Times New Roman" w:eastAsia="Times New Roman" w:hAnsi="Times New Roman" w:cs="Times New Roman"/>
          <w:sz w:val="28"/>
          <w:szCs w:val="28"/>
        </w:rPr>
        <w:t xml:space="preserve">умение использовать различные средства наглядности </w:t>
      </w:r>
      <w:proofErr w:type="gramStart"/>
      <w:r w:rsidRPr="008E56D4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</w:p>
    <w:p w:rsidR="00EC06FC" w:rsidRDefault="00EC06FC" w:rsidP="00EC06FC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8E56D4">
        <w:rPr>
          <w:rFonts w:ascii="Times New Roman" w:eastAsia="Times New Roman" w:hAnsi="Times New Roman" w:cs="Times New Roman"/>
          <w:sz w:val="28"/>
          <w:szCs w:val="28"/>
        </w:rPr>
        <w:t>ыступлении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EC06FC" w:rsidRPr="008E56D4" w:rsidRDefault="00EC06FC" w:rsidP="00EC06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6D4">
        <w:rPr>
          <w:rFonts w:ascii="Times New Roman" w:eastAsia="Times New Roman" w:hAnsi="Times New Roman" w:cs="Times New Roman"/>
          <w:sz w:val="28"/>
          <w:szCs w:val="28"/>
        </w:rPr>
        <w:t>- умение отвечать на незапланированные вопросы.</w:t>
      </w:r>
    </w:p>
    <w:p w:rsidR="00EC06FC" w:rsidRDefault="00EC06FC" w:rsidP="00EC06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78D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F661EC">
        <w:rPr>
          <w:rFonts w:ascii="Times New Roman" w:hAnsi="Times New Roman"/>
          <w:sz w:val="28"/>
          <w:szCs w:val="28"/>
        </w:rPr>
        <w:t>УМК «Планета знаний»  не только дает возможность получить знания, умения и навыки, но и способствует развитию  мышления учащихся, их творческих способностей</w:t>
      </w:r>
      <w:r>
        <w:rPr>
          <w:rFonts w:ascii="Times New Roman" w:hAnsi="Times New Roman"/>
          <w:sz w:val="28"/>
          <w:szCs w:val="28"/>
        </w:rPr>
        <w:t>. А</w:t>
      </w:r>
      <w:r w:rsidRPr="00F661EC">
        <w:rPr>
          <w:rFonts w:ascii="Times New Roman" w:hAnsi="Times New Roman"/>
          <w:sz w:val="28"/>
          <w:szCs w:val="28"/>
        </w:rPr>
        <w:t xml:space="preserve"> значит, </w:t>
      </w:r>
      <w:proofErr w:type="gramStart"/>
      <w:r w:rsidRPr="00F661EC">
        <w:rPr>
          <w:rFonts w:ascii="Times New Roman" w:hAnsi="Times New Roman"/>
          <w:sz w:val="28"/>
          <w:szCs w:val="28"/>
        </w:rPr>
        <w:t xml:space="preserve">обучение </w:t>
      </w:r>
      <w:r>
        <w:rPr>
          <w:rFonts w:ascii="Times New Roman" w:hAnsi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/>
          <w:sz w:val="28"/>
          <w:szCs w:val="28"/>
        </w:rPr>
        <w:t xml:space="preserve"> данному комплекту </w:t>
      </w:r>
      <w:r w:rsidRPr="00F661EC">
        <w:rPr>
          <w:rFonts w:ascii="Times New Roman" w:hAnsi="Times New Roman"/>
          <w:sz w:val="28"/>
          <w:szCs w:val="28"/>
        </w:rPr>
        <w:t>не может быть не проблемным.</w:t>
      </w:r>
    </w:p>
    <w:p w:rsidR="00321DCA" w:rsidRDefault="00321DCA"/>
    <w:sectPr w:rsidR="00321DCA" w:rsidSect="00321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D3C7E"/>
    <w:multiLevelType w:val="hybridMultilevel"/>
    <w:tmpl w:val="ED6612FE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667278E4"/>
    <w:multiLevelType w:val="hybridMultilevel"/>
    <w:tmpl w:val="04B4AD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5AB"/>
    <w:rsid w:val="00005A40"/>
    <w:rsid w:val="00321DCA"/>
    <w:rsid w:val="003E36AD"/>
    <w:rsid w:val="005920AB"/>
    <w:rsid w:val="005D25AB"/>
    <w:rsid w:val="0076008C"/>
    <w:rsid w:val="0088667C"/>
    <w:rsid w:val="00DA6B8A"/>
    <w:rsid w:val="00EC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2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D25AB"/>
    <w:rPr>
      <w:b/>
      <w:bCs/>
    </w:rPr>
  </w:style>
  <w:style w:type="paragraph" w:styleId="a5">
    <w:name w:val="List Paragraph"/>
    <w:basedOn w:val="a"/>
    <w:uiPriority w:val="34"/>
    <w:qFormat/>
    <w:rsid w:val="00EC06FC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rsid w:val="00EC06F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&#1055;&#1088;&#1080;&#1083;&#1086;&#1078;&#1077;&#1085;&#1080;&#1077;%20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Тимофеевна</dc:creator>
  <cp:keywords/>
  <dc:description/>
  <cp:lastModifiedBy>Анна Тимофеевна</cp:lastModifiedBy>
  <cp:revision>7</cp:revision>
  <dcterms:created xsi:type="dcterms:W3CDTF">2012-03-05T14:33:00Z</dcterms:created>
  <dcterms:modified xsi:type="dcterms:W3CDTF">2012-04-02T15:54:00Z</dcterms:modified>
</cp:coreProperties>
</file>