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bottomFromText="200" w:vertAnchor="text" w:horzAnchor="margin" w:tblpX="-573" w:tblpY="-697"/>
        <w:tblW w:w="8010" w:type="dxa"/>
        <w:tblCellMar>
          <w:left w:w="0" w:type="dxa"/>
          <w:right w:w="0" w:type="dxa"/>
        </w:tblCellMar>
        <w:tblLook w:val="04A0" w:firstRow="1" w:lastRow="0" w:firstColumn="1" w:lastColumn="0" w:noHBand="0" w:noVBand="1"/>
      </w:tblPr>
      <w:tblGrid>
        <w:gridCol w:w="2221"/>
        <w:gridCol w:w="5789"/>
      </w:tblGrid>
      <w:tr w:rsidR="00981136" w:rsidRPr="00752F5C" w:rsidTr="00981136">
        <w:trPr>
          <w:trHeight w:val="475"/>
        </w:trPr>
        <w:tc>
          <w:tcPr>
            <w:tcW w:w="2221" w:type="dxa"/>
            <w:vMerge w:val="restart"/>
            <w:tcBorders>
              <w:top w:val="single" w:sz="2" w:space="0" w:color="000001"/>
              <w:left w:val="single" w:sz="2" w:space="0" w:color="000001"/>
              <w:bottom w:val="single" w:sz="2" w:space="0" w:color="000001"/>
              <w:right w:val="single" w:sz="2" w:space="0" w:color="000001"/>
            </w:tcBorders>
            <w:tcMar>
              <w:top w:w="0" w:type="dxa"/>
              <w:left w:w="115" w:type="dxa"/>
              <w:bottom w:w="0" w:type="dxa"/>
              <w:right w:w="115" w:type="dxa"/>
            </w:tcMar>
            <w:hideMark/>
          </w:tcPr>
          <w:p w:rsidR="00981136" w:rsidRPr="00752F5C" w:rsidRDefault="00981136" w:rsidP="00D21B92">
            <w:pPr>
              <w:spacing w:after="200" w:line="276" w:lineRule="auto"/>
              <w:rPr>
                <w:rFonts w:ascii="Calibri" w:eastAsia="Calibri" w:hAnsi="Calibri" w:cs="Times New Roman"/>
              </w:rPr>
            </w:pPr>
            <w:r w:rsidRPr="00752F5C">
              <w:rPr>
                <w:rFonts w:ascii="Calibri" w:eastAsia="Calibri" w:hAnsi="Calibri" w:cs="Times New Roman"/>
                <w:noProof/>
                <w:lang w:eastAsia="ru-RU"/>
              </w:rPr>
              <w:drawing>
                <wp:inline distT="0" distB="0" distL="0" distR="0" wp14:anchorId="526C4104" wp14:editId="1E0728DF">
                  <wp:extent cx="1228725" cy="1114425"/>
                  <wp:effectExtent l="0" t="0" r="9525" b="9525"/>
                  <wp:docPr id="14" name="Рисунок 14" descr="https://arhivurokov.ru/videouroki/html/2018/06/13/v_5b215507576a4/9971760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rhivurokov.ru/videouroki/html/2018/06/13/v_5b215507576a4/99717605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114425"/>
                          </a:xfrm>
                          <a:prstGeom prst="rect">
                            <a:avLst/>
                          </a:prstGeom>
                          <a:noFill/>
                          <a:ln>
                            <a:noFill/>
                          </a:ln>
                        </pic:spPr>
                      </pic:pic>
                    </a:graphicData>
                  </a:graphic>
                </wp:inline>
              </w:drawing>
            </w:r>
          </w:p>
        </w:tc>
        <w:tc>
          <w:tcPr>
            <w:tcW w:w="5789" w:type="dxa"/>
            <w:tcBorders>
              <w:top w:val="single" w:sz="2" w:space="0" w:color="000001"/>
              <w:left w:val="single" w:sz="2" w:space="0" w:color="000001"/>
              <w:bottom w:val="single" w:sz="2" w:space="0" w:color="000001"/>
              <w:right w:val="single" w:sz="2" w:space="0" w:color="000001"/>
            </w:tcBorders>
            <w:tcMar>
              <w:top w:w="0" w:type="dxa"/>
              <w:left w:w="115" w:type="dxa"/>
              <w:bottom w:w="0" w:type="dxa"/>
              <w:right w:w="115" w:type="dxa"/>
            </w:tcMar>
            <w:hideMark/>
          </w:tcPr>
          <w:p w:rsidR="00981136" w:rsidRPr="00981136" w:rsidRDefault="00981136" w:rsidP="00D21B92">
            <w:pPr>
              <w:spacing w:after="200" w:line="276" w:lineRule="auto"/>
              <w:jc w:val="center"/>
              <w:rPr>
                <w:rFonts w:ascii="Times New Roman" w:eastAsia="Calibri" w:hAnsi="Times New Roman" w:cs="Times New Roman"/>
                <w:sz w:val="18"/>
                <w:szCs w:val="18"/>
              </w:rPr>
            </w:pPr>
            <w:r w:rsidRPr="00981136">
              <w:rPr>
                <w:rFonts w:ascii="Times New Roman" w:eastAsia="Calibri" w:hAnsi="Times New Roman" w:cs="Times New Roman"/>
                <w:sz w:val="18"/>
                <w:szCs w:val="18"/>
              </w:rPr>
              <w:t>Министерство образования, науки и молодёжной политики</w:t>
            </w:r>
          </w:p>
          <w:p w:rsidR="00981136" w:rsidRPr="00981136" w:rsidRDefault="00981136" w:rsidP="00D21B92">
            <w:pPr>
              <w:spacing w:after="200" w:line="276" w:lineRule="auto"/>
              <w:jc w:val="center"/>
              <w:rPr>
                <w:rFonts w:ascii="Times New Roman" w:eastAsia="Calibri" w:hAnsi="Times New Roman" w:cs="Times New Roman"/>
                <w:sz w:val="18"/>
                <w:szCs w:val="18"/>
              </w:rPr>
            </w:pPr>
            <w:r w:rsidRPr="00981136">
              <w:rPr>
                <w:rFonts w:ascii="Times New Roman" w:eastAsia="Calibri" w:hAnsi="Times New Roman" w:cs="Times New Roman"/>
                <w:sz w:val="18"/>
                <w:szCs w:val="18"/>
              </w:rPr>
              <w:t>Краснодарского края</w:t>
            </w:r>
          </w:p>
        </w:tc>
      </w:tr>
      <w:tr w:rsidR="00981136" w:rsidRPr="00752F5C" w:rsidTr="00981136">
        <w:trPr>
          <w:trHeight w:val="805"/>
        </w:trPr>
        <w:tc>
          <w:tcPr>
            <w:tcW w:w="2221" w:type="dxa"/>
            <w:vMerge/>
            <w:tcBorders>
              <w:top w:val="single" w:sz="2" w:space="0" w:color="000001"/>
              <w:left w:val="single" w:sz="2" w:space="0" w:color="000001"/>
              <w:bottom w:val="single" w:sz="2" w:space="0" w:color="000001"/>
              <w:right w:val="single" w:sz="2" w:space="0" w:color="000001"/>
            </w:tcBorders>
            <w:vAlign w:val="center"/>
            <w:hideMark/>
          </w:tcPr>
          <w:p w:rsidR="00981136" w:rsidRPr="00752F5C" w:rsidRDefault="00981136" w:rsidP="00D21B92">
            <w:pPr>
              <w:spacing w:after="0" w:line="276" w:lineRule="auto"/>
              <w:rPr>
                <w:rFonts w:ascii="Calibri" w:eastAsia="Calibri" w:hAnsi="Calibri" w:cs="Times New Roman"/>
              </w:rPr>
            </w:pPr>
          </w:p>
        </w:tc>
        <w:tc>
          <w:tcPr>
            <w:tcW w:w="5789" w:type="dxa"/>
            <w:tcBorders>
              <w:top w:val="single" w:sz="2" w:space="0" w:color="000001"/>
              <w:left w:val="single" w:sz="2" w:space="0" w:color="000001"/>
              <w:bottom w:val="single" w:sz="2" w:space="0" w:color="000001"/>
              <w:right w:val="single" w:sz="2" w:space="0" w:color="000001"/>
            </w:tcBorders>
            <w:tcMar>
              <w:top w:w="0" w:type="dxa"/>
              <w:left w:w="115" w:type="dxa"/>
              <w:bottom w:w="0" w:type="dxa"/>
              <w:right w:w="115" w:type="dxa"/>
            </w:tcMar>
            <w:hideMark/>
          </w:tcPr>
          <w:p w:rsidR="00981136" w:rsidRPr="00981136" w:rsidRDefault="00981136" w:rsidP="00D21B92">
            <w:pPr>
              <w:spacing w:after="200" w:line="276" w:lineRule="auto"/>
              <w:jc w:val="center"/>
              <w:rPr>
                <w:rFonts w:ascii="Times New Roman" w:eastAsia="Calibri" w:hAnsi="Times New Roman" w:cs="Times New Roman"/>
                <w:sz w:val="18"/>
                <w:szCs w:val="18"/>
              </w:rPr>
            </w:pPr>
            <w:r w:rsidRPr="00981136">
              <w:rPr>
                <w:rFonts w:ascii="Times New Roman" w:eastAsia="Calibri" w:hAnsi="Times New Roman" w:cs="Times New Roman"/>
                <w:sz w:val="18"/>
                <w:szCs w:val="18"/>
              </w:rPr>
              <w:t>Государственное бюджетное профессиональное образовательное учреждение Краснодарского края</w:t>
            </w:r>
          </w:p>
          <w:p w:rsidR="00981136" w:rsidRPr="00981136" w:rsidRDefault="00981136" w:rsidP="00D21B92">
            <w:pPr>
              <w:spacing w:after="200" w:line="276" w:lineRule="auto"/>
              <w:jc w:val="center"/>
              <w:rPr>
                <w:rFonts w:ascii="Times New Roman" w:eastAsia="Calibri" w:hAnsi="Times New Roman" w:cs="Times New Roman"/>
                <w:sz w:val="18"/>
                <w:szCs w:val="18"/>
              </w:rPr>
            </w:pPr>
            <w:r w:rsidRPr="00981136">
              <w:rPr>
                <w:rFonts w:ascii="Times New Roman" w:eastAsia="Calibri" w:hAnsi="Times New Roman" w:cs="Times New Roman"/>
                <w:sz w:val="18"/>
                <w:szCs w:val="18"/>
              </w:rPr>
              <w:t>«ЕЙСКИЙ ПОЛИПРОФИЛЬНЫЙ КОЛЛЕДЖ»</w:t>
            </w:r>
          </w:p>
        </w:tc>
      </w:tr>
    </w:tbl>
    <w:p w:rsidR="004962B4" w:rsidRDefault="004962B4" w:rsidP="009524DD">
      <w:pPr>
        <w:jc w:val="center"/>
      </w:pPr>
    </w:p>
    <w:p w:rsidR="009524DD" w:rsidRDefault="009524DD"/>
    <w:p w:rsidR="00981136" w:rsidRDefault="00981136" w:rsidP="009524DD">
      <w:pPr>
        <w:jc w:val="center"/>
        <w:rPr>
          <w:rFonts w:ascii="Times New Roman" w:hAnsi="Times New Roman" w:cs="Times New Roman"/>
        </w:rPr>
      </w:pPr>
      <w:r>
        <w:rPr>
          <w:noProof/>
          <w:lang w:eastAsia="ru-RU"/>
        </w:rPr>
        <w:drawing>
          <wp:inline distT="0" distB="0" distL="0" distR="0" wp14:anchorId="7B2EF337" wp14:editId="5335718D">
            <wp:extent cx="1309629" cy="1527037"/>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2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4380" cy="1637517"/>
                    </a:xfrm>
                    <a:prstGeom prst="rect">
                      <a:avLst/>
                    </a:prstGeom>
                  </pic:spPr>
                </pic:pic>
              </a:graphicData>
            </a:graphic>
          </wp:inline>
        </w:drawing>
      </w:r>
    </w:p>
    <w:p w:rsidR="009524DD" w:rsidRPr="009524DD" w:rsidRDefault="009524DD" w:rsidP="009524DD">
      <w:pPr>
        <w:jc w:val="center"/>
        <w:rPr>
          <w:rFonts w:ascii="Times New Roman" w:hAnsi="Times New Roman" w:cs="Times New Roman"/>
        </w:rPr>
      </w:pPr>
      <w:r w:rsidRPr="009524DD">
        <w:rPr>
          <w:rFonts w:ascii="Times New Roman" w:hAnsi="Times New Roman" w:cs="Times New Roman"/>
        </w:rPr>
        <w:t xml:space="preserve">Способы коррекции школьной </w:t>
      </w:r>
      <w:proofErr w:type="spellStart"/>
      <w:r w:rsidRPr="009524DD">
        <w:rPr>
          <w:rFonts w:ascii="Times New Roman" w:hAnsi="Times New Roman" w:cs="Times New Roman"/>
        </w:rPr>
        <w:t>дезадаптации</w:t>
      </w:r>
      <w:proofErr w:type="spellEnd"/>
    </w:p>
    <w:p w:rsidR="009524DD" w:rsidRPr="009524DD" w:rsidRDefault="009524DD" w:rsidP="009524DD">
      <w:pPr>
        <w:jc w:val="center"/>
        <w:rPr>
          <w:rFonts w:ascii="Times New Roman" w:hAnsi="Times New Roman" w:cs="Times New Roman"/>
        </w:rPr>
      </w:pPr>
    </w:p>
    <w:p w:rsidR="009524DD" w:rsidRPr="009524DD" w:rsidRDefault="009524DD" w:rsidP="009524DD">
      <w:pPr>
        <w:jc w:val="center"/>
        <w:rPr>
          <w:rFonts w:ascii="Times New Roman" w:hAnsi="Times New Roman" w:cs="Times New Roman"/>
        </w:rPr>
      </w:pPr>
    </w:p>
    <w:p w:rsidR="009524DD" w:rsidRPr="009524DD" w:rsidRDefault="009524DD" w:rsidP="009524DD">
      <w:pPr>
        <w:jc w:val="center"/>
        <w:rPr>
          <w:rFonts w:ascii="Times New Roman" w:hAnsi="Times New Roman" w:cs="Times New Roman"/>
        </w:rPr>
      </w:pPr>
    </w:p>
    <w:p w:rsidR="009524DD" w:rsidRPr="009524DD" w:rsidRDefault="009524DD" w:rsidP="009524DD">
      <w:pPr>
        <w:jc w:val="center"/>
        <w:rPr>
          <w:rFonts w:ascii="Times New Roman" w:hAnsi="Times New Roman" w:cs="Times New Roman"/>
        </w:rPr>
      </w:pPr>
    </w:p>
    <w:p w:rsidR="009524DD" w:rsidRDefault="009524DD" w:rsidP="009524DD">
      <w:pPr>
        <w:rPr>
          <w:rFonts w:ascii="Times New Roman" w:hAnsi="Times New Roman" w:cs="Times New Roman"/>
        </w:rPr>
      </w:pPr>
    </w:p>
    <w:p w:rsidR="009524DD" w:rsidRDefault="009524DD" w:rsidP="009524DD">
      <w:pPr>
        <w:rPr>
          <w:rFonts w:ascii="Times New Roman" w:hAnsi="Times New Roman" w:cs="Times New Roman"/>
        </w:rPr>
      </w:pPr>
    </w:p>
    <w:p w:rsidR="009524DD" w:rsidRPr="009524DD" w:rsidRDefault="009524DD" w:rsidP="009524DD">
      <w:pPr>
        <w:jc w:val="right"/>
        <w:rPr>
          <w:rFonts w:ascii="Times New Roman" w:hAnsi="Times New Roman" w:cs="Times New Roman"/>
        </w:rPr>
      </w:pPr>
      <w:r w:rsidRPr="009524DD">
        <w:rPr>
          <w:rFonts w:ascii="Times New Roman" w:hAnsi="Times New Roman" w:cs="Times New Roman"/>
        </w:rPr>
        <w:t>Выполнила</w:t>
      </w:r>
    </w:p>
    <w:p w:rsidR="009524DD" w:rsidRPr="009524DD" w:rsidRDefault="009524DD" w:rsidP="009524DD">
      <w:pPr>
        <w:jc w:val="right"/>
        <w:rPr>
          <w:rFonts w:ascii="Times New Roman" w:hAnsi="Times New Roman" w:cs="Times New Roman"/>
        </w:rPr>
      </w:pPr>
      <w:r w:rsidRPr="009524DD">
        <w:rPr>
          <w:rFonts w:ascii="Times New Roman" w:hAnsi="Times New Roman" w:cs="Times New Roman"/>
        </w:rPr>
        <w:t>студентка Ш-31 группы</w:t>
      </w:r>
    </w:p>
    <w:p w:rsidR="009524DD" w:rsidRPr="009524DD" w:rsidRDefault="009524DD" w:rsidP="009524DD">
      <w:pPr>
        <w:jc w:val="right"/>
        <w:rPr>
          <w:rFonts w:ascii="Times New Roman" w:hAnsi="Times New Roman" w:cs="Times New Roman"/>
        </w:rPr>
      </w:pPr>
      <w:r w:rsidRPr="009524DD">
        <w:rPr>
          <w:rFonts w:ascii="Times New Roman" w:hAnsi="Times New Roman" w:cs="Times New Roman"/>
        </w:rPr>
        <w:t>Ефименко Наталья</w:t>
      </w:r>
    </w:p>
    <w:p w:rsidR="009524DD" w:rsidRDefault="009524DD" w:rsidP="00981136">
      <w:pPr>
        <w:jc w:val="center"/>
        <w:rPr>
          <w:rFonts w:ascii="Times New Roman" w:hAnsi="Times New Roman" w:cs="Times New Roman"/>
        </w:rPr>
      </w:pPr>
      <w:r w:rsidRPr="009524DD">
        <w:rPr>
          <w:rFonts w:ascii="Times New Roman" w:hAnsi="Times New Roman" w:cs="Times New Roman"/>
        </w:rPr>
        <w:t>г. Ейск, 2021 г.</w:t>
      </w:r>
    </w:p>
    <w:p w:rsidR="009524DD" w:rsidRDefault="009524DD" w:rsidP="009524DD">
      <w:pPr>
        <w:jc w:val="center"/>
        <w:rPr>
          <w:rFonts w:ascii="Times New Roman" w:hAnsi="Times New Roman" w:cs="Times New Roman"/>
        </w:rPr>
      </w:pPr>
      <w:r>
        <w:rPr>
          <w:rFonts w:ascii="Times New Roman" w:hAnsi="Times New Roman" w:cs="Times New Roman"/>
        </w:rPr>
        <w:lastRenderedPageBreak/>
        <w:t>Содержание</w:t>
      </w:r>
    </w:p>
    <w:p w:rsidR="009524DD" w:rsidRDefault="009524DD" w:rsidP="009524DD">
      <w:pPr>
        <w:rPr>
          <w:rFonts w:ascii="Times New Roman" w:hAnsi="Times New Roman" w:cs="Times New Roman"/>
        </w:rPr>
      </w:pPr>
      <w:r>
        <w:rPr>
          <w:rFonts w:ascii="Times New Roman" w:hAnsi="Times New Roman" w:cs="Times New Roman"/>
        </w:rPr>
        <w:t>ПОЯСНИТЕЛЬНАЯ ЗАПИСКА</w:t>
      </w:r>
      <w:r w:rsidR="008F69CD">
        <w:rPr>
          <w:rFonts w:ascii="Times New Roman" w:hAnsi="Times New Roman" w:cs="Times New Roman"/>
        </w:rPr>
        <w:t>………………………………………</w:t>
      </w:r>
      <w:proofErr w:type="gramStart"/>
      <w:r w:rsidR="008F69CD">
        <w:rPr>
          <w:rFonts w:ascii="Times New Roman" w:hAnsi="Times New Roman" w:cs="Times New Roman"/>
        </w:rPr>
        <w:t>……</w:t>
      </w:r>
      <w:r w:rsidR="00486A3C">
        <w:rPr>
          <w:rFonts w:ascii="Times New Roman" w:hAnsi="Times New Roman" w:cs="Times New Roman"/>
        </w:rPr>
        <w:t>.</w:t>
      </w:r>
      <w:proofErr w:type="gramEnd"/>
      <w:r w:rsidR="00486A3C">
        <w:rPr>
          <w:rFonts w:ascii="Times New Roman" w:hAnsi="Times New Roman" w:cs="Times New Roman"/>
        </w:rPr>
        <w:t>.</w:t>
      </w:r>
      <w:r w:rsidR="008F69CD">
        <w:rPr>
          <w:rFonts w:ascii="Times New Roman" w:hAnsi="Times New Roman" w:cs="Times New Roman"/>
        </w:rPr>
        <w:t>3</w:t>
      </w:r>
    </w:p>
    <w:p w:rsidR="008F69CD" w:rsidRDefault="00F726EE" w:rsidP="009524DD">
      <w:pPr>
        <w:rPr>
          <w:rFonts w:ascii="Times New Roman" w:hAnsi="Times New Roman" w:cs="Times New Roman"/>
        </w:rPr>
      </w:pPr>
      <w:r w:rsidRPr="00F726EE">
        <w:rPr>
          <w:rFonts w:ascii="Times New Roman" w:hAnsi="Times New Roman" w:cs="Times New Roman"/>
        </w:rPr>
        <w:t>Игра «</w:t>
      </w:r>
      <w:proofErr w:type="gramStart"/>
      <w:r w:rsidRPr="00F726EE">
        <w:rPr>
          <w:rFonts w:ascii="Times New Roman" w:hAnsi="Times New Roman" w:cs="Times New Roman"/>
        </w:rPr>
        <w:t>Здравствуйте»</w:t>
      </w:r>
      <w:r>
        <w:rPr>
          <w:rFonts w:ascii="Times New Roman" w:hAnsi="Times New Roman" w:cs="Times New Roman"/>
        </w:rPr>
        <w:t>…</w:t>
      </w:r>
      <w:proofErr w:type="gramEnd"/>
      <w:r>
        <w:rPr>
          <w:rFonts w:ascii="Times New Roman" w:hAnsi="Times New Roman" w:cs="Times New Roman"/>
        </w:rPr>
        <w:t>……………………………………………………….5</w:t>
      </w:r>
    </w:p>
    <w:p w:rsidR="009524DD" w:rsidRDefault="00F726EE" w:rsidP="009524DD">
      <w:pPr>
        <w:rPr>
          <w:rFonts w:ascii="Times New Roman" w:hAnsi="Times New Roman" w:cs="Times New Roman"/>
        </w:rPr>
      </w:pPr>
      <w:r w:rsidRPr="00F726EE">
        <w:rPr>
          <w:rFonts w:ascii="Times New Roman" w:hAnsi="Times New Roman" w:cs="Times New Roman"/>
        </w:rPr>
        <w:t xml:space="preserve">Игра «Атомы и </w:t>
      </w:r>
      <w:proofErr w:type="gramStart"/>
      <w:r w:rsidRPr="00F726EE">
        <w:rPr>
          <w:rFonts w:ascii="Times New Roman" w:hAnsi="Times New Roman" w:cs="Times New Roman"/>
        </w:rPr>
        <w:t>молекулы»</w:t>
      </w:r>
      <w:r>
        <w:rPr>
          <w:rFonts w:ascii="Times New Roman" w:hAnsi="Times New Roman" w:cs="Times New Roman"/>
        </w:rPr>
        <w:t>…</w:t>
      </w:r>
      <w:proofErr w:type="gramEnd"/>
      <w:r>
        <w:rPr>
          <w:rFonts w:ascii="Times New Roman" w:hAnsi="Times New Roman" w:cs="Times New Roman"/>
        </w:rPr>
        <w:t>………………………………………………</w:t>
      </w:r>
      <w:r w:rsidR="00486A3C">
        <w:rPr>
          <w:rFonts w:ascii="Times New Roman" w:hAnsi="Times New Roman" w:cs="Times New Roman"/>
        </w:rPr>
        <w:t>...</w:t>
      </w:r>
      <w:r>
        <w:rPr>
          <w:rFonts w:ascii="Times New Roman" w:hAnsi="Times New Roman" w:cs="Times New Roman"/>
        </w:rPr>
        <w:t>6</w:t>
      </w:r>
    </w:p>
    <w:p w:rsidR="009524DD" w:rsidRDefault="00FF76BB" w:rsidP="009524DD">
      <w:pPr>
        <w:rPr>
          <w:rFonts w:ascii="Times New Roman" w:hAnsi="Times New Roman" w:cs="Times New Roman"/>
        </w:rPr>
      </w:pPr>
      <w:r w:rsidRPr="00FF76BB">
        <w:rPr>
          <w:rFonts w:ascii="Times New Roman" w:hAnsi="Times New Roman" w:cs="Times New Roman"/>
        </w:rPr>
        <w:t xml:space="preserve">Игра «Расставь </w:t>
      </w:r>
      <w:proofErr w:type="gramStart"/>
      <w:r w:rsidRPr="00FF76BB">
        <w:rPr>
          <w:rFonts w:ascii="Times New Roman" w:hAnsi="Times New Roman" w:cs="Times New Roman"/>
        </w:rPr>
        <w:t>посты»</w:t>
      </w:r>
      <w:r>
        <w:rPr>
          <w:rFonts w:ascii="Times New Roman" w:hAnsi="Times New Roman" w:cs="Times New Roman"/>
        </w:rPr>
        <w:t>…</w:t>
      </w:r>
      <w:proofErr w:type="gramEnd"/>
      <w:r>
        <w:rPr>
          <w:rFonts w:ascii="Times New Roman" w:hAnsi="Times New Roman" w:cs="Times New Roman"/>
        </w:rPr>
        <w:t>…………………………………………………….7</w:t>
      </w:r>
    </w:p>
    <w:p w:rsidR="009524DD" w:rsidRDefault="00FF76BB" w:rsidP="009524DD">
      <w:pPr>
        <w:rPr>
          <w:rFonts w:ascii="Times New Roman" w:hAnsi="Times New Roman" w:cs="Times New Roman"/>
        </w:rPr>
      </w:pPr>
      <w:r w:rsidRPr="00FF76BB">
        <w:rPr>
          <w:rFonts w:ascii="Times New Roman" w:hAnsi="Times New Roman" w:cs="Times New Roman"/>
        </w:rPr>
        <w:t xml:space="preserve">Игра «Проведи </w:t>
      </w:r>
      <w:proofErr w:type="gramStart"/>
      <w:r w:rsidRPr="00FF76BB">
        <w:rPr>
          <w:rFonts w:ascii="Times New Roman" w:hAnsi="Times New Roman" w:cs="Times New Roman"/>
        </w:rPr>
        <w:t>слепого»</w:t>
      </w:r>
      <w:r>
        <w:rPr>
          <w:rFonts w:ascii="Times New Roman" w:hAnsi="Times New Roman" w:cs="Times New Roman"/>
        </w:rPr>
        <w:t>…</w:t>
      </w:r>
      <w:proofErr w:type="gramEnd"/>
      <w:r>
        <w:rPr>
          <w:rFonts w:ascii="Times New Roman" w:hAnsi="Times New Roman" w:cs="Times New Roman"/>
        </w:rPr>
        <w:t>………………………………………………</w:t>
      </w:r>
      <w:r w:rsidR="00486A3C">
        <w:rPr>
          <w:rFonts w:ascii="Times New Roman" w:hAnsi="Times New Roman" w:cs="Times New Roman"/>
        </w:rPr>
        <w:t>…..</w:t>
      </w:r>
      <w:r>
        <w:rPr>
          <w:rFonts w:ascii="Times New Roman" w:hAnsi="Times New Roman" w:cs="Times New Roman"/>
        </w:rPr>
        <w:t>8</w:t>
      </w:r>
    </w:p>
    <w:p w:rsidR="009524DD" w:rsidRDefault="00FF76BB" w:rsidP="009524DD">
      <w:pPr>
        <w:rPr>
          <w:rFonts w:ascii="Times New Roman" w:hAnsi="Times New Roman" w:cs="Times New Roman"/>
        </w:rPr>
      </w:pPr>
      <w:r w:rsidRPr="00FF76BB">
        <w:rPr>
          <w:rFonts w:ascii="Times New Roman" w:hAnsi="Times New Roman" w:cs="Times New Roman"/>
        </w:rPr>
        <w:t>Игра "Бумажные мячики"</w:t>
      </w:r>
      <w:r>
        <w:rPr>
          <w:rFonts w:ascii="Times New Roman" w:hAnsi="Times New Roman" w:cs="Times New Roman"/>
        </w:rPr>
        <w:t>……………………………………………………9</w:t>
      </w:r>
    </w:p>
    <w:p w:rsidR="00FF76BB" w:rsidRDefault="00FF76BB" w:rsidP="009524DD">
      <w:pPr>
        <w:rPr>
          <w:rFonts w:ascii="Times New Roman" w:hAnsi="Times New Roman" w:cs="Times New Roman"/>
        </w:rPr>
      </w:pPr>
      <w:r w:rsidRPr="00FF76BB">
        <w:rPr>
          <w:rFonts w:ascii="Times New Roman" w:hAnsi="Times New Roman" w:cs="Times New Roman"/>
        </w:rPr>
        <w:t xml:space="preserve">Игра «Бесконечное </w:t>
      </w:r>
      <w:proofErr w:type="gramStart"/>
      <w:r w:rsidRPr="00FF76BB">
        <w:rPr>
          <w:rFonts w:ascii="Times New Roman" w:hAnsi="Times New Roman" w:cs="Times New Roman"/>
        </w:rPr>
        <w:t>кольцо»</w:t>
      </w:r>
      <w:r>
        <w:rPr>
          <w:rFonts w:ascii="Times New Roman" w:hAnsi="Times New Roman" w:cs="Times New Roman"/>
        </w:rPr>
        <w:t>…</w:t>
      </w:r>
      <w:proofErr w:type="gramEnd"/>
      <w:r>
        <w:rPr>
          <w:rFonts w:ascii="Times New Roman" w:hAnsi="Times New Roman" w:cs="Times New Roman"/>
        </w:rPr>
        <w:t>……………………………………………</w:t>
      </w:r>
      <w:r w:rsidR="00486A3C">
        <w:rPr>
          <w:rFonts w:ascii="Times New Roman" w:hAnsi="Times New Roman" w:cs="Times New Roman"/>
        </w:rPr>
        <w:t>...</w:t>
      </w:r>
      <w:r>
        <w:rPr>
          <w:rFonts w:ascii="Times New Roman" w:hAnsi="Times New Roman" w:cs="Times New Roman"/>
        </w:rPr>
        <w:t>10</w:t>
      </w:r>
    </w:p>
    <w:p w:rsidR="009524DD" w:rsidRDefault="00FF76BB" w:rsidP="009524DD">
      <w:pPr>
        <w:rPr>
          <w:rFonts w:ascii="Times New Roman" w:hAnsi="Times New Roman" w:cs="Times New Roman"/>
        </w:rPr>
      </w:pPr>
      <w:r w:rsidRPr="00FF76BB">
        <w:rPr>
          <w:rFonts w:ascii="Times New Roman" w:hAnsi="Times New Roman" w:cs="Times New Roman"/>
        </w:rPr>
        <w:t xml:space="preserve">Игра «Сиамские </w:t>
      </w:r>
      <w:proofErr w:type="gramStart"/>
      <w:r w:rsidRPr="00FF76BB">
        <w:rPr>
          <w:rFonts w:ascii="Times New Roman" w:hAnsi="Times New Roman" w:cs="Times New Roman"/>
        </w:rPr>
        <w:t>близнецы»</w:t>
      </w:r>
      <w:r>
        <w:rPr>
          <w:rFonts w:ascii="Times New Roman" w:hAnsi="Times New Roman" w:cs="Times New Roman"/>
        </w:rPr>
        <w:t>…</w:t>
      </w:r>
      <w:proofErr w:type="gramEnd"/>
      <w:r>
        <w:rPr>
          <w:rFonts w:ascii="Times New Roman" w:hAnsi="Times New Roman" w:cs="Times New Roman"/>
        </w:rPr>
        <w:t>……………………………………………</w:t>
      </w:r>
      <w:r w:rsidR="00486A3C">
        <w:rPr>
          <w:rFonts w:ascii="Times New Roman" w:hAnsi="Times New Roman" w:cs="Times New Roman"/>
        </w:rPr>
        <w:t>...</w:t>
      </w:r>
      <w:r>
        <w:rPr>
          <w:rFonts w:ascii="Times New Roman" w:hAnsi="Times New Roman" w:cs="Times New Roman"/>
        </w:rPr>
        <w:t>11</w:t>
      </w:r>
    </w:p>
    <w:p w:rsidR="00FF76BB" w:rsidRDefault="00486A3C" w:rsidP="009524DD">
      <w:pPr>
        <w:rPr>
          <w:rFonts w:ascii="Times New Roman" w:hAnsi="Times New Roman" w:cs="Times New Roman"/>
        </w:rPr>
      </w:pPr>
      <w:r w:rsidRPr="00486A3C">
        <w:rPr>
          <w:rFonts w:ascii="Times New Roman" w:hAnsi="Times New Roman" w:cs="Times New Roman"/>
        </w:rPr>
        <w:t>Список использованной литературы</w:t>
      </w:r>
      <w:r>
        <w:rPr>
          <w:rFonts w:ascii="Times New Roman" w:hAnsi="Times New Roman" w:cs="Times New Roman"/>
        </w:rPr>
        <w:t>………………………………………12</w:t>
      </w:r>
    </w:p>
    <w:p w:rsidR="009524DD" w:rsidRDefault="009524DD" w:rsidP="009524DD">
      <w:pPr>
        <w:rPr>
          <w:rFonts w:ascii="Times New Roman" w:hAnsi="Times New Roman" w:cs="Times New Roman"/>
        </w:rPr>
      </w:pPr>
    </w:p>
    <w:p w:rsidR="009524DD" w:rsidRDefault="009524DD" w:rsidP="009524DD">
      <w:pPr>
        <w:rPr>
          <w:rFonts w:ascii="Times New Roman" w:hAnsi="Times New Roman" w:cs="Times New Roman"/>
        </w:rPr>
      </w:pPr>
    </w:p>
    <w:p w:rsidR="009524DD" w:rsidRDefault="009524DD" w:rsidP="009524DD">
      <w:pPr>
        <w:rPr>
          <w:rFonts w:ascii="Times New Roman" w:hAnsi="Times New Roman" w:cs="Times New Roman"/>
        </w:rPr>
      </w:pPr>
    </w:p>
    <w:p w:rsidR="009524DD" w:rsidRDefault="009524DD" w:rsidP="009524DD">
      <w:pPr>
        <w:rPr>
          <w:rFonts w:ascii="Times New Roman" w:hAnsi="Times New Roman" w:cs="Times New Roman"/>
        </w:rPr>
      </w:pPr>
    </w:p>
    <w:p w:rsidR="009524DD" w:rsidRDefault="009524DD" w:rsidP="009524DD">
      <w:pPr>
        <w:rPr>
          <w:rFonts w:ascii="Times New Roman" w:hAnsi="Times New Roman" w:cs="Times New Roman"/>
        </w:rPr>
      </w:pPr>
    </w:p>
    <w:p w:rsidR="009524DD" w:rsidRDefault="009524DD" w:rsidP="009524DD">
      <w:pPr>
        <w:rPr>
          <w:rFonts w:ascii="Times New Roman" w:hAnsi="Times New Roman" w:cs="Times New Roman"/>
        </w:rPr>
      </w:pPr>
    </w:p>
    <w:p w:rsidR="009524DD" w:rsidRDefault="009524DD" w:rsidP="009524DD">
      <w:pPr>
        <w:rPr>
          <w:rFonts w:ascii="Times New Roman" w:hAnsi="Times New Roman" w:cs="Times New Roman"/>
        </w:rPr>
      </w:pPr>
    </w:p>
    <w:p w:rsidR="009524DD" w:rsidRDefault="009524DD" w:rsidP="009524DD">
      <w:pPr>
        <w:rPr>
          <w:rFonts w:ascii="Times New Roman" w:hAnsi="Times New Roman" w:cs="Times New Roman"/>
        </w:rPr>
      </w:pPr>
    </w:p>
    <w:p w:rsidR="009524DD" w:rsidRDefault="009524DD" w:rsidP="009524DD">
      <w:pPr>
        <w:rPr>
          <w:rFonts w:ascii="Times New Roman" w:hAnsi="Times New Roman" w:cs="Times New Roman"/>
        </w:rPr>
      </w:pPr>
    </w:p>
    <w:p w:rsidR="009524DD" w:rsidRDefault="009524DD" w:rsidP="009524DD">
      <w:pPr>
        <w:rPr>
          <w:rFonts w:ascii="Times New Roman" w:hAnsi="Times New Roman" w:cs="Times New Roman"/>
        </w:rPr>
      </w:pPr>
    </w:p>
    <w:p w:rsidR="009524DD" w:rsidRDefault="009524DD" w:rsidP="009524DD">
      <w:pPr>
        <w:rPr>
          <w:rFonts w:ascii="Times New Roman" w:hAnsi="Times New Roman" w:cs="Times New Roman"/>
        </w:rPr>
      </w:pPr>
    </w:p>
    <w:p w:rsidR="009524DD" w:rsidRDefault="009524DD" w:rsidP="009524DD">
      <w:pPr>
        <w:rPr>
          <w:rFonts w:ascii="Times New Roman" w:hAnsi="Times New Roman" w:cs="Times New Roman"/>
        </w:rPr>
      </w:pPr>
    </w:p>
    <w:p w:rsidR="00FF76BB" w:rsidRDefault="00FF76BB" w:rsidP="00FF76BB">
      <w:pPr>
        <w:rPr>
          <w:rFonts w:ascii="Times New Roman" w:hAnsi="Times New Roman" w:cs="Times New Roman"/>
        </w:rPr>
      </w:pPr>
      <w:r>
        <w:rPr>
          <w:noProof/>
          <w:lang w:eastAsia="ru-RU"/>
        </w:rPr>
        <mc:AlternateContent>
          <mc:Choice Requires="wps">
            <w:drawing>
              <wp:anchor distT="0" distB="0" distL="114300" distR="114300" simplePos="0" relativeHeight="251660288" behindDoc="0" locked="0" layoutInCell="1" allowOverlap="1" wp14:anchorId="3F0DE322" wp14:editId="12CF5257">
                <wp:simplePos x="0" y="0"/>
                <wp:positionH relativeFrom="margin">
                  <wp:posOffset>2020570</wp:posOffset>
                </wp:positionH>
                <wp:positionV relativeFrom="paragraph">
                  <wp:posOffset>77470</wp:posOffset>
                </wp:positionV>
                <wp:extent cx="342900" cy="323850"/>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342900" cy="3238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4BC6CA" id="Прямоугольник 13" o:spid="_x0000_s1026" style="position:absolute;margin-left:159.1pt;margin-top:6.1pt;width:27pt;height:25.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" fillcolor="white [3201]" stroked="f" strokeweight="1pt">
                <w10:wrap anchorx="margin"/>
              </v:rect>
            </w:pict>
          </mc:Fallback>
        </mc:AlternateContent>
      </w:r>
    </w:p>
    <w:p w:rsidR="009524DD" w:rsidRPr="00FF76BB" w:rsidRDefault="009524DD" w:rsidP="00FF76BB">
      <w:pPr>
        <w:jc w:val="center"/>
        <w:rPr>
          <w:rFonts w:ascii="Times New Roman" w:hAnsi="Times New Roman" w:cs="Times New Roman"/>
        </w:rPr>
      </w:pPr>
      <w:r>
        <w:rPr>
          <w:rFonts w:ascii="Arial" w:hAnsi="Arial" w:cs="Arial"/>
          <w:color w:val="000000"/>
          <w:sz w:val="21"/>
          <w:szCs w:val="21"/>
        </w:rPr>
        <w:lastRenderedPageBreak/>
        <w:t>ПОЯСНИТЕЛЬНАЯ ЗАПИСКА</w:t>
      </w:r>
    </w:p>
    <w:p w:rsidR="009524DD" w:rsidRPr="001A244D" w:rsidRDefault="009524DD" w:rsidP="00663841">
      <w:pPr>
        <w:pStyle w:val="a4"/>
        <w:shd w:val="clear" w:color="auto" w:fill="FFFFFF"/>
        <w:spacing w:before="0" w:beforeAutospacing="0" w:after="150" w:afterAutospacing="0" w:line="276" w:lineRule="auto"/>
        <w:jc w:val="both"/>
        <w:rPr>
          <w:color w:val="000000"/>
          <w:sz w:val="22"/>
          <w:szCs w:val="22"/>
        </w:rPr>
      </w:pPr>
      <w:r w:rsidRPr="001A244D">
        <w:rPr>
          <w:color w:val="000000"/>
          <w:sz w:val="22"/>
          <w:szCs w:val="22"/>
        </w:rPr>
        <w:t>Приспособление (адаптация) ребенка к школе происходит не сразу. Не день, не неделя требуется для того, чтобы освоиться в школе по- настоящему. Это довольно длительный процесс, связанный со значительным напряжением всех систем организма.</w:t>
      </w:r>
    </w:p>
    <w:p w:rsidR="009524DD" w:rsidRPr="001A244D" w:rsidRDefault="009524DD" w:rsidP="00663841">
      <w:pPr>
        <w:pStyle w:val="a4"/>
        <w:shd w:val="clear" w:color="auto" w:fill="FFFFFF"/>
        <w:spacing w:before="0" w:beforeAutospacing="0" w:after="150" w:afterAutospacing="0" w:line="276" w:lineRule="auto"/>
        <w:jc w:val="both"/>
        <w:rPr>
          <w:color w:val="000000"/>
          <w:sz w:val="22"/>
          <w:szCs w:val="22"/>
        </w:rPr>
      </w:pPr>
      <w:r w:rsidRPr="001A244D">
        <w:rPr>
          <w:color w:val="000000"/>
          <w:sz w:val="22"/>
          <w:szCs w:val="22"/>
        </w:rPr>
        <w:t>В процессе обучения в школе начало обучения является наиболее критическим периодом. Меняются условия жизни ребенка, появляются новые контакты, принципиально меняется вид деятельности, к ребенку предъявляются новые требования. Все это требует большого напряжения сил ребенка.</w:t>
      </w:r>
    </w:p>
    <w:p w:rsidR="009524DD" w:rsidRPr="001A244D" w:rsidRDefault="009524DD" w:rsidP="00663841">
      <w:pPr>
        <w:pStyle w:val="a4"/>
        <w:shd w:val="clear" w:color="auto" w:fill="FFFFFF"/>
        <w:spacing w:before="0" w:beforeAutospacing="0" w:after="150" w:afterAutospacing="0" w:line="276" w:lineRule="auto"/>
        <w:jc w:val="both"/>
        <w:rPr>
          <w:color w:val="000000"/>
          <w:sz w:val="22"/>
          <w:szCs w:val="22"/>
        </w:rPr>
      </w:pPr>
      <w:r w:rsidRPr="001A244D">
        <w:rPr>
          <w:color w:val="000000"/>
          <w:sz w:val="22"/>
          <w:szCs w:val="22"/>
        </w:rPr>
        <w:t>Начало обучения в школе оказывает влияние на поведение ребенка. Дети могут проявлять повышенную возбудимость, эмоциональность, неустойчивость внимания, быструю утомляемость. Эти затруднения чаще всего являются реакцией на новую обстановку.</w:t>
      </w:r>
    </w:p>
    <w:p w:rsidR="009524DD" w:rsidRDefault="009524DD" w:rsidP="00663841">
      <w:pPr>
        <w:pStyle w:val="a4"/>
        <w:shd w:val="clear" w:color="auto" w:fill="FFFFFF"/>
        <w:spacing w:before="0" w:beforeAutospacing="0" w:after="150" w:afterAutospacing="0" w:line="276" w:lineRule="auto"/>
        <w:jc w:val="both"/>
        <w:rPr>
          <w:color w:val="000000"/>
          <w:sz w:val="22"/>
          <w:szCs w:val="22"/>
        </w:rPr>
      </w:pPr>
      <w:r w:rsidRPr="001A244D">
        <w:rPr>
          <w:b/>
          <w:bCs/>
          <w:color w:val="000000"/>
          <w:sz w:val="22"/>
          <w:szCs w:val="22"/>
        </w:rPr>
        <w:t xml:space="preserve">Школьная </w:t>
      </w:r>
      <w:proofErr w:type="spellStart"/>
      <w:r w:rsidRPr="001A244D">
        <w:rPr>
          <w:b/>
          <w:bCs/>
          <w:color w:val="000000"/>
          <w:sz w:val="22"/>
          <w:szCs w:val="22"/>
        </w:rPr>
        <w:t>дезадаптация</w:t>
      </w:r>
      <w:proofErr w:type="spellEnd"/>
      <w:r w:rsidRPr="001A244D">
        <w:rPr>
          <w:color w:val="000000"/>
          <w:sz w:val="22"/>
          <w:szCs w:val="22"/>
        </w:rPr>
        <w:t> - это многофакторный процесс снижения и нарушения способности ребенка к обучению в следствии несоответствия условий и требований учебного процесса, ближайшей социальной среды его психофизиологическим возможностям и потребностям. (</w:t>
      </w:r>
      <w:proofErr w:type="spellStart"/>
      <w:r w:rsidRPr="001A244D">
        <w:rPr>
          <w:color w:val="000000"/>
          <w:sz w:val="22"/>
          <w:szCs w:val="22"/>
        </w:rPr>
        <w:t>Вроно</w:t>
      </w:r>
      <w:proofErr w:type="spellEnd"/>
      <w:r w:rsidRPr="001A244D">
        <w:rPr>
          <w:color w:val="000000"/>
          <w:sz w:val="22"/>
          <w:szCs w:val="22"/>
        </w:rPr>
        <w:t xml:space="preserve"> М.В., 1984)</w:t>
      </w:r>
    </w:p>
    <w:p w:rsidR="007C4B5B" w:rsidRPr="001A244D" w:rsidRDefault="007C4B5B" w:rsidP="00663841">
      <w:pPr>
        <w:pStyle w:val="a4"/>
        <w:shd w:val="clear" w:color="auto" w:fill="FFFFFF"/>
        <w:spacing w:before="0" w:beforeAutospacing="0" w:after="150" w:afterAutospacing="0" w:line="276" w:lineRule="auto"/>
        <w:jc w:val="both"/>
        <w:rPr>
          <w:color w:val="000000"/>
          <w:sz w:val="22"/>
          <w:szCs w:val="22"/>
        </w:rPr>
      </w:pPr>
      <w:r>
        <w:rPr>
          <w:noProof/>
          <w:color w:val="000000"/>
          <w:sz w:val="22"/>
          <w:szCs w:val="22"/>
        </w:rPr>
        <w:drawing>
          <wp:inline distT="0" distB="0" distL="0" distR="0">
            <wp:extent cx="4445635" cy="11474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частливые-малыши-36665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5635" cy="1147445"/>
                    </a:xfrm>
                    <a:prstGeom prst="rect">
                      <a:avLst/>
                    </a:prstGeom>
                  </pic:spPr>
                </pic:pic>
              </a:graphicData>
            </a:graphic>
          </wp:inline>
        </w:drawing>
      </w:r>
    </w:p>
    <w:p w:rsidR="009524DD" w:rsidRPr="001A244D" w:rsidRDefault="009524DD" w:rsidP="00663841">
      <w:pPr>
        <w:pStyle w:val="a4"/>
        <w:shd w:val="clear" w:color="auto" w:fill="FFFFFF"/>
        <w:spacing w:before="0" w:beforeAutospacing="0" w:after="150" w:afterAutospacing="0" w:line="276" w:lineRule="auto"/>
        <w:jc w:val="both"/>
        <w:rPr>
          <w:color w:val="000000"/>
          <w:sz w:val="22"/>
          <w:szCs w:val="22"/>
        </w:rPr>
      </w:pPr>
      <w:r w:rsidRPr="001A244D">
        <w:rPr>
          <w:color w:val="000000"/>
          <w:sz w:val="22"/>
          <w:szCs w:val="22"/>
        </w:rPr>
        <w:t xml:space="preserve">К основным причинам школьной </w:t>
      </w:r>
      <w:proofErr w:type="spellStart"/>
      <w:r w:rsidRPr="001A244D">
        <w:rPr>
          <w:color w:val="000000"/>
          <w:sz w:val="22"/>
          <w:szCs w:val="22"/>
        </w:rPr>
        <w:t>дезадаптации</w:t>
      </w:r>
      <w:proofErr w:type="spellEnd"/>
      <w:r w:rsidRPr="001A244D">
        <w:rPr>
          <w:color w:val="000000"/>
          <w:sz w:val="22"/>
          <w:szCs w:val="22"/>
        </w:rPr>
        <w:t xml:space="preserve"> исследователи относят следующие:</w:t>
      </w:r>
    </w:p>
    <w:p w:rsidR="009524DD" w:rsidRPr="001A244D" w:rsidRDefault="009524DD" w:rsidP="00663841">
      <w:pPr>
        <w:pStyle w:val="a4"/>
        <w:numPr>
          <w:ilvl w:val="0"/>
          <w:numId w:val="1"/>
        </w:numPr>
        <w:shd w:val="clear" w:color="auto" w:fill="FFFFFF"/>
        <w:spacing w:before="0" w:beforeAutospacing="0" w:after="150" w:afterAutospacing="0" w:line="276" w:lineRule="auto"/>
        <w:jc w:val="both"/>
        <w:rPr>
          <w:color w:val="000000"/>
          <w:sz w:val="22"/>
          <w:szCs w:val="22"/>
        </w:rPr>
      </w:pPr>
      <w:r w:rsidRPr="001A244D">
        <w:rPr>
          <w:color w:val="000000"/>
          <w:sz w:val="22"/>
          <w:szCs w:val="22"/>
        </w:rPr>
        <w:t>Недостатки в подготовке ребенка к школе, социально-педагогическая запущенность.</w:t>
      </w:r>
    </w:p>
    <w:p w:rsidR="009524DD" w:rsidRPr="001A244D" w:rsidRDefault="00AD639E" w:rsidP="006D5799">
      <w:pPr>
        <w:pStyle w:val="a4"/>
        <w:numPr>
          <w:ilvl w:val="0"/>
          <w:numId w:val="1"/>
        </w:numPr>
        <w:shd w:val="clear" w:color="auto" w:fill="FFFFFF"/>
        <w:spacing w:before="0" w:beforeAutospacing="0" w:after="150" w:afterAutospacing="0" w:line="276" w:lineRule="auto"/>
        <w:rPr>
          <w:color w:val="000000"/>
          <w:sz w:val="22"/>
          <w:szCs w:val="22"/>
        </w:rPr>
      </w:pPr>
      <w:r w:rsidRPr="001A244D">
        <w:rPr>
          <w:noProof/>
          <w:color w:val="000000"/>
          <w:sz w:val="22"/>
          <w:szCs w:val="22"/>
        </w:rPr>
        <w:lastRenderedPageBreak/>
        <w:drawing>
          <wp:anchor distT="0" distB="0" distL="114300" distR="114300" simplePos="0" relativeHeight="251658240" behindDoc="1" locked="0" layoutInCell="1" allowOverlap="1" wp14:anchorId="23E2D96E" wp14:editId="50BC1F43">
            <wp:simplePos x="0" y="0"/>
            <wp:positionH relativeFrom="column">
              <wp:posOffset>4711065</wp:posOffset>
            </wp:positionH>
            <wp:positionV relativeFrom="paragraph">
              <wp:posOffset>8890</wp:posOffset>
            </wp:positionV>
            <wp:extent cx="1285875" cy="1285875"/>
            <wp:effectExtent l="0" t="0" r="9525" b="9525"/>
            <wp:wrapTight wrapText="bothSides">
              <wp:wrapPolygon edited="0">
                <wp:start x="21600" y="21600"/>
                <wp:lineTo x="21600" y="160"/>
                <wp:lineTo x="160" y="160"/>
                <wp:lineTo x="160" y="21600"/>
                <wp:lineTo x="21600" y="2160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ositphotos_100364882-stock-illustration-illustration-of-a-sad-child.jpg"/>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285875" cy="1285875"/>
                    </a:xfrm>
                    <a:prstGeom prst="rect">
                      <a:avLst/>
                    </a:prstGeom>
                  </pic:spPr>
                </pic:pic>
              </a:graphicData>
            </a:graphic>
            <wp14:sizeRelH relativeFrom="page">
              <wp14:pctWidth>0</wp14:pctWidth>
            </wp14:sizeRelH>
            <wp14:sizeRelV relativeFrom="page">
              <wp14:pctHeight>0</wp14:pctHeight>
            </wp14:sizeRelV>
          </wp:anchor>
        </w:drawing>
      </w:r>
      <w:r w:rsidR="009524DD" w:rsidRPr="001A244D">
        <w:rPr>
          <w:color w:val="000000"/>
          <w:sz w:val="22"/>
          <w:szCs w:val="22"/>
        </w:rPr>
        <w:t xml:space="preserve">Соматическая </w:t>
      </w:r>
      <w:proofErr w:type="spellStart"/>
      <w:r w:rsidR="009524DD" w:rsidRPr="001A244D">
        <w:rPr>
          <w:color w:val="000000"/>
          <w:sz w:val="22"/>
          <w:szCs w:val="22"/>
        </w:rPr>
        <w:t>ослабленность</w:t>
      </w:r>
      <w:proofErr w:type="spellEnd"/>
      <w:r w:rsidR="009524DD" w:rsidRPr="001A244D">
        <w:rPr>
          <w:color w:val="000000"/>
          <w:sz w:val="22"/>
          <w:szCs w:val="22"/>
        </w:rPr>
        <w:t xml:space="preserve"> ребенка.</w:t>
      </w:r>
    </w:p>
    <w:p w:rsidR="009524DD" w:rsidRPr="001A244D" w:rsidRDefault="009524DD" w:rsidP="006D5799">
      <w:pPr>
        <w:pStyle w:val="a4"/>
        <w:numPr>
          <w:ilvl w:val="0"/>
          <w:numId w:val="1"/>
        </w:numPr>
        <w:shd w:val="clear" w:color="auto" w:fill="FFFFFF"/>
        <w:spacing w:before="0" w:beforeAutospacing="0" w:after="150" w:afterAutospacing="0" w:line="276" w:lineRule="auto"/>
        <w:rPr>
          <w:color w:val="000000"/>
          <w:sz w:val="22"/>
          <w:szCs w:val="22"/>
        </w:rPr>
      </w:pPr>
      <w:r w:rsidRPr="001A244D">
        <w:rPr>
          <w:color w:val="000000"/>
          <w:sz w:val="22"/>
          <w:szCs w:val="22"/>
        </w:rPr>
        <w:t>Нарушение формирования отдельных психических функций и познавательных процессов.</w:t>
      </w:r>
    </w:p>
    <w:p w:rsidR="009524DD" w:rsidRPr="001A244D" w:rsidRDefault="009524DD" w:rsidP="006D5799">
      <w:pPr>
        <w:pStyle w:val="a4"/>
        <w:numPr>
          <w:ilvl w:val="0"/>
          <w:numId w:val="1"/>
        </w:numPr>
        <w:shd w:val="clear" w:color="auto" w:fill="FFFFFF"/>
        <w:spacing w:before="0" w:beforeAutospacing="0" w:after="150" w:afterAutospacing="0" w:line="276" w:lineRule="auto"/>
        <w:rPr>
          <w:color w:val="000000"/>
          <w:sz w:val="22"/>
          <w:szCs w:val="22"/>
        </w:rPr>
      </w:pPr>
      <w:r w:rsidRPr="001A244D">
        <w:rPr>
          <w:color w:val="000000"/>
          <w:sz w:val="22"/>
          <w:szCs w:val="22"/>
        </w:rPr>
        <w:t>Двигательные нарушения.</w:t>
      </w:r>
    </w:p>
    <w:p w:rsidR="009524DD" w:rsidRPr="001A244D" w:rsidRDefault="009524DD" w:rsidP="006D5799">
      <w:pPr>
        <w:pStyle w:val="a4"/>
        <w:numPr>
          <w:ilvl w:val="0"/>
          <w:numId w:val="1"/>
        </w:numPr>
        <w:shd w:val="clear" w:color="auto" w:fill="FFFFFF"/>
        <w:spacing w:before="0" w:beforeAutospacing="0" w:after="150" w:afterAutospacing="0" w:line="276" w:lineRule="auto"/>
        <w:rPr>
          <w:color w:val="000000"/>
          <w:sz w:val="22"/>
          <w:szCs w:val="22"/>
        </w:rPr>
      </w:pPr>
      <w:r w:rsidRPr="001A244D">
        <w:rPr>
          <w:color w:val="000000"/>
          <w:sz w:val="22"/>
          <w:szCs w:val="22"/>
        </w:rPr>
        <w:t>Эмоциональные расстройства.</w:t>
      </w:r>
      <w:r w:rsidR="00AD639E" w:rsidRPr="001A244D">
        <w:rPr>
          <w:noProof/>
          <w:color w:val="000000"/>
          <w:sz w:val="22"/>
          <w:szCs w:val="22"/>
        </w:rPr>
        <w:t xml:space="preserve"> </w:t>
      </w:r>
    </w:p>
    <w:p w:rsidR="00AD639E" w:rsidRPr="001A244D" w:rsidRDefault="00AD639E" w:rsidP="006D5799">
      <w:pPr>
        <w:pStyle w:val="a4"/>
        <w:shd w:val="clear" w:color="auto" w:fill="FFFFFF"/>
        <w:spacing w:before="0" w:beforeAutospacing="0" w:after="150" w:afterAutospacing="0" w:line="276" w:lineRule="auto"/>
        <w:jc w:val="both"/>
        <w:rPr>
          <w:color w:val="000000"/>
          <w:sz w:val="22"/>
          <w:szCs w:val="22"/>
        </w:rPr>
      </w:pPr>
    </w:p>
    <w:p w:rsidR="009524DD" w:rsidRPr="001A244D" w:rsidRDefault="00593F76" w:rsidP="006D5799">
      <w:pPr>
        <w:pStyle w:val="a4"/>
        <w:shd w:val="clear" w:color="auto" w:fill="FFFFFF"/>
        <w:spacing w:before="0" w:beforeAutospacing="0" w:after="150" w:afterAutospacing="0" w:line="276" w:lineRule="auto"/>
        <w:jc w:val="both"/>
        <w:rPr>
          <w:color w:val="000000"/>
          <w:sz w:val="22"/>
          <w:szCs w:val="22"/>
        </w:rPr>
      </w:pPr>
      <w:r w:rsidRPr="001A244D">
        <w:rPr>
          <w:noProof/>
          <w:color w:val="000000"/>
          <w:sz w:val="22"/>
          <w:szCs w:val="22"/>
        </w:rPr>
        <w:drawing>
          <wp:anchor distT="0" distB="0" distL="114300" distR="114300" simplePos="0" relativeHeight="251659264" behindDoc="1" locked="0" layoutInCell="1" allowOverlap="1" wp14:anchorId="04CD8A32" wp14:editId="5C3B4B65">
            <wp:simplePos x="0" y="0"/>
            <wp:positionH relativeFrom="margin">
              <wp:posOffset>210820</wp:posOffset>
            </wp:positionH>
            <wp:positionV relativeFrom="paragraph">
              <wp:posOffset>713105</wp:posOffset>
            </wp:positionV>
            <wp:extent cx="1266825" cy="1225550"/>
            <wp:effectExtent l="0" t="0" r="9525" b="0"/>
            <wp:wrapTight wrapText="bothSides">
              <wp:wrapPolygon edited="0">
                <wp:start x="0" y="0"/>
                <wp:lineTo x="0" y="21152"/>
                <wp:lineTo x="21438" y="21152"/>
                <wp:lineTo x="2143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le_12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6825" cy="1225550"/>
                    </a:xfrm>
                    <a:prstGeom prst="rect">
                      <a:avLst/>
                    </a:prstGeom>
                  </pic:spPr>
                </pic:pic>
              </a:graphicData>
            </a:graphic>
            <wp14:sizeRelH relativeFrom="page">
              <wp14:pctWidth>0</wp14:pctWidth>
            </wp14:sizeRelH>
            <wp14:sizeRelV relativeFrom="page">
              <wp14:pctHeight>0</wp14:pctHeight>
            </wp14:sizeRelV>
          </wp:anchor>
        </w:drawing>
      </w:r>
      <w:r w:rsidR="009524DD" w:rsidRPr="001A244D">
        <w:rPr>
          <w:color w:val="000000"/>
          <w:sz w:val="22"/>
          <w:szCs w:val="22"/>
        </w:rPr>
        <w:t xml:space="preserve">Любая из перечисленных причин может привести к появлению </w:t>
      </w:r>
      <w:proofErr w:type="spellStart"/>
      <w:r w:rsidR="009524DD" w:rsidRPr="001A244D">
        <w:rPr>
          <w:color w:val="000000"/>
          <w:sz w:val="22"/>
          <w:szCs w:val="22"/>
        </w:rPr>
        <w:t>дезадаптационных</w:t>
      </w:r>
      <w:proofErr w:type="spellEnd"/>
      <w:r w:rsidR="009524DD" w:rsidRPr="001A244D">
        <w:rPr>
          <w:color w:val="000000"/>
          <w:sz w:val="22"/>
          <w:szCs w:val="22"/>
        </w:rPr>
        <w:t xml:space="preserve"> процессов, одновременно усиливая действие других причин. В соответствии с принципом системности в психологии человек, личность рассматриваются как система и как принадлежащие системе. Личность человека - открытая, самоорганизующаяся система. Считается, что процесс развития разворачивается, когда один психический процесс является фоном для развития другого. Например, эмоциональная стабильность является фоном для развития механизмов </w:t>
      </w:r>
      <w:proofErr w:type="spellStart"/>
      <w:r w:rsidR="009524DD" w:rsidRPr="001A244D">
        <w:rPr>
          <w:color w:val="000000"/>
          <w:sz w:val="22"/>
          <w:szCs w:val="22"/>
        </w:rPr>
        <w:t>саморегуляции</w:t>
      </w:r>
      <w:proofErr w:type="spellEnd"/>
      <w:r w:rsidR="009524DD" w:rsidRPr="001A244D">
        <w:rPr>
          <w:color w:val="000000"/>
          <w:sz w:val="22"/>
          <w:szCs w:val="22"/>
        </w:rPr>
        <w:t>.</w:t>
      </w:r>
    </w:p>
    <w:p w:rsidR="009524DD" w:rsidRPr="001A244D" w:rsidRDefault="009524DD" w:rsidP="006D5799">
      <w:pPr>
        <w:pStyle w:val="a4"/>
        <w:shd w:val="clear" w:color="auto" w:fill="FFFFFF"/>
        <w:spacing w:before="0" w:beforeAutospacing="0" w:after="150" w:afterAutospacing="0" w:line="276" w:lineRule="auto"/>
        <w:jc w:val="both"/>
        <w:rPr>
          <w:color w:val="000000"/>
          <w:sz w:val="22"/>
          <w:szCs w:val="22"/>
        </w:rPr>
      </w:pPr>
      <w:r w:rsidRPr="001A244D">
        <w:rPr>
          <w:color w:val="000000"/>
          <w:sz w:val="22"/>
          <w:szCs w:val="22"/>
        </w:rPr>
        <w:t xml:space="preserve">Коррекция школьной </w:t>
      </w:r>
      <w:proofErr w:type="spellStart"/>
      <w:r w:rsidRPr="001A244D">
        <w:rPr>
          <w:color w:val="000000"/>
          <w:sz w:val="22"/>
          <w:szCs w:val="22"/>
        </w:rPr>
        <w:t>дезадаптации</w:t>
      </w:r>
      <w:proofErr w:type="spellEnd"/>
      <w:r w:rsidRPr="001A244D">
        <w:rPr>
          <w:color w:val="000000"/>
          <w:sz w:val="22"/>
          <w:szCs w:val="22"/>
        </w:rPr>
        <w:t xml:space="preserve"> поможет на ранней стадии помочь ребенку справиться с трудностями и облегчить процесс обучения, сделать </w:t>
      </w:r>
      <w:bookmarkStart w:id="0" w:name="_GoBack"/>
      <w:bookmarkEnd w:id="0"/>
      <w:r w:rsidRPr="001A244D">
        <w:rPr>
          <w:color w:val="000000"/>
          <w:sz w:val="22"/>
          <w:szCs w:val="22"/>
        </w:rPr>
        <w:t>процесс адаптации к школе менее болезненным для ребенка. Для коррекции этих нарушений необходима организация психологического сопровождения детей в период их адаптации к обучению в образовательном учреждении.</w:t>
      </w:r>
    </w:p>
    <w:p w:rsidR="00663841" w:rsidRDefault="009524DD" w:rsidP="006D5799">
      <w:pPr>
        <w:pStyle w:val="a4"/>
        <w:shd w:val="clear" w:color="auto" w:fill="FFFFFF"/>
        <w:spacing w:before="0" w:beforeAutospacing="0" w:after="150" w:afterAutospacing="0" w:line="276" w:lineRule="auto"/>
        <w:jc w:val="both"/>
        <w:rPr>
          <w:color w:val="000000"/>
          <w:sz w:val="22"/>
          <w:szCs w:val="22"/>
        </w:rPr>
      </w:pPr>
      <w:r w:rsidRPr="001A244D">
        <w:rPr>
          <w:color w:val="000000"/>
          <w:sz w:val="22"/>
          <w:szCs w:val="22"/>
        </w:rPr>
        <w:t xml:space="preserve">В связи с вышеизложенным представляется весьма актуальным создание </w:t>
      </w:r>
      <w:proofErr w:type="gramStart"/>
      <w:r w:rsidRPr="001A244D">
        <w:rPr>
          <w:color w:val="000000"/>
          <w:sz w:val="22"/>
          <w:szCs w:val="22"/>
        </w:rPr>
        <w:t>брошюры  с</w:t>
      </w:r>
      <w:proofErr w:type="gramEnd"/>
      <w:r w:rsidRPr="001A244D">
        <w:rPr>
          <w:color w:val="000000"/>
          <w:sz w:val="22"/>
          <w:szCs w:val="22"/>
        </w:rPr>
        <w:t xml:space="preserve"> играми, направленных на коррекцию </w:t>
      </w:r>
      <w:proofErr w:type="spellStart"/>
      <w:r w:rsidRPr="001A244D">
        <w:rPr>
          <w:color w:val="000000"/>
          <w:sz w:val="22"/>
          <w:szCs w:val="22"/>
        </w:rPr>
        <w:t>дезадаптации</w:t>
      </w:r>
      <w:proofErr w:type="spellEnd"/>
      <w:r w:rsidRPr="001A244D">
        <w:rPr>
          <w:color w:val="000000"/>
          <w:sz w:val="22"/>
          <w:szCs w:val="22"/>
        </w:rPr>
        <w:t xml:space="preserve"> учащихся.</w:t>
      </w:r>
    </w:p>
    <w:p w:rsidR="00AD639E" w:rsidRPr="001A244D" w:rsidRDefault="00AD639E" w:rsidP="006D5799">
      <w:pPr>
        <w:pStyle w:val="a4"/>
        <w:shd w:val="clear" w:color="auto" w:fill="FFFFFF"/>
        <w:spacing w:before="0" w:beforeAutospacing="0" w:after="150" w:afterAutospacing="0" w:line="276" w:lineRule="auto"/>
        <w:jc w:val="both"/>
        <w:rPr>
          <w:color w:val="000000"/>
          <w:sz w:val="22"/>
          <w:szCs w:val="22"/>
        </w:rPr>
      </w:pPr>
      <w:r w:rsidRPr="001A244D">
        <w:rPr>
          <w:color w:val="000000"/>
          <w:sz w:val="22"/>
          <w:szCs w:val="22"/>
        </w:rPr>
        <w:t>Данная брошюра предназначена для учителей начальных классов.</w:t>
      </w:r>
    </w:p>
    <w:p w:rsidR="00FF76BB" w:rsidRDefault="00FF76BB" w:rsidP="00663841">
      <w:pPr>
        <w:spacing w:line="276" w:lineRule="auto"/>
        <w:jc w:val="center"/>
        <w:rPr>
          <w:rFonts w:ascii="Times New Roman" w:hAnsi="Times New Roman" w:cs="Times New Roman"/>
        </w:rPr>
      </w:pPr>
    </w:p>
    <w:p w:rsidR="00694364" w:rsidRDefault="00245990" w:rsidP="00663841">
      <w:pPr>
        <w:spacing w:line="276" w:lineRule="auto"/>
        <w:jc w:val="center"/>
        <w:rPr>
          <w:rFonts w:ascii="Times New Roman" w:hAnsi="Times New Roman" w:cs="Times New Roman"/>
        </w:rPr>
      </w:pPr>
      <w:r>
        <w:rPr>
          <w:rFonts w:ascii="Times New Roman" w:hAnsi="Times New Roman" w:cs="Times New Roman"/>
        </w:rPr>
        <w:lastRenderedPageBreak/>
        <w:t xml:space="preserve">Игра </w:t>
      </w:r>
      <w:r w:rsidR="00694364" w:rsidRPr="00694364">
        <w:rPr>
          <w:rFonts w:ascii="Times New Roman" w:hAnsi="Times New Roman" w:cs="Times New Roman"/>
        </w:rPr>
        <w:t>«Здравствуйте»</w:t>
      </w:r>
    </w:p>
    <w:p w:rsidR="00694364" w:rsidRPr="00694364" w:rsidRDefault="00694364" w:rsidP="006D5799">
      <w:pPr>
        <w:spacing w:line="276" w:lineRule="auto"/>
        <w:jc w:val="both"/>
        <w:rPr>
          <w:rFonts w:ascii="Times New Roman" w:hAnsi="Times New Roman" w:cs="Times New Roman"/>
        </w:rPr>
      </w:pPr>
      <w:r w:rsidRPr="00694364">
        <w:rPr>
          <w:rFonts w:ascii="Times New Roman" w:hAnsi="Times New Roman" w:cs="Times New Roman"/>
        </w:rPr>
        <w:t>Цель: знакомство учащихся друг с другом. Развитие умения быстро реагировать в создавшейся ситуации, выполняя действия, помогающие достигнуть цели задания.</w:t>
      </w:r>
    </w:p>
    <w:p w:rsidR="00A841E7" w:rsidRDefault="00694364" w:rsidP="006D5799">
      <w:pPr>
        <w:spacing w:line="276" w:lineRule="auto"/>
        <w:jc w:val="both"/>
        <w:rPr>
          <w:rFonts w:ascii="Times New Roman" w:hAnsi="Times New Roman" w:cs="Times New Roman"/>
        </w:rPr>
      </w:pPr>
      <w:r>
        <w:rPr>
          <w:rFonts w:ascii="Times New Roman" w:hAnsi="Times New Roman" w:cs="Times New Roman"/>
        </w:rPr>
        <w:t>Ход игры: и</w:t>
      </w:r>
      <w:r w:rsidRPr="00694364">
        <w:rPr>
          <w:rFonts w:ascii="Times New Roman" w:hAnsi="Times New Roman" w:cs="Times New Roman"/>
        </w:rPr>
        <w:t>гроки становятся в круг, плечом к плечу. Водящий идет по внешней стороне круга и задевает одного из игроков. Водящий и игрок, которого задели, бегут в разные стороны по внешней стороне круга. Встретившись, они пожимают друг другу руки, говорят «Здравствуйте!» и называют свои имена. Потом бегут дальше, пытаясь занять свободное место в кругу. Тот, кто остался без места, становится водящим.</w:t>
      </w:r>
    </w:p>
    <w:p w:rsidR="00694364" w:rsidRDefault="00694364" w:rsidP="00694364">
      <w:pPr>
        <w:spacing w:line="36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3847635" cy="32401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4499" cy="3245937"/>
                    </a:xfrm>
                    <a:prstGeom prst="rect">
                      <a:avLst/>
                    </a:prstGeom>
                  </pic:spPr>
                </pic:pic>
              </a:graphicData>
            </a:graphic>
          </wp:inline>
        </w:drawing>
      </w:r>
    </w:p>
    <w:p w:rsidR="00694364" w:rsidRDefault="00694364" w:rsidP="00694364">
      <w:pPr>
        <w:spacing w:line="360" w:lineRule="auto"/>
        <w:jc w:val="center"/>
        <w:rPr>
          <w:rFonts w:ascii="Times New Roman" w:hAnsi="Times New Roman" w:cs="Times New Roman"/>
        </w:rPr>
      </w:pPr>
    </w:p>
    <w:p w:rsidR="00663841" w:rsidRDefault="00663841" w:rsidP="00663841">
      <w:pPr>
        <w:spacing w:line="276" w:lineRule="auto"/>
        <w:rPr>
          <w:rFonts w:ascii="Times New Roman" w:hAnsi="Times New Roman" w:cs="Times New Roman"/>
        </w:rPr>
      </w:pPr>
    </w:p>
    <w:p w:rsidR="00245990" w:rsidRPr="00245990" w:rsidRDefault="00245990" w:rsidP="00663841">
      <w:pPr>
        <w:spacing w:line="276" w:lineRule="auto"/>
        <w:jc w:val="center"/>
        <w:rPr>
          <w:rFonts w:ascii="Times New Roman" w:hAnsi="Times New Roman" w:cs="Times New Roman"/>
        </w:rPr>
      </w:pPr>
      <w:r>
        <w:rPr>
          <w:rFonts w:ascii="Times New Roman" w:hAnsi="Times New Roman" w:cs="Times New Roman"/>
        </w:rPr>
        <w:lastRenderedPageBreak/>
        <w:t>Игра «Атомы и молекулы»</w:t>
      </w:r>
    </w:p>
    <w:p w:rsidR="00245990" w:rsidRPr="00245990" w:rsidRDefault="001A244D" w:rsidP="006D5799">
      <w:pPr>
        <w:spacing w:line="276" w:lineRule="auto"/>
        <w:jc w:val="both"/>
        <w:rPr>
          <w:rFonts w:ascii="Times New Roman" w:hAnsi="Times New Roman" w:cs="Times New Roman"/>
        </w:rPr>
      </w:pPr>
      <w:r>
        <w:rPr>
          <w:rFonts w:ascii="Times New Roman" w:hAnsi="Times New Roman" w:cs="Times New Roman"/>
        </w:rPr>
        <w:t xml:space="preserve">Цель: </w:t>
      </w:r>
      <w:r w:rsidR="00245990" w:rsidRPr="00245990">
        <w:rPr>
          <w:rFonts w:ascii="Times New Roman" w:hAnsi="Times New Roman" w:cs="Times New Roman"/>
        </w:rPr>
        <w:t>снятие напряжения, сплочение группы. Также, с помощью этого упражнения можно пронаблюдать отношения между детьми (часто определяется “изгой”, т.е. ребенок, которого отталкивают).</w:t>
      </w:r>
    </w:p>
    <w:p w:rsidR="00245990" w:rsidRPr="00245990" w:rsidRDefault="00245990" w:rsidP="006D5799">
      <w:pPr>
        <w:spacing w:line="276" w:lineRule="auto"/>
        <w:jc w:val="both"/>
        <w:rPr>
          <w:rFonts w:ascii="Times New Roman" w:hAnsi="Times New Roman" w:cs="Times New Roman"/>
        </w:rPr>
      </w:pPr>
      <w:r w:rsidRPr="00245990">
        <w:rPr>
          <w:rFonts w:ascii="Times New Roman" w:hAnsi="Times New Roman" w:cs="Times New Roman"/>
        </w:rPr>
        <w:t>Дети свободно передвигаются по классу. Через некоторое время психолог говорит: “Каждый из вас атом, но вам скучно бродить по одному, поэтому атомы решили объединиться по 2, затем по3 и т.д.” (в зависимости от количества участников).</w:t>
      </w:r>
    </w:p>
    <w:p w:rsidR="00694364" w:rsidRDefault="00245990" w:rsidP="00694364">
      <w:pPr>
        <w:spacing w:line="36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3545568" cy="35455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jpg"/>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3550742" cy="3550742"/>
                    </a:xfrm>
                    <a:prstGeom prst="rect">
                      <a:avLst/>
                    </a:prstGeom>
                  </pic:spPr>
                </pic:pic>
              </a:graphicData>
            </a:graphic>
          </wp:inline>
        </w:drawing>
      </w:r>
    </w:p>
    <w:p w:rsidR="00187F6D" w:rsidRDefault="00187F6D" w:rsidP="00694364">
      <w:pPr>
        <w:spacing w:line="360" w:lineRule="auto"/>
        <w:jc w:val="center"/>
        <w:rPr>
          <w:rFonts w:ascii="Times New Roman" w:hAnsi="Times New Roman" w:cs="Times New Roman"/>
        </w:rPr>
      </w:pPr>
    </w:p>
    <w:p w:rsidR="00FF76BB" w:rsidRDefault="00FF76BB" w:rsidP="00663841">
      <w:pPr>
        <w:spacing w:line="276" w:lineRule="auto"/>
        <w:jc w:val="center"/>
        <w:rPr>
          <w:rFonts w:ascii="Times New Roman" w:hAnsi="Times New Roman" w:cs="Times New Roman"/>
        </w:rPr>
      </w:pPr>
    </w:p>
    <w:p w:rsidR="006E10CE" w:rsidRPr="006E10CE" w:rsidRDefault="006E10CE" w:rsidP="00663841">
      <w:pPr>
        <w:spacing w:line="276" w:lineRule="auto"/>
        <w:jc w:val="center"/>
        <w:rPr>
          <w:rFonts w:ascii="Times New Roman" w:hAnsi="Times New Roman" w:cs="Times New Roman"/>
        </w:rPr>
      </w:pPr>
      <w:r>
        <w:rPr>
          <w:rFonts w:ascii="Times New Roman" w:hAnsi="Times New Roman" w:cs="Times New Roman"/>
        </w:rPr>
        <w:lastRenderedPageBreak/>
        <w:t xml:space="preserve">Игра </w:t>
      </w:r>
      <w:r w:rsidRPr="006E10CE">
        <w:rPr>
          <w:rFonts w:ascii="Times New Roman" w:hAnsi="Times New Roman" w:cs="Times New Roman"/>
        </w:rPr>
        <w:t>«Расставь посты»</w:t>
      </w:r>
    </w:p>
    <w:p w:rsidR="006E10CE" w:rsidRPr="006E10CE" w:rsidRDefault="006E10CE" w:rsidP="006D5799">
      <w:pPr>
        <w:spacing w:line="276" w:lineRule="auto"/>
        <w:jc w:val="both"/>
        <w:rPr>
          <w:rFonts w:ascii="Times New Roman" w:hAnsi="Times New Roman" w:cs="Times New Roman"/>
        </w:rPr>
      </w:pPr>
      <w:r w:rsidRPr="006E10CE">
        <w:rPr>
          <w:rFonts w:ascii="Times New Roman" w:hAnsi="Times New Roman" w:cs="Times New Roman"/>
        </w:rPr>
        <w:t>Цель: развитие способности концентрировать внимание на определённом сигнале, навыков волевой регуляции.</w:t>
      </w:r>
    </w:p>
    <w:p w:rsidR="00881494" w:rsidRDefault="006E10CE" w:rsidP="006D5799">
      <w:pPr>
        <w:spacing w:line="276" w:lineRule="auto"/>
        <w:jc w:val="both"/>
        <w:rPr>
          <w:rFonts w:ascii="Times New Roman" w:hAnsi="Times New Roman" w:cs="Times New Roman"/>
        </w:rPr>
      </w:pPr>
      <w:r w:rsidRPr="006E10CE">
        <w:rPr>
          <w:rFonts w:ascii="Times New Roman" w:hAnsi="Times New Roman" w:cs="Times New Roman"/>
        </w:rPr>
        <w:t>Включите ритмическую музыку. Под эту музыку дети должны маршировать один за другим. Впереди идёт командир, который даёт команды. По команде (слово, хлопок в ладоши) ребёнок, который идёт последним останавливается. Остальные дети продолжают движение до тех пор, пока вся группа не будет расставлена «на постах». Посты могут располагаться как в хаотичном порядке, так и в задуманном (по углам, по кругу, в линейку). Для того, чтобы слышать команды, все дети должны двигаться тихо.</w:t>
      </w:r>
    </w:p>
    <w:p w:rsidR="00881494" w:rsidRDefault="00881494" w:rsidP="00881494">
      <w:pPr>
        <w:spacing w:line="360" w:lineRule="auto"/>
        <w:jc w:val="center"/>
        <w:rPr>
          <w:rFonts w:ascii="Times New Roman" w:hAnsi="Times New Roman" w:cs="Times New Roman"/>
        </w:rPr>
      </w:pPr>
      <w:r>
        <w:rPr>
          <w:rFonts w:ascii="Times New Roman" w:hAnsi="Times New Roman" w:cs="Times New Roman"/>
          <w:noProof/>
          <w:lang w:eastAsia="ru-RU"/>
        </w:rPr>
        <w:drawing>
          <wp:inline distT="0" distB="0" distL="0" distR="0" wp14:anchorId="0259B088" wp14:editId="45D60974">
            <wp:extent cx="4590597" cy="3186674"/>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tinka-23.jpg"/>
                    <pic:cNvPicPr/>
                  </pic:nvPicPr>
                  <pic:blipFill>
                    <a:blip r:embed="rId15">
                      <a:extLst>
                        <a:ext uri="{28A0092B-C50C-407E-A947-70E740481C1C}">
                          <a14:useLocalDpi xmlns:a14="http://schemas.microsoft.com/office/drawing/2010/main" val="0"/>
                        </a:ext>
                      </a:extLst>
                    </a:blip>
                    <a:stretch>
                      <a:fillRect/>
                    </a:stretch>
                  </pic:blipFill>
                  <pic:spPr>
                    <a:xfrm>
                      <a:off x="0" y="0"/>
                      <a:ext cx="4600712" cy="3193696"/>
                    </a:xfrm>
                    <a:prstGeom prst="rect">
                      <a:avLst/>
                    </a:prstGeom>
                  </pic:spPr>
                </pic:pic>
              </a:graphicData>
            </a:graphic>
          </wp:inline>
        </w:drawing>
      </w:r>
    </w:p>
    <w:p w:rsidR="00FF76BB" w:rsidRDefault="00FF76BB" w:rsidP="00663841">
      <w:pPr>
        <w:spacing w:line="276" w:lineRule="auto"/>
        <w:jc w:val="center"/>
        <w:rPr>
          <w:rFonts w:ascii="Times New Roman" w:hAnsi="Times New Roman" w:cs="Times New Roman"/>
        </w:rPr>
      </w:pPr>
    </w:p>
    <w:p w:rsidR="00593F76" w:rsidRDefault="00593F76" w:rsidP="00663841">
      <w:pPr>
        <w:spacing w:line="276" w:lineRule="auto"/>
        <w:jc w:val="center"/>
        <w:rPr>
          <w:rFonts w:ascii="Times New Roman" w:hAnsi="Times New Roman" w:cs="Times New Roman"/>
        </w:rPr>
      </w:pPr>
    </w:p>
    <w:p w:rsidR="00881494" w:rsidRPr="00881494" w:rsidRDefault="00881494" w:rsidP="00663841">
      <w:pPr>
        <w:spacing w:line="276" w:lineRule="auto"/>
        <w:jc w:val="center"/>
        <w:rPr>
          <w:rFonts w:ascii="Times New Roman" w:hAnsi="Times New Roman" w:cs="Times New Roman"/>
        </w:rPr>
      </w:pPr>
      <w:r w:rsidRPr="00881494">
        <w:rPr>
          <w:rFonts w:ascii="Times New Roman" w:hAnsi="Times New Roman" w:cs="Times New Roman"/>
        </w:rPr>
        <w:lastRenderedPageBreak/>
        <w:t>Игра «Пров</w:t>
      </w:r>
      <w:r w:rsidR="00FF76BB">
        <w:rPr>
          <w:rFonts w:ascii="Times New Roman" w:hAnsi="Times New Roman" w:cs="Times New Roman"/>
        </w:rPr>
        <w:t>еди слепого»</w:t>
      </w:r>
    </w:p>
    <w:p w:rsidR="00365653" w:rsidRDefault="001A244D" w:rsidP="006D5799">
      <w:pPr>
        <w:spacing w:line="276" w:lineRule="auto"/>
        <w:jc w:val="both"/>
        <w:rPr>
          <w:rFonts w:ascii="Times New Roman" w:hAnsi="Times New Roman" w:cs="Times New Roman"/>
        </w:rPr>
      </w:pPr>
      <w:r>
        <w:rPr>
          <w:rFonts w:ascii="Times New Roman" w:hAnsi="Times New Roman" w:cs="Times New Roman"/>
        </w:rPr>
        <w:t>Цель: р</w:t>
      </w:r>
      <w:r w:rsidR="00881494" w:rsidRPr="00881494">
        <w:rPr>
          <w:rFonts w:ascii="Times New Roman" w:hAnsi="Times New Roman" w:cs="Times New Roman"/>
        </w:rPr>
        <w:t>азвитие чувства общности, снятие эмоционального напряжения.</w:t>
      </w:r>
    </w:p>
    <w:p w:rsidR="00881494" w:rsidRDefault="00881494" w:rsidP="006D5799">
      <w:pPr>
        <w:spacing w:line="276" w:lineRule="auto"/>
        <w:jc w:val="both"/>
        <w:rPr>
          <w:rFonts w:ascii="Times New Roman" w:hAnsi="Times New Roman" w:cs="Times New Roman"/>
        </w:rPr>
      </w:pPr>
      <w:r w:rsidRPr="00881494">
        <w:rPr>
          <w:rFonts w:ascii="Times New Roman" w:hAnsi="Times New Roman" w:cs="Times New Roman"/>
        </w:rPr>
        <w:t xml:space="preserve">Ребёнок должен с помощью словесных команд довести игрока с завязанными глазами </w:t>
      </w:r>
      <w:proofErr w:type="gramStart"/>
      <w:r w:rsidRPr="00881494">
        <w:rPr>
          <w:rFonts w:ascii="Times New Roman" w:hAnsi="Times New Roman" w:cs="Times New Roman"/>
        </w:rPr>
        <w:t>от  одного</w:t>
      </w:r>
      <w:proofErr w:type="gramEnd"/>
      <w:r w:rsidRPr="00881494">
        <w:rPr>
          <w:rFonts w:ascii="Times New Roman" w:hAnsi="Times New Roman" w:cs="Times New Roman"/>
        </w:rPr>
        <w:t xml:space="preserve"> конца комнаты до другого так, чтобы он ни разу не натолкнулся ни на один предмет. За каждое касание команда получает штрафное очко.</w:t>
      </w:r>
    </w:p>
    <w:p w:rsidR="00365653" w:rsidRDefault="00365653" w:rsidP="00365653">
      <w:pPr>
        <w:spacing w:line="360" w:lineRule="auto"/>
        <w:jc w:val="both"/>
        <w:rPr>
          <w:rFonts w:ascii="Times New Roman" w:hAnsi="Times New Roman" w:cs="Times New Roman"/>
        </w:rPr>
      </w:pPr>
    </w:p>
    <w:p w:rsidR="00365653" w:rsidRDefault="00365653" w:rsidP="00365653">
      <w:pPr>
        <w:spacing w:line="36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3214504" cy="3085250"/>
            <wp:effectExtent l="0" t="0" r="508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llo_html_541dfbb9.jpg"/>
                    <pic:cNvPicPr/>
                  </pic:nvPicPr>
                  <pic:blipFill>
                    <a:blip r:embed="rId16">
                      <a:extLst>
                        <a:ext uri="{28A0092B-C50C-407E-A947-70E740481C1C}">
                          <a14:useLocalDpi xmlns:a14="http://schemas.microsoft.com/office/drawing/2010/main" val="0"/>
                        </a:ext>
                      </a:extLst>
                    </a:blip>
                    <a:stretch>
                      <a:fillRect/>
                    </a:stretch>
                  </pic:blipFill>
                  <pic:spPr>
                    <a:xfrm>
                      <a:off x="0" y="0"/>
                      <a:ext cx="3228310" cy="3098501"/>
                    </a:xfrm>
                    <a:prstGeom prst="rect">
                      <a:avLst/>
                    </a:prstGeom>
                  </pic:spPr>
                </pic:pic>
              </a:graphicData>
            </a:graphic>
          </wp:inline>
        </w:drawing>
      </w:r>
    </w:p>
    <w:p w:rsidR="00365653" w:rsidRDefault="00365653" w:rsidP="00365653">
      <w:pPr>
        <w:spacing w:line="360" w:lineRule="auto"/>
        <w:jc w:val="center"/>
        <w:rPr>
          <w:rFonts w:ascii="Times New Roman" w:hAnsi="Times New Roman" w:cs="Times New Roman"/>
        </w:rPr>
      </w:pPr>
    </w:p>
    <w:p w:rsidR="00365653" w:rsidRDefault="00365653" w:rsidP="00365653">
      <w:pPr>
        <w:spacing w:line="360" w:lineRule="auto"/>
        <w:jc w:val="center"/>
        <w:rPr>
          <w:rFonts w:ascii="Times New Roman" w:hAnsi="Times New Roman" w:cs="Times New Roman"/>
        </w:rPr>
      </w:pPr>
    </w:p>
    <w:p w:rsidR="00365653" w:rsidRDefault="00365653" w:rsidP="00365653">
      <w:pPr>
        <w:spacing w:line="360" w:lineRule="auto"/>
        <w:jc w:val="center"/>
        <w:rPr>
          <w:rFonts w:ascii="Times New Roman" w:hAnsi="Times New Roman" w:cs="Times New Roman"/>
        </w:rPr>
      </w:pPr>
    </w:p>
    <w:p w:rsidR="00663841" w:rsidRDefault="00663841" w:rsidP="00663841">
      <w:pPr>
        <w:spacing w:line="276" w:lineRule="auto"/>
        <w:rPr>
          <w:rFonts w:ascii="Times New Roman" w:hAnsi="Times New Roman" w:cs="Times New Roman"/>
        </w:rPr>
      </w:pPr>
    </w:p>
    <w:p w:rsidR="00FF76BB" w:rsidRDefault="00FF76BB" w:rsidP="00663841">
      <w:pPr>
        <w:spacing w:line="276" w:lineRule="auto"/>
        <w:jc w:val="center"/>
        <w:rPr>
          <w:rFonts w:ascii="Times New Roman" w:hAnsi="Times New Roman" w:cs="Times New Roman"/>
        </w:rPr>
      </w:pPr>
    </w:p>
    <w:p w:rsidR="00365653" w:rsidRPr="00365653" w:rsidRDefault="00365653" w:rsidP="00663841">
      <w:pPr>
        <w:spacing w:line="276" w:lineRule="auto"/>
        <w:jc w:val="center"/>
        <w:rPr>
          <w:rFonts w:ascii="Times New Roman" w:hAnsi="Times New Roman" w:cs="Times New Roman"/>
        </w:rPr>
      </w:pPr>
      <w:r>
        <w:rPr>
          <w:rFonts w:ascii="Times New Roman" w:hAnsi="Times New Roman" w:cs="Times New Roman"/>
        </w:rPr>
        <w:t xml:space="preserve">Игра </w:t>
      </w:r>
      <w:r w:rsidRPr="00365653">
        <w:rPr>
          <w:rFonts w:ascii="Times New Roman" w:hAnsi="Times New Roman" w:cs="Times New Roman"/>
        </w:rPr>
        <w:t>"Бумажные мячики"</w:t>
      </w:r>
    </w:p>
    <w:p w:rsidR="00365653" w:rsidRPr="00365653" w:rsidRDefault="00365653" w:rsidP="006D5799">
      <w:pPr>
        <w:spacing w:line="276" w:lineRule="auto"/>
        <w:jc w:val="both"/>
        <w:rPr>
          <w:rFonts w:ascii="Times New Roman" w:hAnsi="Times New Roman" w:cs="Times New Roman"/>
        </w:rPr>
      </w:pPr>
      <w:r w:rsidRPr="00365653">
        <w:rPr>
          <w:rFonts w:ascii="Times New Roman" w:hAnsi="Times New Roman" w:cs="Times New Roman"/>
        </w:rPr>
        <w:t>Цель:</w:t>
      </w:r>
      <w:r w:rsidR="001A244D">
        <w:rPr>
          <w:rFonts w:ascii="Times New Roman" w:hAnsi="Times New Roman" w:cs="Times New Roman"/>
        </w:rPr>
        <w:t xml:space="preserve"> снять</w:t>
      </w:r>
      <w:r w:rsidRPr="00365653">
        <w:rPr>
          <w:rFonts w:ascii="Times New Roman" w:hAnsi="Times New Roman" w:cs="Times New Roman"/>
        </w:rPr>
        <w:t xml:space="preserve"> беспокойство и напряжение</w:t>
      </w:r>
      <w:r w:rsidR="001A244D">
        <w:rPr>
          <w:rFonts w:ascii="Times New Roman" w:hAnsi="Times New Roman" w:cs="Times New Roman"/>
        </w:rPr>
        <w:t>.</w:t>
      </w:r>
    </w:p>
    <w:p w:rsidR="00365653" w:rsidRDefault="00365653" w:rsidP="006D5799">
      <w:pPr>
        <w:spacing w:line="276" w:lineRule="auto"/>
        <w:jc w:val="both"/>
        <w:rPr>
          <w:rFonts w:ascii="Times New Roman" w:hAnsi="Times New Roman" w:cs="Times New Roman"/>
        </w:rPr>
      </w:pPr>
      <w:r w:rsidRPr="00365653">
        <w:rPr>
          <w:rFonts w:ascii="Times New Roman" w:hAnsi="Times New Roman" w:cs="Times New Roman"/>
        </w:rPr>
        <w:t>Ход игры: перед началом игры каждый ребенок должен скомкать большой лист бумаги (газеты) так, чтобы получился плотный мячик. "Разделитесь, пожалуйста, на две команды, и пусть каждая из них выстроится в линию так, чтобы расстояние между командами составляло примерно 4 метра. По команде ведущего вы начинаете бросать мячи на сторону противника. Команда будет такой: "Приготовились! Внимание! Начали!" Игроки каждой команды стремятся как можно быстрее забросить мячи, оказавшиеся на ее стороне, на сторону противника. Услышав команду "Стоп!", вам надо будет прекратить бросаться мячами. Выигрывает та команда, на чьей стороне окажется меньше мячей на полу. Не перебегайте, пожалуйста, через разделительную линию". Бумажные мячики можно будет использовать еще неоднократно.</w:t>
      </w:r>
    </w:p>
    <w:p w:rsidR="001A244D" w:rsidRDefault="001A244D" w:rsidP="001A244D">
      <w:pPr>
        <w:spacing w:line="36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3614057" cy="2817072"/>
            <wp:effectExtent l="0" t="0" r="571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 (1).jpg"/>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3649357" cy="2844587"/>
                    </a:xfrm>
                    <a:prstGeom prst="rect">
                      <a:avLst/>
                    </a:prstGeom>
                  </pic:spPr>
                </pic:pic>
              </a:graphicData>
            </a:graphic>
          </wp:inline>
        </w:drawing>
      </w:r>
    </w:p>
    <w:p w:rsidR="00663841" w:rsidRDefault="00663841" w:rsidP="00663841">
      <w:pPr>
        <w:spacing w:line="360" w:lineRule="auto"/>
        <w:rPr>
          <w:rFonts w:ascii="Times New Roman" w:hAnsi="Times New Roman" w:cs="Times New Roman"/>
        </w:rPr>
      </w:pPr>
    </w:p>
    <w:p w:rsidR="006D5799" w:rsidRDefault="00873A15" w:rsidP="00663841">
      <w:pPr>
        <w:spacing w:line="360" w:lineRule="auto"/>
        <w:jc w:val="center"/>
        <w:rPr>
          <w:rFonts w:ascii="Times New Roman" w:hAnsi="Times New Roman" w:cs="Times New Roman"/>
        </w:rPr>
      </w:pPr>
      <w:r>
        <w:rPr>
          <w:rFonts w:ascii="Times New Roman" w:hAnsi="Times New Roman" w:cs="Times New Roman"/>
        </w:rPr>
        <w:t xml:space="preserve">Игра </w:t>
      </w:r>
      <w:r w:rsidR="006D5799">
        <w:rPr>
          <w:rFonts w:ascii="Times New Roman" w:hAnsi="Times New Roman" w:cs="Times New Roman"/>
        </w:rPr>
        <w:t>«Бесконечное кольцо»</w:t>
      </w:r>
    </w:p>
    <w:p w:rsidR="006D5799" w:rsidRPr="006D5799" w:rsidRDefault="006D5799" w:rsidP="006D5799">
      <w:pPr>
        <w:spacing w:line="360" w:lineRule="auto"/>
        <w:jc w:val="both"/>
        <w:rPr>
          <w:rFonts w:ascii="Times New Roman" w:hAnsi="Times New Roman" w:cs="Times New Roman"/>
        </w:rPr>
      </w:pPr>
      <w:r w:rsidRPr="006D5799">
        <w:rPr>
          <w:rFonts w:ascii="Times New Roman" w:hAnsi="Times New Roman" w:cs="Times New Roman"/>
        </w:rPr>
        <w:t>Цель: сплочение команды, выбор верной тактики действий, развитие командного мышления.</w:t>
      </w:r>
    </w:p>
    <w:p w:rsidR="006D5799" w:rsidRDefault="006D5799" w:rsidP="006D5799">
      <w:pPr>
        <w:spacing w:line="360" w:lineRule="auto"/>
        <w:jc w:val="both"/>
        <w:rPr>
          <w:rFonts w:ascii="Times New Roman" w:hAnsi="Times New Roman" w:cs="Times New Roman"/>
        </w:rPr>
      </w:pPr>
      <w:r w:rsidRPr="006D5799">
        <w:rPr>
          <w:rFonts w:ascii="Times New Roman" w:hAnsi="Times New Roman" w:cs="Times New Roman"/>
        </w:rPr>
        <w:t>Группа встает в круг и берется за руки. На руке у ведущего висит веревочное кольцо. Не разрывая рук все должны пролезть сквозь него (по кругу) и вернуть кольцо обратно. Второе кольцо можно пустить в другую сторону.</w:t>
      </w:r>
    </w:p>
    <w:p w:rsidR="006D5799" w:rsidRDefault="006D5799" w:rsidP="006D5799">
      <w:pPr>
        <w:spacing w:line="360" w:lineRule="auto"/>
        <w:jc w:val="both"/>
        <w:rPr>
          <w:rFonts w:ascii="Times New Roman" w:hAnsi="Times New Roman" w:cs="Times New Roman"/>
        </w:rPr>
      </w:pPr>
    </w:p>
    <w:p w:rsidR="006D5799" w:rsidRDefault="006D5799" w:rsidP="006D5799">
      <w:pPr>
        <w:spacing w:line="36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3338467" cy="333846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holding-hands-in-a-circle_283146-132.jpg"/>
                    <pic:cNvPicPr/>
                  </pic:nvPicPr>
                  <pic:blipFill>
                    <a:blip r:embed="rId18">
                      <a:extLst>
                        <a:ext uri="{28A0092B-C50C-407E-A947-70E740481C1C}">
                          <a14:useLocalDpi xmlns:a14="http://schemas.microsoft.com/office/drawing/2010/main" val="0"/>
                        </a:ext>
                      </a:extLst>
                    </a:blip>
                    <a:stretch>
                      <a:fillRect/>
                    </a:stretch>
                  </pic:blipFill>
                  <pic:spPr>
                    <a:xfrm>
                      <a:off x="0" y="0"/>
                      <a:ext cx="3351632" cy="3351632"/>
                    </a:xfrm>
                    <a:prstGeom prst="rect">
                      <a:avLst/>
                    </a:prstGeom>
                  </pic:spPr>
                </pic:pic>
              </a:graphicData>
            </a:graphic>
          </wp:inline>
        </w:drawing>
      </w:r>
    </w:p>
    <w:p w:rsidR="00873A15" w:rsidRPr="00873A15" w:rsidRDefault="00873A15" w:rsidP="00593F76">
      <w:pPr>
        <w:spacing w:line="360" w:lineRule="auto"/>
        <w:jc w:val="center"/>
        <w:rPr>
          <w:rFonts w:ascii="Times New Roman" w:hAnsi="Times New Roman" w:cs="Times New Roman"/>
        </w:rPr>
      </w:pPr>
      <w:r>
        <w:rPr>
          <w:rFonts w:ascii="Times New Roman" w:hAnsi="Times New Roman" w:cs="Times New Roman"/>
        </w:rPr>
        <w:lastRenderedPageBreak/>
        <w:t>Игра «Сиамские близнецы»</w:t>
      </w:r>
    </w:p>
    <w:p w:rsidR="00873A15" w:rsidRDefault="00873A15" w:rsidP="00873A15">
      <w:pPr>
        <w:spacing w:line="360" w:lineRule="auto"/>
        <w:jc w:val="both"/>
        <w:rPr>
          <w:rFonts w:ascii="Times New Roman" w:hAnsi="Times New Roman" w:cs="Times New Roman"/>
        </w:rPr>
      </w:pPr>
      <w:r w:rsidRPr="00873A15">
        <w:rPr>
          <w:rFonts w:ascii="Times New Roman" w:hAnsi="Times New Roman" w:cs="Times New Roman"/>
        </w:rPr>
        <w:t>Цель: Развивать моторную ловкость, коммуникативные навыки, умение согласовывать действия с товар</w:t>
      </w:r>
      <w:r>
        <w:rPr>
          <w:rFonts w:ascii="Times New Roman" w:hAnsi="Times New Roman" w:cs="Times New Roman"/>
        </w:rPr>
        <w:t>ищем.</w:t>
      </w:r>
    </w:p>
    <w:p w:rsidR="006D5799" w:rsidRDefault="00873A15" w:rsidP="00873A15">
      <w:pPr>
        <w:spacing w:line="360" w:lineRule="auto"/>
        <w:jc w:val="both"/>
        <w:rPr>
          <w:rFonts w:ascii="Times New Roman" w:hAnsi="Times New Roman" w:cs="Times New Roman"/>
        </w:rPr>
      </w:pPr>
      <w:r w:rsidRPr="00873A15">
        <w:rPr>
          <w:rFonts w:ascii="Times New Roman" w:hAnsi="Times New Roman" w:cs="Times New Roman"/>
        </w:rPr>
        <w:t>Ход игры: Дети становятся плечом к плечу друг к другу, одной рукой обнимают друг друга за поя, соприкасающиеся ноги можно связать веревочкой. Теперь у них три ноги, две головы, две руки т одно туловище. Игра заключается в выполнении команд ведущего: встать, сесть, попрыгать, лечь, повернуться встать и т.д.</w:t>
      </w:r>
    </w:p>
    <w:p w:rsidR="00873A15" w:rsidRDefault="00873A15" w:rsidP="00873A15">
      <w:pPr>
        <w:spacing w:line="360" w:lineRule="auto"/>
        <w:jc w:val="both"/>
        <w:rPr>
          <w:rFonts w:ascii="Times New Roman" w:hAnsi="Times New Roman" w:cs="Times New Roman"/>
        </w:rPr>
      </w:pPr>
    </w:p>
    <w:p w:rsidR="00873A15" w:rsidRPr="009524DD" w:rsidRDefault="00873A15" w:rsidP="00873A15">
      <w:pPr>
        <w:spacing w:line="36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4535094" cy="252548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tmlconvd-NFv1sV_html_83e89a31348eb4eb.jpg"/>
                    <pic:cNvPicPr/>
                  </pic:nvPicPr>
                  <pic:blipFill>
                    <a:blip r:embed="rId19">
                      <a:extLst>
                        <a:ext uri="{28A0092B-C50C-407E-A947-70E740481C1C}">
                          <a14:useLocalDpi xmlns:a14="http://schemas.microsoft.com/office/drawing/2010/main" val="0"/>
                        </a:ext>
                      </a:extLst>
                    </a:blip>
                    <a:stretch>
                      <a:fillRect/>
                    </a:stretch>
                  </pic:blipFill>
                  <pic:spPr>
                    <a:xfrm>
                      <a:off x="0" y="0"/>
                      <a:ext cx="4549899" cy="2533729"/>
                    </a:xfrm>
                    <a:prstGeom prst="rect">
                      <a:avLst/>
                    </a:prstGeom>
                  </pic:spPr>
                </pic:pic>
              </a:graphicData>
            </a:graphic>
          </wp:inline>
        </w:drawing>
      </w:r>
    </w:p>
    <w:p w:rsidR="00873A15" w:rsidRDefault="00873A15" w:rsidP="00873A15">
      <w:pPr>
        <w:spacing w:line="360" w:lineRule="auto"/>
        <w:jc w:val="both"/>
        <w:rPr>
          <w:rFonts w:ascii="Times New Roman" w:hAnsi="Times New Roman" w:cs="Times New Roman"/>
        </w:rPr>
      </w:pPr>
    </w:p>
    <w:p w:rsidR="007C4B5B" w:rsidRDefault="007C4B5B" w:rsidP="00873A15">
      <w:pPr>
        <w:spacing w:line="360" w:lineRule="auto"/>
        <w:jc w:val="both"/>
        <w:rPr>
          <w:rFonts w:ascii="Times New Roman" w:hAnsi="Times New Roman" w:cs="Times New Roman"/>
        </w:rPr>
      </w:pPr>
    </w:p>
    <w:p w:rsidR="00486A3C" w:rsidRDefault="00486A3C" w:rsidP="007C4B5B">
      <w:pPr>
        <w:spacing w:line="360" w:lineRule="auto"/>
        <w:jc w:val="center"/>
        <w:rPr>
          <w:rFonts w:ascii="Times New Roman" w:hAnsi="Times New Roman" w:cs="Times New Roman"/>
        </w:rPr>
      </w:pPr>
    </w:p>
    <w:p w:rsidR="007C4B5B" w:rsidRDefault="007C4B5B" w:rsidP="007C4B5B">
      <w:pPr>
        <w:spacing w:line="360" w:lineRule="auto"/>
        <w:jc w:val="center"/>
        <w:rPr>
          <w:rFonts w:ascii="Times New Roman" w:hAnsi="Times New Roman" w:cs="Times New Roman"/>
        </w:rPr>
      </w:pPr>
      <w:r>
        <w:rPr>
          <w:rFonts w:ascii="Times New Roman" w:hAnsi="Times New Roman" w:cs="Times New Roman"/>
        </w:rPr>
        <w:lastRenderedPageBreak/>
        <w:t>Список использованной литературы</w:t>
      </w:r>
    </w:p>
    <w:p w:rsidR="006E4E74" w:rsidRDefault="006E4E74" w:rsidP="00486A3C">
      <w:pPr>
        <w:spacing w:line="360" w:lineRule="auto"/>
        <w:jc w:val="both"/>
        <w:rPr>
          <w:rFonts w:ascii="Times New Roman" w:hAnsi="Times New Roman" w:cs="Times New Roman"/>
        </w:rPr>
      </w:pPr>
      <w:r>
        <w:rPr>
          <w:rFonts w:ascii="Times New Roman" w:hAnsi="Times New Roman" w:cs="Times New Roman"/>
        </w:rPr>
        <w:t xml:space="preserve">1. </w:t>
      </w:r>
      <w:r w:rsidR="00486A3C" w:rsidRPr="00486A3C">
        <w:rPr>
          <w:rFonts w:ascii="Times New Roman" w:hAnsi="Times New Roman" w:cs="Times New Roman"/>
        </w:rPr>
        <w:t xml:space="preserve">Педагогика начальной школы: учеб. для студентов </w:t>
      </w:r>
      <w:proofErr w:type="spellStart"/>
      <w:r w:rsidR="00486A3C" w:rsidRPr="00486A3C">
        <w:rPr>
          <w:rFonts w:ascii="Times New Roman" w:hAnsi="Times New Roman" w:cs="Times New Roman"/>
        </w:rPr>
        <w:t>пед</w:t>
      </w:r>
      <w:proofErr w:type="spellEnd"/>
      <w:r w:rsidR="00486A3C" w:rsidRPr="00486A3C">
        <w:rPr>
          <w:rFonts w:ascii="Times New Roman" w:hAnsi="Times New Roman" w:cs="Times New Roman"/>
        </w:rPr>
        <w:t xml:space="preserve">. </w:t>
      </w:r>
      <w:proofErr w:type="spellStart"/>
      <w:r w:rsidR="00486A3C" w:rsidRPr="00486A3C">
        <w:rPr>
          <w:rFonts w:ascii="Times New Roman" w:hAnsi="Times New Roman" w:cs="Times New Roman"/>
        </w:rPr>
        <w:t>уч</w:t>
      </w:r>
      <w:proofErr w:type="spellEnd"/>
      <w:r w:rsidR="00486A3C" w:rsidRPr="00486A3C">
        <w:rPr>
          <w:rFonts w:ascii="Times New Roman" w:hAnsi="Times New Roman" w:cs="Times New Roman"/>
        </w:rPr>
        <w:t>-щ и колледжей, обучающихся по группе специальностей «</w:t>
      </w:r>
      <w:proofErr w:type="gramStart"/>
      <w:r w:rsidR="00486A3C" w:rsidRPr="00486A3C">
        <w:rPr>
          <w:rFonts w:ascii="Times New Roman" w:hAnsi="Times New Roman" w:cs="Times New Roman"/>
        </w:rPr>
        <w:t>Образование»/</w:t>
      </w:r>
      <w:proofErr w:type="gramEnd"/>
      <w:r w:rsidR="00486A3C" w:rsidRPr="00486A3C">
        <w:rPr>
          <w:rFonts w:ascii="Times New Roman" w:hAnsi="Times New Roman" w:cs="Times New Roman"/>
        </w:rPr>
        <w:t xml:space="preserve"> </w:t>
      </w:r>
      <w:proofErr w:type="spellStart"/>
      <w:r w:rsidR="00486A3C" w:rsidRPr="00486A3C">
        <w:rPr>
          <w:rFonts w:ascii="Times New Roman" w:hAnsi="Times New Roman" w:cs="Times New Roman"/>
        </w:rPr>
        <w:t>И.П.Подласый</w:t>
      </w:r>
      <w:proofErr w:type="spellEnd"/>
      <w:r w:rsidR="00486A3C" w:rsidRPr="00486A3C">
        <w:rPr>
          <w:rFonts w:ascii="Times New Roman" w:hAnsi="Times New Roman" w:cs="Times New Roman"/>
        </w:rPr>
        <w:t xml:space="preserve">. - М.: </w:t>
      </w:r>
      <w:proofErr w:type="spellStart"/>
      <w:r w:rsidR="00486A3C" w:rsidRPr="00486A3C">
        <w:rPr>
          <w:rFonts w:ascii="Times New Roman" w:hAnsi="Times New Roman" w:cs="Times New Roman"/>
        </w:rPr>
        <w:t>Гуманитар</w:t>
      </w:r>
      <w:proofErr w:type="spellEnd"/>
      <w:r w:rsidR="00486A3C" w:rsidRPr="00486A3C">
        <w:rPr>
          <w:rFonts w:ascii="Times New Roman" w:hAnsi="Times New Roman" w:cs="Times New Roman"/>
        </w:rPr>
        <w:t xml:space="preserve">. Изд. Центр ВЛАДОС, </w:t>
      </w:r>
      <w:proofErr w:type="gramStart"/>
      <w:r w:rsidR="00486A3C" w:rsidRPr="00486A3C">
        <w:rPr>
          <w:rFonts w:ascii="Times New Roman" w:hAnsi="Times New Roman" w:cs="Times New Roman"/>
        </w:rPr>
        <w:t>2008.-</w:t>
      </w:r>
      <w:proofErr w:type="gramEnd"/>
      <w:r w:rsidR="00486A3C" w:rsidRPr="00486A3C">
        <w:rPr>
          <w:rFonts w:ascii="Times New Roman" w:hAnsi="Times New Roman" w:cs="Times New Roman"/>
        </w:rPr>
        <w:t>463 с.: ил.-(Для Средних учебных заведений).</w:t>
      </w:r>
    </w:p>
    <w:p w:rsidR="00486A3C" w:rsidRDefault="006E4E74" w:rsidP="00486A3C">
      <w:pPr>
        <w:spacing w:line="360" w:lineRule="auto"/>
        <w:jc w:val="both"/>
        <w:rPr>
          <w:rFonts w:ascii="Times New Roman" w:hAnsi="Times New Roman" w:cs="Times New Roman"/>
        </w:rPr>
      </w:pPr>
      <w:r>
        <w:rPr>
          <w:rFonts w:ascii="Times New Roman" w:hAnsi="Times New Roman" w:cs="Times New Roman"/>
        </w:rPr>
        <w:t xml:space="preserve"> 2</w:t>
      </w:r>
      <w:r w:rsidR="00486A3C" w:rsidRPr="00486A3C">
        <w:rPr>
          <w:rFonts w:ascii="Times New Roman" w:hAnsi="Times New Roman" w:cs="Times New Roman"/>
        </w:rPr>
        <w:t xml:space="preserve">. Педагогика: учебник для студ. Средних </w:t>
      </w:r>
      <w:proofErr w:type="spellStart"/>
      <w:r w:rsidR="00486A3C" w:rsidRPr="00486A3C">
        <w:rPr>
          <w:rFonts w:ascii="Times New Roman" w:hAnsi="Times New Roman" w:cs="Times New Roman"/>
        </w:rPr>
        <w:t>пед</w:t>
      </w:r>
      <w:proofErr w:type="spellEnd"/>
      <w:r w:rsidR="00486A3C" w:rsidRPr="00486A3C">
        <w:rPr>
          <w:rFonts w:ascii="Times New Roman" w:hAnsi="Times New Roman" w:cs="Times New Roman"/>
        </w:rPr>
        <w:t xml:space="preserve">. </w:t>
      </w:r>
      <w:proofErr w:type="spellStart"/>
      <w:r w:rsidR="00486A3C" w:rsidRPr="00486A3C">
        <w:rPr>
          <w:rFonts w:ascii="Times New Roman" w:hAnsi="Times New Roman" w:cs="Times New Roman"/>
        </w:rPr>
        <w:t>учеб.заведений</w:t>
      </w:r>
      <w:proofErr w:type="spellEnd"/>
      <w:r w:rsidR="00486A3C" w:rsidRPr="00486A3C">
        <w:rPr>
          <w:rFonts w:ascii="Times New Roman" w:hAnsi="Times New Roman" w:cs="Times New Roman"/>
        </w:rPr>
        <w:t xml:space="preserve">/ В. А. </w:t>
      </w:r>
      <w:proofErr w:type="spellStart"/>
      <w:r w:rsidR="00486A3C" w:rsidRPr="00486A3C">
        <w:rPr>
          <w:rFonts w:ascii="Times New Roman" w:hAnsi="Times New Roman" w:cs="Times New Roman"/>
        </w:rPr>
        <w:t>Сластёнин</w:t>
      </w:r>
      <w:proofErr w:type="spellEnd"/>
      <w:r w:rsidR="00486A3C" w:rsidRPr="00486A3C">
        <w:rPr>
          <w:rFonts w:ascii="Times New Roman" w:hAnsi="Times New Roman" w:cs="Times New Roman"/>
        </w:rPr>
        <w:t xml:space="preserve">, И. Ф. Исаев, Е. Н. </w:t>
      </w:r>
      <w:proofErr w:type="spellStart"/>
      <w:proofErr w:type="gramStart"/>
      <w:r w:rsidR="00486A3C" w:rsidRPr="00486A3C">
        <w:rPr>
          <w:rFonts w:ascii="Times New Roman" w:hAnsi="Times New Roman" w:cs="Times New Roman"/>
        </w:rPr>
        <w:t>Шиянов</w:t>
      </w:r>
      <w:proofErr w:type="spellEnd"/>
      <w:r w:rsidR="00486A3C" w:rsidRPr="00486A3C">
        <w:rPr>
          <w:rFonts w:ascii="Times New Roman" w:hAnsi="Times New Roman" w:cs="Times New Roman"/>
        </w:rPr>
        <w:t>.-</w:t>
      </w:r>
      <w:proofErr w:type="gramEnd"/>
      <w:r w:rsidR="00486A3C" w:rsidRPr="00486A3C">
        <w:rPr>
          <w:rFonts w:ascii="Times New Roman" w:hAnsi="Times New Roman" w:cs="Times New Roman"/>
        </w:rPr>
        <w:t xml:space="preserve"> М.: Издательский центр «Академия», 2008.-576с. </w:t>
      </w:r>
    </w:p>
    <w:p w:rsidR="006E4E74" w:rsidRDefault="006E4E74" w:rsidP="00486A3C">
      <w:pPr>
        <w:spacing w:line="360" w:lineRule="auto"/>
        <w:jc w:val="both"/>
        <w:rPr>
          <w:rFonts w:ascii="Times New Roman" w:hAnsi="Times New Roman" w:cs="Times New Roman"/>
        </w:rPr>
      </w:pPr>
      <w:r>
        <w:rPr>
          <w:rFonts w:ascii="Times New Roman" w:hAnsi="Times New Roman" w:cs="Times New Roman"/>
        </w:rPr>
        <w:t>3.</w:t>
      </w:r>
      <w:r w:rsidRPr="006E4E74">
        <w:rPr>
          <w:rFonts w:ascii="Times New Roman" w:hAnsi="Times New Roman" w:cs="Times New Roman"/>
        </w:rPr>
        <w:t>https://infourok.ru/kartoteka-igr-sposobi-korrekcii-shkolnoy-dezadaptacii-1938812.html</w:t>
      </w:r>
    </w:p>
    <w:p w:rsidR="006E4E74" w:rsidRDefault="006E4E74" w:rsidP="00486A3C">
      <w:pPr>
        <w:spacing w:line="360" w:lineRule="auto"/>
        <w:jc w:val="both"/>
        <w:rPr>
          <w:rFonts w:ascii="Times New Roman" w:hAnsi="Times New Roman" w:cs="Times New Roman"/>
        </w:rPr>
      </w:pPr>
      <w:r>
        <w:rPr>
          <w:rFonts w:ascii="Times New Roman" w:hAnsi="Times New Roman" w:cs="Times New Roman"/>
        </w:rPr>
        <w:t>4.</w:t>
      </w:r>
      <w:r w:rsidRPr="006E4E74">
        <w:rPr>
          <w:rFonts w:ascii="Times New Roman" w:hAnsi="Times New Roman" w:cs="Times New Roman"/>
        </w:rPr>
        <w:t>https://kopilkaurokov.ru/vneurochka/meropriyatia/tsikl_korriektsionno_razvivaiushchikh_ighr_sposobstvuiushchii_snizhieniiu_urovni</w:t>
      </w:r>
    </w:p>
    <w:p w:rsidR="006E4E74" w:rsidRPr="006E4E74" w:rsidRDefault="006E4E74" w:rsidP="00486A3C">
      <w:pPr>
        <w:spacing w:line="360" w:lineRule="auto"/>
        <w:jc w:val="both"/>
      </w:pPr>
      <w:r>
        <w:rPr>
          <w:rFonts w:ascii="Times New Roman" w:hAnsi="Times New Roman" w:cs="Times New Roman"/>
        </w:rPr>
        <w:t>5.</w:t>
      </w:r>
      <w:r w:rsidRPr="006E4E74">
        <w:t xml:space="preserve"> </w:t>
      </w:r>
      <w:r w:rsidRPr="006E4E74">
        <w:rPr>
          <w:rFonts w:ascii="Times New Roman" w:hAnsi="Times New Roman" w:cs="Times New Roman"/>
        </w:rPr>
        <w:t>https://multiurok.ru/index.php/files/broshiura-ighry-shkol-noi-diezadaptatsii-v-mladshi.html</w:t>
      </w:r>
    </w:p>
    <w:sectPr w:rsidR="006E4E74" w:rsidRPr="006E4E74" w:rsidSect="008F69CD">
      <w:footerReference w:type="default" r:id="rId20"/>
      <w:pgSz w:w="8419" w:h="11906" w:orient="landscape" w:code="9"/>
      <w:pgMar w:top="851" w:right="851" w:bottom="1134"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821" w:rsidRDefault="00DC0821" w:rsidP="008F69CD">
      <w:pPr>
        <w:spacing w:after="0" w:line="240" w:lineRule="auto"/>
      </w:pPr>
      <w:r>
        <w:separator/>
      </w:r>
    </w:p>
  </w:endnote>
  <w:endnote w:type="continuationSeparator" w:id="0">
    <w:p w:rsidR="00DC0821" w:rsidRDefault="00DC0821" w:rsidP="008F6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045664"/>
      <w:docPartObj>
        <w:docPartGallery w:val="Page Numbers (Bottom of Page)"/>
        <w:docPartUnique/>
      </w:docPartObj>
    </w:sdtPr>
    <w:sdtEndPr/>
    <w:sdtContent>
      <w:p w:rsidR="008F69CD" w:rsidRDefault="008F69CD">
        <w:pPr>
          <w:pStyle w:val="a7"/>
          <w:jc w:val="center"/>
        </w:pPr>
        <w:r>
          <w:fldChar w:fldCharType="begin"/>
        </w:r>
        <w:r>
          <w:instrText>PAGE   \* MERGEFORMAT</w:instrText>
        </w:r>
        <w:r>
          <w:fldChar w:fldCharType="separate"/>
        </w:r>
        <w:r w:rsidR="00E17605">
          <w:rPr>
            <w:noProof/>
          </w:rPr>
          <w:t>12</w:t>
        </w:r>
        <w:r>
          <w:fldChar w:fldCharType="end"/>
        </w:r>
      </w:p>
    </w:sdtContent>
  </w:sdt>
  <w:p w:rsidR="008F69CD" w:rsidRDefault="008F69C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821" w:rsidRDefault="00DC0821" w:rsidP="008F69CD">
      <w:pPr>
        <w:spacing w:after="0" w:line="240" w:lineRule="auto"/>
      </w:pPr>
      <w:r>
        <w:separator/>
      </w:r>
    </w:p>
  </w:footnote>
  <w:footnote w:type="continuationSeparator" w:id="0">
    <w:p w:rsidR="00DC0821" w:rsidRDefault="00DC0821" w:rsidP="008F69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110576"/>
    <w:multiLevelType w:val="multilevel"/>
    <w:tmpl w:val="4CA8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4DD"/>
    <w:rsid w:val="00044E68"/>
    <w:rsid w:val="00072CFA"/>
    <w:rsid w:val="00187F6D"/>
    <w:rsid w:val="001A244D"/>
    <w:rsid w:val="00245990"/>
    <w:rsid w:val="00365653"/>
    <w:rsid w:val="00486A3C"/>
    <w:rsid w:val="004962B4"/>
    <w:rsid w:val="00593F76"/>
    <w:rsid w:val="00663841"/>
    <w:rsid w:val="00694364"/>
    <w:rsid w:val="006A38A6"/>
    <w:rsid w:val="006D5799"/>
    <w:rsid w:val="006E10CE"/>
    <w:rsid w:val="006E4E74"/>
    <w:rsid w:val="0071354D"/>
    <w:rsid w:val="007C4B5B"/>
    <w:rsid w:val="00873A15"/>
    <w:rsid w:val="00881494"/>
    <w:rsid w:val="008F69CD"/>
    <w:rsid w:val="009524DD"/>
    <w:rsid w:val="00981136"/>
    <w:rsid w:val="00A81491"/>
    <w:rsid w:val="00A841E7"/>
    <w:rsid w:val="00AD639E"/>
    <w:rsid w:val="00BC47B9"/>
    <w:rsid w:val="00DC0821"/>
    <w:rsid w:val="00E17605"/>
    <w:rsid w:val="00E82478"/>
    <w:rsid w:val="00F726EE"/>
    <w:rsid w:val="00FC14FD"/>
    <w:rsid w:val="00FF7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F9C59A-DCDB-47CD-BEC0-9AEA94E70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524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9524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8F69C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F69CD"/>
  </w:style>
  <w:style w:type="paragraph" w:styleId="a7">
    <w:name w:val="footer"/>
    <w:basedOn w:val="a"/>
    <w:link w:val="a8"/>
    <w:uiPriority w:val="99"/>
    <w:unhideWhenUsed/>
    <w:rsid w:val="008F69C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F69CD"/>
  </w:style>
  <w:style w:type="paragraph" w:styleId="a9">
    <w:name w:val="Balloon Text"/>
    <w:basedOn w:val="a"/>
    <w:link w:val="aa"/>
    <w:uiPriority w:val="99"/>
    <w:semiHidden/>
    <w:unhideWhenUsed/>
    <w:rsid w:val="006E4E74"/>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6E4E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7017320">
      <w:bodyDiv w:val="1"/>
      <w:marLeft w:val="0"/>
      <w:marRight w:val="0"/>
      <w:marTop w:val="0"/>
      <w:marBottom w:val="0"/>
      <w:divBdr>
        <w:top w:val="none" w:sz="0" w:space="0" w:color="auto"/>
        <w:left w:val="none" w:sz="0" w:space="0" w:color="auto"/>
        <w:bottom w:val="none" w:sz="0" w:space="0" w:color="auto"/>
        <w:right w:val="none" w:sz="0" w:space="0" w:color="auto"/>
      </w:divBdr>
    </w:div>
    <w:div w:id="186706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23AA2-E1EC-4B13-AD7A-A4D360F3D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Pages>
  <Words>1118</Words>
  <Characters>6374</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Ефименко</dc:creator>
  <cp:keywords/>
  <dc:description/>
  <cp:lastModifiedBy>Наталья Ефименко</cp:lastModifiedBy>
  <cp:revision>9</cp:revision>
  <cp:lastPrinted>2021-09-26T18:22:00Z</cp:lastPrinted>
  <dcterms:created xsi:type="dcterms:W3CDTF">2021-09-22T16:51:00Z</dcterms:created>
  <dcterms:modified xsi:type="dcterms:W3CDTF">2021-09-26T18:39:00Z</dcterms:modified>
</cp:coreProperties>
</file>