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EA" w:rsidRPr="00E877B6" w:rsidRDefault="008848EA" w:rsidP="008848EA">
      <w:pPr>
        <w:spacing w:after="0"/>
        <w:jc w:val="center"/>
        <w:rPr>
          <w:rFonts w:ascii="Arial Black" w:eastAsia="Times New Roman" w:hAnsi="Arial Black" w:cs="Times New Roman"/>
          <w:b/>
          <w:color w:val="767171" w:themeColor="background2" w:themeShade="80"/>
          <w:sz w:val="24"/>
          <w:szCs w:val="24"/>
          <w:lang w:eastAsia="ru-RU"/>
        </w:rPr>
      </w:pPr>
      <w:r w:rsidRPr="00E877B6">
        <w:rPr>
          <w:rFonts w:ascii="Arial Black" w:eastAsia="Times New Roman" w:hAnsi="Arial Black" w:cs="Times New Roman"/>
          <w:b/>
          <w:color w:val="767171" w:themeColor="background2" w:themeShade="80"/>
          <w:sz w:val="24"/>
          <w:szCs w:val="24"/>
          <w:lang w:eastAsia="ru-RU"/>
        </w:rPr>
        <w:t>Государственное бюджетное профессиональное образовательное учреждение Ростовской области</w:t>
      </w:r>
    </w:p>
    <w:p w:rsidR="008848EA" w:rsidRPr="00E877B6" w:rsidRDefault="008848EA" w:rsidP="008848EA">
      <w:pPr>
        <w:spacing w:after="0"/>
        <w:rPr>
          <w:rFonts w:ascii="Arial Black" w:eastAsia="Times New Roman" w:hAnsi="Arial Black" w:cs="Times New Roman"/>
          <w:b/>
          <w:color w:val="767171" w:themeColor="background2" w:themeShade="80"/>
          <w:sz w:val="24"/>
          <w:szCs w:val="24"/>
          <w:lang w:eastAsia="ru-RU"/>
        </w:rPr>
      </w:pPr>
      <w:r w:rsidRPr="00E877B6">
        <w:rPr>
          <w:rFonts w:ascii="Arial Black" w:eastAsia="Times New Roman" w:hAnsi="Arial Black" w:cs="Times New Roman"/>
          <w:b/>
          <w:color w:val="767171" w:themeColor="background2" w:themeShade="80"/>
          <w:sz w:val="24"/>
          <w:szCs w:val="24"/>
          <w:lang w:eastAsia="ru-RU"/>
        </w:rPr>
        <w:t xml:space="preserve">              «Донской техникум кулинарного искусства и бизнеса</w:t>
      </w:r>
      <w:r w:rsidRPr="00E877B6">
        <w:rPr>
          <w:rFonts w:ascii="Arial Black" w:eastAsia="Times New Roman" w:hAnsi="Arial Black" w:cs="Tempus Sans ITC"/>
          <w:b/>
          <w:color w:val="767171" w:themeColor="background2" w:themeShade="80"/>
          <w:sz w:val="24"/>
          <w:szCs w:val="24"/>
          <w:lang w:eastAsia="ru-RU"/>
        </w:rPr>
        <w:t>»</w:t>
      </w:r>
    </w:p>
    <w:p w:rsidR="008848EA" w:rsidRPr="00E877B6" w:rsidRDefault="008848EA" w:rsidP="008848EA">
      <w:pPr>
        <w:jc w:val="center"/>
        <w:rPr>
          <w:rFonts w:ascii="Arial Black" w:eastAsia="Times New Roman" w:hAnsi="Arial Black" w:cs="Times New Roman"/>
          <w:b/>
          <w:color w:val="767171" w:themeColor="background2" w:themeShade="80"/>
          <w:sz w:val="24"/>
          <w:szCs w:val="24"/>
          <w:lang w:eastAsia="ru-RU"/>
        </w:rPr>
      </w:pPr>
    </w:p>
    <w:p w:rsidR="008848EA" w:rsidRPr="00E877B6" w:rsidRDefault="008848EA" w:rsidP="008848EA">
      <w:pPr>
        <w:jc w:val="center"/>
        <w:rPr>
          <w:rFonts w:ascii="Arial Black" w:eastAsia="Times New Roman" w:hAnsi="Arial Black" w:cs="Times New Roman"/>
          <w:b/>
          <w:color w:val="767171" w:themeColor="background2" w:themeShade="80"/>
          <w:sz w:val="36"/>
          <w:szCs w:val="36"/>
          <w:lang w:eastAsia="ru-RU"/>
        </w:rPr>
      </w:pPr>
    </w:p>
    <w:p w:rsidR="008848EA" w:rsidRPr="00E877B6" w:rsidRDefault="008848EA" w:rsidP="00D80000">
      <w:pPr>
        <w:rPr>
          <w:rFonts w:ascii="Arial Black" w:eastAsia="Times New Roman" w:hAnsi="Arial Black" w:cs="Times New Roman"/>
          <w:b/>
          <w:color w:val="767171" w:themeColor="background2" w:themeShade="80"/>
          <w:sz w:val="36"/>
          <w:szCs w:val="36"/>
          <w:lang w:eastAsia="ru-RU"/>
        </w:rPr>
      </w:pPr>
    </w:p>
    <w:p w:rsidR="00421737" w:rsidRPr="00E877B6" w:rsidRDefault="00421737" w:rsidP="008848EA">
      <w:pPr>
        <w:jc w:val="center"/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</w:pPr>
      <w:r w:rsidRPr="00E877B6">
        <w:rPr>
          <w:rFonts w:ascii="Arial Black" w:eastAsia="Times New Roman" w:hAnsi="Arial Black" w:cs="Times New Roman"/>
          <w:b/>
          <w:color w:val="767171" w:themeColor="background2" w:themeShade="80"/>
          <w:sz w:val="36"/>
          <w:szCs w:val="36"/>
          <w:lang w:eastAsia="ru-RU"/>
        </w:rPr>
        <w:t>М</w:t>
      </w:r>
      <w:r w:rsidRPr="00E877B6"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 xml:space="preserve">ЕТОДИЧЕСКАЯ </w:t>
      </w:r>
      <w:r w:rsidR="008848EA" w:rsidRPr="00E877B6"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 xml:space="preserve">РАЗРАБОТКА </w:t>
      </w:r>
    </w:p>
    <w:p w:rsidR="00D80000" w:rsidRPr="00D80000" w:rsidRDefault="00421737" w:rsidP="00E877B6">
      <w:pPr>
        <w:spacing w:after="0"/>
        <w:jc w:val="center"/>
        <w:rPr>
          <w:rFonts w:ascii="Arial Black" w:eastAsia="Times New Roman" w:hAnsi="Arial Black" w:cs="Times New Roman"/>
          <w:b/>
          <w:color w:val="C00000"/>
          <w:sz w:val="36"/>
          <w:szCs w:val="36"/>
          <w:lang w:eastAsia="ru-RU"/>
        </w:rPr>
      </w:pPr>
      <w:r w:rsidRPr="00D80000">
        <w:rPr>
          <w:rFonts w:ascii="Arial Black" w:eastAsia="Times New Roman" w:hAnsi="Arial Black" w:cs="Times New Roman"/>
          <w:b/>
          <w:color w:val="C00000"/>
          <w:sz w:val="44"/>
          <w:szCs w:val="44"/>
          <w:lang w:eastAsia="ru-RU"/>
        </w:rPr>
        <w:t>В</w:t>
      </w:r>
      <w:r w:rsidRPr="00D80000">
        <w:rPr>
          <w:rFonts w:ascii="Arial Black" w:eastAsia="Times New Roman" w:hAnsi="Arial Black" w:cs="Times New Roman"/>
          <w:b/>
          <w:color w:val="C00000"/>
          <w:sz w:val="36"/>
          <w:szCs w:val="36"/>
          <w:lang w:eastAsia="ru-RU"/>
        </w:rPr>
        <w:t xml:space="preserve">СЕРОССИЙСКОГО </w:t>
      </w:r>
      <w:r w:rsidR="008848EA" w:rsidRPr="00D80000">
        <w:rPr>
          <w:rFonts w:ascii="Arial Black" w:eastAsia="Times New Roman" w:hAnsi="Arial Black" w:cs="Times New Roman"/>
          <w:b/>
          <w:color w:val="C00000"/>
          <w:sz w:val="36"/>
          <w:szCs w:val="36"/>
          <w:lang w:eastAsia="ru-RU"/>
        </w:rPr>
        <w:t>УРОКА</w:t>
      </w:r>
    </w:p>
    <w:p w:rsidR="008848EA" w:rsidRPr="00D80000" w:rsidRDefault="00421737" w:rsidP="00E877B6">
      <w:pPr>
        <w:spacing w:after="0"/>
        <w:jc w:val="center"/>
        <w:rPr>
          <w:rFonts w:ascii="Arial Black" w:eastAsia="Times New Roman" w:hAnsi="Arial Black" w:cs="Times New Roman"/>
          <w:b/>
          <w:color w:val="C00000"/>
          <w:sz w:val="36"/>
          <w:szCs w:val="36"/>
          <w:lang w:eastAsia="ru-RU"/>
        </w:rPr>
      </w:pPr>
      <w:r w:rsidRPr="00D80000">
        <w:rPr>
          <w:rFonts w:ascii="Arial Black" w:eastAsia="Times New Roman" w:hAnsi="Arial Black" w:cs="Times New Roman"/>
          <w:b/>
          <w:color w:val="C00000"/>
          <w:sz w:val="36"/>
          <w:szCs w:val="36"/>
          <w:lang w:eastAsia="ru-RU"/>
        </w:rPr>
        <w:t xml:space="preserve">В </w:t>
      </w:r>
      <w:r w:rsidRPr="00D80000">
        <w:rPr>
          <w:rFonts w:ascii="Arial Black" w:eastAsia="Times New Roman" w:hAnsi="Arial Black" w:cs="Times New Roman"/>
          <w:b/>
          <w:color w:val="C00000"/>
          <w:sz w:val="44"/>
          <w:szCs w:val="44"/>
          <w:lang w:eastAsia="ru-RU"/>
        </w:rPr>
        <w:t>Д</w:t>
      </w:r>
      <w:r w:rsidRPr="00D80000">
        <w:rPr>
          <w:rFonts w:ascii="Arial Black" w:eastAsia="Times New Roman" w:hAnsi="Arial Black" w:cs="Times New Roman"/>
          <w:b/>
          <w:color w:val="C00000"/>
          <w:sz w:val="36"/>
          <w:szCs w:val="36"/>
          <w:lang w:eastAsia="ru-RU"/>
        </w:rPr>
        <w:t xml:space="preserve">ЕНЬ </w:t>
      </w:r>
      <w:r w:rsidRPr="00D80000">
        <w:rPr>
          <w:rFonts w:ascii="Arial Black" w:eastAsia="Times New Roman" w:hAnsi="Arial Black" w:cs="Times New Roman"/>
          <w:b/>
          <w:color w:val="C00000"/>
          <w:sz w:val="44"/>
          <w:szCs w:val="44"/>
          <w:lang w:eastAsia="ru-RU"/>
        </w:rPr>
        <w:t>Н</w:t>
      </w:r>
      <w:r w:rsidRPr="00D80000">
        <w:rPr>
          <w:rFonts w:ascii="Arial Black" w:eastAsia="Times New Roman" w:hAnsi="Arial Black" w:cs="Times New Roman"/>
          <w:b/>
          <w:color w:val="C00000"/>
          <w:sz w:val="36"/>
          <w:szCs w:val="36"/>
          <w:lang w:eastAsia="ru-RU"/>
        </w:rPr>
        <w:t>ЕИЗВЕСТНОГО СОЛДАТА</w:t>
      </w:r>
    </w:p>
    <w:p w:rsidR="00421737" w:rsidRDefault="00D80000" w:rsidP="00E877B6">
      <w:pPr>
        <w:spacing w:after="0"/>
        <w:jc w:val="center"/>
        <w:rPr>
          <w:rFonts w:ascii="Arial Black" w:eastAsia="Times New Roman" w:hAnsi="Arial Black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b/>
          <w:i/>
          <w:color w:val="C00000"/>
          <w:sz w:val="28"/>
          <w:szCs w:val="28"/>
          <w:lang w:eastAsia="ru-RU"/>
        </w:rPr>
        <w:t>«</w:t>
      </w:r>
      <w:r w:rsidRPr="00D80000">
        <w:rPr>
          <w:rFonts w:ascii="Arial Black" w:eastAsia="Times New Roman" w:hAnsi="Arial Black" w:cs="Times New Roman"/>
          <w:b/>
          <w:i/>
          <w:color w:val="C00000"/>
          <w:sz w:val="36"/>
          <w:szCs w:val="36"/>
          <w:lang w:eastAsia="ru-RU"/>
        </w:rPr>
        <w:t>И</w:t>
      </w:r>
      <w:r w:rsidR="00421737" w:rsidRPr="00D80000">
        <w:rPr>
          <w:rFonts w:ascii="Arial Black" w:eastAsia="Times New Roman" w:hAnsi="Arial Black" w:cs="Times New Roman"/>
          <w:b/>
          <w:i/>
          <w:color w:val="C00000"/>
          <w:sz w:val="28"/>
          <w:szCs w:val="28"/>
          <w:lang w:eastAsia="ru-RU"/>
        </w:rPr>
        <w:t>МЯ ТВОЁ НЕИЗВЕСТНО, ПОДВИГ ТВОЙ БЕССМЕРТЕН»</w:t>
      </w:r>
    </w:p>
    <w:p w:rsidR="00E877B6" w:rsidRPr="00D80000" w:rsidRDefault="00E877B6" w:rsidP="00E877B6">
      <w:pPr>
        <w:spacing w:after="0"/>
        <w:jc w:val="center"/>
        <w:rPr>
          <w:rFonts w:ascii="Arial Black" w:eastAsia="Times New Roman" w:hAnsi="Arial Black" w:cs="Times New Roman"/>
          <w:b/>
          <w:i/>
          <w:color w:val="C00000"/>
          <w:sz w:val="28"/>
          <w:szCs w:val="28"/>
          <w:lang w:eastAsia="ru-RU"/>
        </w:rPr>
      </w:pPr>
    </w:p>
    <w:p w:rsidR="008848EA" w:rsidRPr="00D80000" w:rsidRDefault="00E877B6" w:rsidP="00D80000">
      <w:pPr>
        <w:jc w:val="center"/>
        <w:rPr>
          <w:rFonts w:ascii="Arial Black" w:eastAsia="Times New Roman" w:hAnsi="Arial Black" w:cs="Times New Roman"/>
          <w:b/>
          <w:i/>
          <w:color w:val="C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42849" cy="1773382"/>
            <wp:effectExtent l="0" t="0" r="0" b="0"/>
            <wp:docPr id="4" name="Рисунок 4" descr="https://www.culture.ru/storage/images/55394bda85cf4f824e17587ad2f6684e/9b6899eced5187f3c51d8b2a7c1d59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ulture.ru/storage/images/55394bda85cf4f824e17587ad2f6684e/9b6899eced5187f3c51d8b2a7c1d59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524" t="2676" r="22906" b="1703"/>
                    <a:stretch/>
                  </pic:blipFill>
                  <pic:spPr bwMode="auto">
                    <a:xfrm>
                      <a:off x="0" y="0"/>
                      <a:ext cx="2284303" cy="198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77B6" w:rsidRDefault="00E877B6" w:rsidP="00D80000">
      <w:pPr>
        <w:spacing w:after="0"/>
        <w:rPr>
          <w:rFonts w:ascii="Arial Black" w:eastAsia="Times New Roman" w:hAnsi="Arial Black" w:cs="Times New Roman"/>
          <w:b/>
          <w:color w:val="2F5496" w:themeColor="accent5" w:themeShade="BF"/>
          <w:sz w:val="28"/>
          <w:szCs w:val="28"/>
          <w:lang w:eastAsia="ru-RU"/>
        </w:rPr>
      </w:pPr>
    </w:p>
    <w:p w:rsidR="00E877B6" w:rsidRPr="00E877B6" w:rsidRDefault="00E877B6" w:rsidP="00D80000">
      <w:pPr>
        <w:spacing w:after="0"/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</w:pPr>
      <w:r w:rsidRPr="00E877B6"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>Профессия: 43.01.09</w:t>
      </w:r>
      <w:r w:rsidR="008848EA" w:rsidRPr="00E877B6"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 xml:space="preserve">. Повар, кондитер </w:t>
      </w:r>
    </w:p>
    <w:p w:rsidR="008848EA" w:rsidRPr="00E877B6" w:rsidRDefault="009A3F64" w:rsidP="00D80000">
      <w:pPr>
        <w:spacing w:after="0"/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</w:pPr>
      <w:r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>Специальность: 43.02.15. Поварское и кондитерское дело</w:t>
      </w:r>
    </w:p>
    <w:p w:rsidR="008848EA" w:rsidRPr="00E877B6" w:rsidRDefault="008848EA" w:rsidP="00D80000">
      <w:pPr>
        <w:spacing w:after="0"/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</w:pPr>
      <w:r w:rsidRPr="00E877B6"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 xml:space="preserve">Разработчик: Кудрявцева И.А. – преподаватель высшей </w:t>
      </w:r>
    </w:p>
    <w:p w:rsidR="008848EA" w:rsidRPr="00E877B6" w:rsidRDefault="00D80000" w:rsidP="00D80000">
      <w:pPr>
        <w:spacing w:after="0"/>
        <w:jc w:val="center"/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</w:pPr>
      <w:r w:rsidRPr="00E877B6"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 xml:space="preserve">                                               квалификационной </w:t>
      </w:r>
      <w:r w:rsidR="008848EA" w:rsidRPr="00E877B6"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>категории</w:t>
      </w:r>
    </w:p>
    <w:p w:rsidR="008848EA" w:rsidRPr="00E877B6" w:rsidRDefault="008848EA" w:rsidP="008848EA">
      <w:pPr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</w:pPr>
    </w:p>
    <w:p w:rsidR="008848EA" w:rsidRPr="00E877B6" w:rsidRDefault="008848EA" w:rsidP="008848EA">
      <w:pPr>
        <w:spacing w:after="0" w:line="240" w:lineRule="auto"/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</w:pPr>
    </w:p>
    <w:p w:rsidR="00E877B6" w:rsidRPr="00E877B6" w:rsidRDefault="00E877B6" w:rsidP="00E877B6">
      <w:pPr>
        <w:spacing w:after="0" w:line="240" w:lineRule="auto"/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</w:pPr>
    </w:p>
    <w:p w:rsidR="008848EA" w:rsidRPr="00E877B6" w:rsidRDefault="008848EA" w:rsidP="00D80000">
      <w:pPr>
        <w:spacing w:after="0" w:line="360" w:lineRule="auto"/>
        <w:jc w:val="center"/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</w:pPr>
      <w:r w:rsidRPr="00E877B6"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>г. Ростов-на-Дону</w:t>
      </w:r>
    </w:p>
    <w:p w:rsidR="00740945" w:rsidRDefault="0062404E" w:rsidP="00740945">
      <w:pPr>
        <w:spacing w:after="0" w:line="360" w:lineRule="auto"/>
        <w:jc w:val="center"/>
        <w:rPr>
          <w:rFonts w:ascii="Arial Black" w:eastAsia="Calibri" w:hAnsi="Arial Black" w:cs="Times New Roman"/>
          <w:b/>
          <w:color w:val="767171" w:themeColor="background2" w:themeShade="80"/>
          <w:sz w:val="28"/>
          <w:szCs w:val="28"/>
        </w:rPr>
      </w:pPr>
      <w:r>
        <w:rPr>
          <w:rFonts w:ascii="Arial Black" w:eastAsia="Times New Roman" w:hAnsi="Arial Black" w:cs="Times New Roman"/>
          <w:b/>
          <w:color w:val="767171" w:themeColor="background2" w:themeShade="80"/>
          <w:sz w:val="28"/>
          <w:szCs w:val="28"/>
          <w:lang w:eastAsia="ru-RU"/>
        </w:rPr>
        <w:t>2021</w:t>
      </w:r>
    </w:p>
    <w:p w:rsidR="008848EA" w:rsidRPr="00740945" w:rsidRDefault="008848EA" w:rsidP="00740945">
      <w:pPr>
        <w:spacing w:after="0" w:line="360" w:lineRule="auto"/>
        <w:jc w:val="center"/>
        <w:rPr>
          <w:rFonts w:ascii="Arial Black" w:eastAsia="Calibri" w:hAnsi="Arial Black" w:cs="Times New Roman"/>
          <w:b/>
          <w:color w:val="767171" w:themeColor="background2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конструирования урока</w:t>
      </w:r>
    </w:p>
    <w:tbl>
      <w:tblPr>
        <w:tblStyle w:val="a7"/>
        <w:tblpPr w:leftFromText="180" w:rightFromText="180" w:vertAnchor="text" w:horzAnchor="margin" w:tblpXSpec="center" w:tblpY="93"/>
        <w:tblW w:w="9464" w:type="dxa"/>
        <w:tblLook w:val="04A0"/>
      </w:tblPr>
      <w:tblGrid>
        <w:gridCol w:w="2811"/>
        <w:gridCol w:w="6653"/>
      </w:tblGrid>
      <w:tr w:rsidR="00B87094" w:rsidTr="00B8709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урок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твоё неизвестно, подвиг твой бессмертен»</w:t>
            </w:r>
          </w:p>
        </w:tc>
      </w:tr>
      <w:tr w:rsidR="00B87094" w:rsidTr="00B8709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тематического урока:</w:t>
            </w:r>
          </w:p>
          <w:p w:rsidR="00B87094" w:rsidRDefault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065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655">
              <w:rPr>
                <w:rFonts w:ascii="Times New Roman" w:hAnsi="Times New Roman" w:cs="Times New Roman"/>
                <w:sz w:val="24"/>
                <w:szCs w:val="24"/>
              </w:rPr>
              <w:t>педагогических условий для воспитания гражданских и патриотических чувств обучающихся через обращение к памяти о тех воинах, кто, не жалея жизни, отстоял нашу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>свободу и независимо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сть.</w:t>
            </w:r>
          </w:p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актуализации исторической памяти обучающихся, формированию интереса и уважения к историческому прошлому, героическим традициям своего народа;</w:t>
            </w:r>
          </w:p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укреплению единства социума, ощущения единства поколений, стремлению служить народу и Отечеству, сохраняя память о людях, отдавших за нас свою жизнь; </w:t>
            </w:r>
          </w:p>
        </w:tc>
      </w:tr>
      <w:tr w:rsidR="00B87094" w:rsidTr="00B8709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Pr="006908AB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тематического урока:</w:t>
            </w:r>
          </w:p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стремлению обучающихся помочь установить имена павших, в том числе собственных родственников, через изучение военно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>исторических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событий; участию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</w:t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>поисковой</w:t>
            </w:r>
            <w:proofErr w:type="spellEnd"/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 ознакомлению с соответствующими сайтами, позволяющими осуществлять поиск солдат и офицеров, пропавших без вести во время войн. </w:t>
            </w:r>
          </w:p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ключевых понятий темы урока – «патриот», «патриотизм», «гражданственность», «героизм»; </w:t>
            </w:r>
          </w:p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примеров массового героизма, проявленного защитниками Родины;</w:t>
            </w:r>
          </w:p>
        </w:tc>
      </w:tr>
      <w:tr w:rsidR="00B87094" w:rsidTr="00B8709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Педагогические основы и методические условия проведения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тематического урока:</w:t>
            </w:r>
          </w:p>
          <w:p w:rsidR="00B87094" w:rsidRPr="006908AB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понимания победы в Великой Отечественной войне как результата героических усилий многонационального и </w:t>
            </w:r>
            <w:proofErr w:type="spellStart"/>
            <w:r w:rsidRPr="006908AB">
              <w:rPr>
                <w:rFonts w:ascii="Times New Roman" w:hAnsi="Times New Roman" w:cs="Times New Roman"/>
                <w:sz w:val="24"/>
                <w:szCs w:val="24"/>
              </w:rPr>
              <w:t>поликонфесс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народа; </w:t>
            </w:r>
          </w:p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опора на краеведческие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атериалы региональных и</w:t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заведений</w:t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, поисковых отрядов, отражающие подвиг народа; </w:t>
            </w:r>
          </w:p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опора на материалы семейных архивов обучающихся (фотографии участников боевых действий, письма с фронта и т.д.); </w:t>
            </w:r>
          </w:p>
          <w:p w:rsidR="00B87094" w:rsidRPr="006908AB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AB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908A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документов, наглядного материала, </w:t>
            </w:r>
            <w:proofErr w:type="spellStart"/>
            <w:r w:rsidRPr="006908AB">
              <w:rPr>
                <w:rFonts w:ascii="Times New Roman" w:hAnsi="Times New Roman" w:cs="Times New Roman"/>
                <w:sz w:val="24"/>
                <w:szCs w:val="24"/>
              </w:rPr>
              <w:t>фонозаписей</w:t>
            </w:r>
            <w:proofErr w:type="spellEnd"/>
            <w:r w:rsidRPr="00690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094" w:rsidTr="00B8709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Pr="006908AB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Pr="006908AB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передаче-усвоению новых знаний</w:t>
            </w:r>
          </w:p>
        </w:tc>
      </w:tr>
      <w:tr w:rsidR="00B87094" w:rsidTr="00B8709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урока: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Урок-образ. Технология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7094" w:rsidTr="00B8709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урока:</w:t>
            </w:r>
          </w:p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Наглядные, словесные, информационно-развивающие, проблемно-поисковые, направленное исследование, игровые приёмы</w:t>
            </w:r>
          </w:p>
        </w:tc>
      </w:tr>
      <w:tr w:rsidR="00B87094" w:rsidTr="00B8709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B87094" w:rsidRDefault="00B87094" w:rsidP="00B87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EA" w:rsidTr="00B8709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AB" w:rsidRDefault="006908AB" w:rsidP="004217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ДСО и ТСО</w:t>
            </w:r>
            <w:r w:rsidR="004D5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заданий с документами, плакаты, </w:t>
            </w:r>
            <w:r w:rsidR="00451B31"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</w:t>
            </w:r>
            <w:r w:rsidR="00451B31" w:rsidRPr="00451B31">
              <w:rPr>
                <w:rFonts w:ascii="Times New Roman" w:hAnsi="Times New Roman" w:cs="Times New Roman"/>
                <w:sz w:val="24"/>
                <w:szCs w:val="24"/>
              </w:rPr>
              <w:t xml:space="preserve"> «От первого боя – до Вечного огня»</w:t>
            </w:r>
            <w:r w:rsidR="00451B31">
              <w:rPr>
                <w:rFonts w:ascii="Times New Roman" w:hAnsi="Times New Roman" w:cs="Times New Roman"/>
                <w:sz w:val="24"/>
                <w:szCs w:val="24"/>
              </w:rPr>
              <w:t xml:space="preserve">: музейные экспонаты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 w:rsidR="00451B31">
              <w:rPr>
                <w:rFonts w:ascii="Times New Roman" w:hAnsi="Times New Roman" w:cs="Times New Roman"/>
                <w:sz w:val="24"/>
                <w:szCs w:val="24"/>
              </w:rPr>
              <w:t xml:space="preserve"> военных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войны, </w:t>
            </w:r>
            <w:r w:rsidR="00451B31">
              <w:rPr>
                <w:rFonts w:ascii="Times New Roman" w:hAnsi="Times New Roman" w:cs="Times New Roman"/>
                <w:sz w:val="24"/>
                <w:szCs w:val="24"/>
              </w:rPr>
              <w:t>офицерский планшет, каска, солдатский котелок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51B31">
              <w:rPr>
                <w:rFonts w:ascii="Times New Roman" w:hAnsi="Times New Roman" w:cs="Times New Roman"/>
                <w:sz w:val="24"/>
                <w:szCs w:val="24"/>
              </w:rPr>
              <w:t xml:space="preserve">«Экспедиция памяти» - </w:t>
            </w:r>
            <w:r w:rsidR="00451B31" w:rsidRPr="00451B31">
              <w:rPr>
                <w:rFonts w:ascii="Times New Roman" w:hAnsi="Times New Roman" w:cs="Times New Roman"/>
                <w:sz w:val="24"/>
                <w:szCs w:val="24"/>
              </w:rPr>
              <w:t xml:space="preserve">видеоряд памятников, посвященных памяти Неизвестного Солдата </w:t>
            </w:r>
            <w:r w:rsidR="00451B31" w:rsidRPr="00451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(Могила Неизвестного Солдата в Москве, в Александровском саду; памятники Неизвестному Солдату в Туапсе, Волгограде, Новокузнецке, Стерлитамаке, Берлине, Одессе;</w:t>
            </w:r>
            <w:proofErr w:type="gramEnd"/>
            <w:r w:rsidR="00451B31" w:rsidRPr="0045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1B31" w:rsidRPr="00451B31">
              <w:rPr>
                <w:rFonts w:ascii="Times New Roman" w:hAnsi="Times New Roman" w:cs="Times New Roman"/>
                <w:sz w:val="24"/>
                <w:szCs w:val="24"/>
              </w:rPr>
              <w:t>памятник Неизвестному Матросу в Новороссийске и др.)</w:t>
            </w:r>
            <w:r w:rsidR="00451B31">
              <w:rPr>
                <w:rFonts w:ascii="Times New Roman" w:hAnsi="Times New Roman" w:cs="Times New Roman"/>
                <w:sz w:val="24"/>
                <w:szCs w:val="24"/>
              </w:rPr>
              <w:t>; книжная выставка «Помнит сердце, не заб</w:t>
            </w:r>
            <w:r w:rsidR="004D57BA">
              <w:rPr>
                <w:rFonts w:ascii="Times New Roman" w:hAnsi="Times New Roman" w:cs="Times New Roman"/>
                <w:sz w:val="24"/>
                <w:szCs w:val="24"/>
              </w:rPr>
              <w:t xml:space="preserve">удет </w:t>
            </w:r>
            <w:r w:rsidR="00451B31">
              <w:rPr>
                <w:rFonts w:ascii="Times New Roman" w:hAnsi="Times New Roman" w:cs="Times New Roman"/>
                <w:sz w:val="24"/>
                <w:szCs w:val="24"/>
              </w:rPr>
              <w:t>никогда»</w:t>
            </w:r>
            <w:r w:rsidR="004D57BA">
              <w:rPr>
                <w:rFonts w:ascii="Times New Roman" w:hAnsi="Times New Roman" w:cs="Times New Roman"/>
                <w:sz w:val="24"/>
                <w:szCs w:val="24"/>
              </w:rPr>
              <w:t>,  э</w:t>
            </w:r>
            <w:r w:rsidR="004D57BA" w:rsidRPr="00451B31">
              <w:rPr>
                <w:rFonts w:ascii="Times New Roman" w:hAnsi="Times New Roman" w:cs="Times New Roman"/>
                <w:sz w:val="24"/>
                <w:szCs w:val="24"/>
              </w:rPr>
              <w:t>кспозиция</w:t>
            </w:r>
            <w:r w:rsidR="004D57BA">
              <w:rPr>
                <w:rFonts w:ascii="Times New Roman" w:hAnsi="Times New Roman" w:cs="Times New Roman"/>
                <w:sz w:val="24"/>
                <w:szCs w:val="24"/>
              </w:rPr>
              <w:t xml:space="preserve"> «Поклон тебе, солдат»</w:t>
            </w:r>
            <w:r w:rsidR="00451B31" w:rsidRPr="00451B31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п</w:t>
            </w:r>
            <w:r w:rsidR="004D57BA">
              <w:rPr>
                <w:rFonts w:ascii="Times New Roman" w:hAnsi="Times New Roman" w:cs="Times New Roman"/>
                <w:sz w:val="24"/>
                <w:szCs w:val="24"/>
              </w:rPr>
              <w:t xml:space="preserve">оисковых отрядов, </w:t>
            </w:r>
            <w:r w:rsidRPr="00451B31">
              <w:rPr>
                <w:rFonts w:ascii="Times New Roman" w:hAnsi="Times New Roman" w:cs="Times New Roman"/>
                <w:sz w:val="24"/>
                <w:szCs w:val="24"/>
              </w:rPr>
              <w:t>карта «Великая Отечественная война 1941 – 1945 гг.», фрагмент</w:t>
            </w:r>
            <w:r w:rsidR="004D57BA">
              <w:rPr>
                <w:rFonts w:ascii="Times New Roman" w:hAnsi="Times New Roman" w:cs="Times New Roman"/>
                <w:sz w:val="24"/>
                <w:szCs w:val="24"/>
              </w:rPr>
              <w:t>ы фильмов – «Память», «Битва за Севастополь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презентация урока, МК, мультимедийный проектор, интерактивная доска</w:t>
            </w:r>
            <w:proofErr w:type="gramEnd"/>
          </w:p>
        </w:tc>
      </w:tr>
    </w:tbl>
    <w:p w:rsidR="008848EA" w:rsidRDefault="008848EA" w:rsidP="008848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F9E" w:rsidRDefault="00895F9E" w:rsidP="008848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8EA" w:rsidRDefault="008848EA" w:rsidP="008848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и содержание урока</w:t>
      </w:r>
    </w:p>
    <w:tbl>
      <w:tblPr>
        <w:tblStyle w:val="a7"/>
        <w:tblW w:w="11483" w:type="dxa"/>
        <w:tblInd w:w="-1310" w:type="dxa"/>
        <w:tblLayout w:type="fixed"/>
        <w:tblLook w:val="04A0"/>
      </w:tblPr>
      <w:tblGrid>
        <w:gridCol w:w="992"/>
        <w:gridCol w:w="5813"/>
        <w:gridCol w:w="142"/>
        <w:gridCol w:w="3827"/>
        <w:gridCol w:w="709"/>
      </w:tblGrid>
      <w:tr w:rsidR="008848EA" w:rsidTr="002162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Pr="0021627B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27B">
              <w:rPr>
                <w:rFonts w:ascii="Times New Roman" w:hAnsi="Times New Roman" w:cs="Times New Roman"/>
                <w:b/>
                <w:sz w:val="20"/>
                <w:szCs w:val="20"/>
              </w:rPr>
              <w:t>ДСО и ТСО</w:t>
            </w:r>
          </w:p>
        </w:tc>
      </w:tr>
      <w:tr w:rsidR="008848EA" w:rsidTr="0021627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введения в урок</w:t>
            </w:r>
          </w:p>
        </w:tc>
      </w:tr>
      <w:tr w:rsidR="008848EA" w:rsidTr="0021627B">
        <w:trPr>
          <w:trHeight w:val="14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 w:rsidP="000F4FD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Приветствует обучающихся</w:t>
            </w:r>
          </w:p>
          <w:p w:rsidR="008719CA" w:rsidRPr="008719CA" w:rsidRDefault="008848EA" w:rsidP="000F4FD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Активизирует внимание студентов на теме урока.  </w:t>
            </w:r>
          </w:p>
          <w:p w:rsidR="008848EA" w:rsidRDefault="008719CA" w:rsidP="000F4FD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Создаёт эмоционально-чувственное восприятие темы, психологический климат.</w:t>
            </w:r>
          </w:p>
          <w:p w:rsidR="008848EA" w:rsidRPr="000F7E7D" w:rsidRDefault="008848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Звучи</w:t>
            </w:r>
            <w:r w:rsidR="009A3F64">
              <w:rPr>
                <w:rFonts w:ascii="Times New Roman" w:hAnsi="Times New Roman" w:cs="Times New Roman"/>
                <w:i/>
                <w:sz w:val="24"/>
                <w:szCs w:val="24"/>
              </w:rPr>
              <w:t>т песня «Нам нужна одна победа!», демонстрируются кадры военной кинохроники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719CA" w:rsidRDefault="00CE0655" w:rsidP="0087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война… Для нас россиян - это непростое историческое событие</w:t>
            </w:r>
            <w:r w:rsidRPr="00CE06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7E7D">
              <w:rPr>
                <w:rFonts w:ascii="Times New Roman" w:hAnsi="Times New Roman" w:cs="Times New Roman"/>
                <w:sz w:val="24"/>
                <w:szCs w:val="24"/>
              </w:rPr>
              <w:t>изменившее</w:t>
            </w:r>
            <w:r w:rsidR="000F7E7D" w:rsidRPr="008913CB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0F7E7D">
              <w:rPr>
                <w:rFonts w:ascii="Times New Roman" w:hAnsi="Times New Roman" w:cs="Times New Roman"/>
                <w:sz w:val="24"/>
                <w:szCs w:val="24"/>
              </w:rPr>
              <w:t>од мировой истории и карту мира</w:t>
            </w:r>
            <w:r w:rsidR="000F7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E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судьба наших родных и близких, это целая эпоха в судьбе нашей Родины. </w:t>
            </w:r>
            <w:r w:rsidR="000F7E7D" w:rsidRPr="000F7E7D">
              <w:rPr>
                <w:rFonts w:ascii="Times New Roman" w:hAnsi="Times New Roman" w:cs="Times New Roman"/>
                <w:sz w:val="24"/>
                <w:szCs w:val="24"/>
              </w:rPr>
              <w:t>Очень дорого заплатил наш народ за победу над фашизмом. Каждый восьмой житель нашей страны погиб на войне. Миллионы людей расстреляны, задушены в газовых камерах фашистских концлагерей. Сотни тысяч семей не дождались отцов, сыновей, дочерей, братьев, сестер</w:t>
            </w:r>
            <w:r w:rsidR="000F7E7D" w:rsidRPr="008719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19CA" w:rsidRPr="008719CA">
              <w:rPr>
                <w:rFonts w:ascii="Times New Roman" w:hAnsi="Times New Roman" w:cs="Times New Roman"/>
                <w:sz w:val="24"/>
                <w:szCs w:val="24"/>
              </w:rPr>
              <w:t xml:space="preserve">Многие погибли на полях сражений, и до сих пор о них мало что известно. </w:t>
            </w:r>
          </w:p>
          <w:p w:rsidR="00CE0655" w:rsidRPr="00CE0655" w:rsidRDefault="008719CA" w:rsidP="0087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CA">
              <w:rPr>
                <w:rFonts w:ascii="Times New Roman" w:hAnsi="Times New Roman" w:cs="Times New Roman"/>
                <w:sz w:val="24"/>
                <w:szCs w:val="24"/>
              </w:rPr>
              <w:t xml:space="preserve">Погибшие стали неизвестными солдатами, а их могилы – безвестными захоронениями. Безвестные захоронения… Братские могилы… Сюда чаще всего приходили и приходят с цветами те, кто так и не дождался с войны близкого человека. Но есть солдаты, у которых нет даже могил. Они остались лежать на поле боя, там, где пошли в последнюю атаку. </w:t>
            </w:r>
            <w:r w:rsidRPr="008719CA">
              <w:rPr>
                <w:rFonts w:ascii="Times New Roman" w:hAnsi="Times New Roman" w:cs="Times New Roman"/>
                <w:i/>
                <w:sz w:val="24"/>
                <w:szCs w:val="24"/>
              </w:rPr>
              <w:t>«По подсчетам наших историков и сотрудников Генерального штаба, у нас числятся пропавшими без вести 2,4 млн солдат и командиров. Это огромная цифра. У порядка 6 млн наших солдат, которые лежат в братских захоронениях в нашей стране и за рубежом, не увековечены имена, они не выбиты на плитах и досках. И таких захоронений насчитывается порядка 47 тыс.»</w:t>
            </w:r>
            <w:r w:rsidRPr="008719CA">
              <w:rPr>
                <w:rFonts w:ascii="Times New Roman" w:hAnsi="Times New Roman" w:cs="Times New Roman"/>
                <w:sz w:val="24"/>
                <w:szCs w:val="24"/>
              </w:rPr>
              <w:t xml:space="preserve">, – сказал ТАСС научный руководитель Российского военно-исторического </w:t>
            </w:r>
            <w:r w:rsidRPr="0087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(РВИО)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655" w:rsidRPr="00CE0655" w:rsidRDefault="00CE0655" w:rsidP="00CE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Память – это не простое возвращение в прошлое. Без неё невозможно настоящее и бездушно будущее. Память о Великой Отечественной войне не стирается и не тускнеет с годами.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719CA" w:rsidRDefault="00CE0655" w:rsidP="0087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E06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Мы живём и помним тех, кто подарил нам право на жизнь ценой собственной. Потому, что жизнь ушедших продолжается в памяти живых. И это продолжение должно быть достойным. </w:t>
            </w:r>
          </w:p>
          <w:p w:rsidR="00CE0655" w:rsidRPr="00CE0655" w:rsidRDefault="008719CA" w:rsidP="00CE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 поэтому память о Великой Отечественной войне священна, как и священной был</w:t>
            </w:r>
            <w:r w:rsidR="0021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сама война. 2020</w:t>
            </w:r>
            <w:r w:rsidRPr="00CE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E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75-летия Великой Победы </w:t>
            </w:r>
            <w:r w:rsidR="0021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был </w:t>
            </w:r>
            <w:r w:rsidRPr="00CE0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 президентом РФ В.В. Путиным годом памяти и славы.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 нашего </w:t>
            </w:r>
            <w:r w:rsidR="008719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урока: «Имя твоё неизвестно, подвиг твой бессмертен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8848EA" w:rsidRDefault="008848EA" w:rsidP="000F4F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Осуществляет выход на тему.  Обосновывает актуальность темы.</w:t>
            </w:r>
          </w:p>
          <w:p w:rsidR="00E4501F" w:rsidRDefault="008848EA" w:rsidP="00E45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01F">
              <w:rPr>
                <w:rFonts w:ascii="Times New Roman" w:hAnsi="Times New Roman" w:cs="Times New Roman"/>
                <w:sz w:val="24"/>
                <w:szCs w:val="24"/>
              </w:rPr>
              <w:t xml:space="preserve">- Западные историки и политики пытаются переписать историю </w:t>
            </w:r>
            <w:r w:rsidRPr="00E45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501F">
              <w:rPr>
                <w:rFonts w:ascii="Times New Roman" w:hAnsi="Times New Roman" w:cs="Times New Roman"/>
                <w:sz w:val="24"/>
                <w:szCs w:val="24"/>
              </w:rPr>
              <w:t xml:space="preserve"> мировой войны и ВОВ, сознательно искажая правду, стремятся лишить</w:t>
            </w:r>
            <w:r w:rsidRPr="00E450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Россию статуса страны-победителя, переведя в разряд государства-агрессора. </w:t>
            </w:r>
            <w:r w:rsidRPr="00E4501F">
              <w:rPr>
                <w:rFonts w:ascii="Times New Roman" w:hAnsi="Times New Roman" w:cs="Times New Roman"/>
                <w:sz w:val="24"/>
                <w:szCs w:val="24"/>
              </w:rPr>
              <w:t xml:space="preserve">Но у времени есть своя память – история. </w:t>
            </w:r>
            <w:r w:rsidRPr="00E450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«Защищать правду о минувшей войне, сохранить историческую память о ней - </w:t>
            </w:r>
            <w:r w:rsidRPr="00E4501F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это наш нравственный долг перед поколением победителей» - В.В. Путин. </w:t>
            </w:r>
          </w:p>
          <w:p w:rsidR="008848EA" w:rsidRPr="00E4501F" w:rsidRDefault="00E4501F" w:rsidP="00E4501F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01F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Формулирует цели</w:t>
            </w:r>
            <w:r w:rsidR="008848EA" w:rsidRPr="00E45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  <w:p w:rsidR="005A7215" w:rsidRDefault="008848EA" w:rsidP="005A721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7215">
              <w:rPr>
                <w:rFonts w:ascii="Times New Roman" w:hAnsi="Times New Roman" w:cs="Times New Roman"/>
                <w:sz w:val="24"/>
                <w:szCs w:val="24"/>
              </w:rPr>
              <w:t>познакомится с</w:t>
            </w:r>
            <w:r w:rsidR="005A7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первыми памятниками </w:t>
            </w:r>
            <w:r w:rsidR="005A7215" w:rsidRPr="005A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честь погибших безвестных воино</w:t>
            </w:r>
            <w:r w:rsidR="005A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A7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разных странах мира;</w:t>
            </w:r>
          </w:p>
          <w:p w:rsidR="009A2A69" w:rsidRDefault="009A2A69" w:rsidP="005A721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рассмотреть историю</w:t>
            </w:r>
            <w:r w:rsidRPr="005A7215">
              <w:rPr>
                <w:rFonts w:ascii="Times New Roman" w:hAnsi="Times New Roman" w:cs="Times New Roman"/>
                <w:sz w:val="24"/>
                <w:szCs w:val="24"/>
              </w:rPr>
              <w:t xml:space="preserve"> памятной даты «День Неизвестного Солдата» и мемориального ансамбля «Могила Неизвестного Солдата»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Москве;</w:t>
            </w:r>
          </w:p>
          <w:p w:rsidR="009A2A69" w:rsidRPr="009A2A69" w:rsidRDefault="009A2A69" w:rsidP="005A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69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познакомится с Поисковым движением России, его целями, традициями и результатами деятельности; </w:t>
            </w:r>
          </w:p>
          <w:p w:rsidR="008848EA" w:rsidRPr="009A2A69" w:rsidRDefault="009A2A69" w:rsidP="005A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69">
              <w:rPr>
                <w:rFonts w:ascii="Times New Roman" w:hAnsi="Times New Roman" w:cs="Times New Roman"/>
                <w:sz w:val="24"/>
                <w:szCs w:val="24"/>
              </w:rPr>
              <w:t>- изучить тематические информационно-поисковые сайты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2A69">
              <w:rPr>
                <w:rFonts w:ascii="Times New Roman" w:hAnsi="Times New Roman" w:cs="Times New Roman"/>
                <w:sz w:val="24"/>
                <w:szCs w:val="24"/>
              </w:rPr>
              <w:t>освоить приемы работы с их базами данных</w:t>
            </w:r>
            <w:r w:rsidR="00412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8EA" w:rsidRDefault="008848EA" w:rsidP="000F4F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 порядок работы на уроке, мотивирует студентов на успех.</w:t>
            </w:r>
          </w:p>
          <w:p w:rsidR="008848EA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85E6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Познакомившись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историей Дня Неизвестного с</w:t>
            </w:r>
            <w:r w:rsidRPr="00F85E60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мы совершим </w:t>
            </w:r>
            <w:r w:rsidRPr="00F85E60">
              <w:rPr>
                <w:rFonts w:ascii="Times New Roman" w:hAnsi="Times New Roman" w:cs="Times New Roman"/>
                <w:sz w:val="24"/>
                <w:szCs w:val="24"/>
              </w:rPr>
              <w:t>виртуальную поисковую экспедицию «Вахта Памяти»</w:t>
            </w:r>
          </w:p>
          <w:p w:rsidR="00F82A49" w:rsidRDefault="00F8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A49" w:rsidRDefault="00F8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A49" w:rsidRDefault="00F8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A49" w:rsidRDefault="00F8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5E60" w:rsidRDefault="00F85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82A49" w:rsidRDefault="00F82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8848EA" w:rsidP="000F4FD2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Приветствуют преподавателя</w:t>
            </w:r>
          </w:p>
          <w:p w:rsidR="008848EA" w:rsidRDefault="008848EA" w:rsidP="000F4F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Слуховое и    зрительное восприятие информации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9CA" w:rsidRDefault="0087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9CA" w:rsidRDefault="0087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9CA" w:rsidRDefault="0087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9CA" w:rsidRDefault="0087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9CA" w:rsidRDefault="0087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9CA" w:rsidRDefault="0087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9CA" w:rsidRDefault="0087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9CA" w:rsidRDefault="00871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CE2" w:rsidRDefault="001D6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 w:rsidP="000F4F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Знакомятся с</w:t>
            </w:r>
            <w:r w:rsidR="00B15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целями, планом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порядком работы на уроке.</w:t>
            </w:r>
          </w:p>
          <w:p w:rsidR="008848EA" w:rsidRDefault="008719CA" w:rsidP="000F4FD2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Настраиваются </w:t>
            </w:r>
            <w:r w:rsidR="008848EA">
              <w:rPr>
                <w:rFonts w:ascii="Times New Roman" w:hAnsi="Times New Roman" w:cs="Times New Roman"/>
                <w:b/>
                <w:sz w:val="24"/>
                <w:szCs w:val="24"/>
              </w:rPr>
              <w:t>на активную работу на уроке.</w:t>
            </w:r>
          </w:p>
          <w:p w:rsidR="005A7215" w:rsidRDefault="008848EA" w:rsidP="005A721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A7215" w:rsidRPr="005A7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Первые памятники</w:t>
            </w:r>
            <w:r w:rsidR="005A7215" w:rsidRPr="005A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честь погибших безвестных воино</w:t>
            </w:r>
            <w:r w:rsidR="005A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A72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848EA" w:rsidRPr="005A7215" w:rsidRDefault="008848EA" w:rsidP="005A721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A72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5A7215" w:rsidRPr="005A7215">
              <w:rPr>
                <w:rFonts w:ascii="Times New Roman" w:hAnsi="Times New Roman" w:cs="Times New Roman"/>
                <w:sz w:val="24"/>
                <w:szCs w:val="24"/>
              </w:rPr>
              <w:t xml:space="preserve"> памятной даты «День Неизвестного Солдата» и мемориального ансамбля «Могила Неизвестного Солдата»</w:t>
            </w:r>
            <w:r w:rsidR="009A2A69">
              <w:rPr>
                <w:rFonts w:ascii="Times New Roman" w:hAnsi="Times New Roman" w:cs="Times New Roman"/>
                <w:sz w:val="24"/>
                <w:szCs w:val="24"/>
              </w:rPr>
              <w:t xml:space="preserve"> в Москве.</w:t>
            </w:r>
          </w:p>
          <w:p w:rsidR="0021627B" w:rsidRDefault="008848EA" w:rsidP="009A3F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721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125F5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  <w:r w:rsidR="004125F5" w:rsidRPr="009A2A69">
              <w:rPr>
                <w:rFonts w:ascii="Times New Roman" w:hAnsi="Times New Roman" w:cs="Times New Roman"/>
                <w:sz w:val="24"/>
                <w:szCs w:val="24"/>
              </w:rPr>
              <w:t xml:space="preserve"> движе</w:t>
            </w:r>
            <w:r w:rsidR="004125F5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4125F5" w:rsidRPr="009A2A6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21627B">
              <w:rPr>
                <w:rFonts w:ascii="Times New Roman" w:hAnsi="Times New Roman" w:cs="Times New Roman"/>
                <w:sz w:val="24"/>
                <w:szCs w:val="24"/>
              </w:rPr>
              <w:t>ссии.</w:t>
            </w:r>
          </w:p>
          <w:p w:rsidR="009A3F64" w:rsidRPr="0021627B" w:rsidRDefault="0021627B" w:rsidP="0021627B">
            <w:pPr>
              <w:pStyle w:val="a6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16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из студентов </w:t>
            </w:r>
            <w:r w:rsidR="009A3F64" w:rsidRPr="0021627B">
              <w:rPr>
                <w:rFonts w:ascii="Times New Roman" w:hAnsi="Times New Roman" w:cs="Times New Roman"/>
                <w:b/>
                <w:sz w:val="24"/>
                <w:szCs w:val="24"/>
              </w:rPr>
              <w:t>читает стихотворение Георгия Рублёва «Памятник»</w:t>
            </w:r>
          </w:p>
          <w:p w:rsidR="009A3F64" w:rsidRPr="0021627B" w:rsidRDefault="009A3F64" w:rsidP="009A3F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627B">
              <w:rPr>
                <w:rFonts w:ascii="Times New Roman" w:hAnsi="Times New Roman" w:cs="Times New Roman"/>
                <w:sz w:val="24"/>
                <w:szCs w:val="24"/>
              </w:rPr>
              <w:t>Это было в мае, на рассвете.</w:t>
            </w:r>
            <w:r w:rsidRPr="0021627B">
              <w:rPr>
                <w:rFonts w:ascii="Times New Roman" w:hAnsi="Times New Roman" w:cs="Times New Roman"/>
                <w:sz w:val="24"/>
                <w:szCs w:val="24"/>
              </w:rPr>
              <w:br/>
              <w:t>Нарастал у стен рейхстага бой.</w:t>
            </w:r>
            <w:r w:rsidRPr="0021627B">
              <w:rPr>
                <w:rFonts w:ascii="Times New Roman" w:hAnsi="Times New Roman" w:cs="Times New Roman"/>
                <w:sz w:val="24"/>
                <w:szCs w:val="24"/>
              </w:rPr>
              <w:br/>
              <w:t>Девочку немецкую заметил</w:t>
            </w:r>
            <w:proofErr w:type="gramStart"/>
            <w:r w:rsidRPr="0021627B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21627B">
              <w:rPr>
                <w:rFonts w:ascii="Times New Roman" w:hAnsi="Times New Roman" w:cs="Times New Roman"/>
                <w:sz w:val="24"/>
                <w:szCs w:val="24"/>
              </w:rPr>
              <w:t>аш солдат на пыльной мостовой.</w:t>
            </w:r>
          </w:p>
          <w:p w:rsidR="009A3F64" w:rsidRPr="0021627B" w:rsidRDefault="009A3F64" w:rsidP="009A3F64">
            <w:pPr>
              <w:pStyle w:val="a3"/>
            </w:pPr>
            <w:r w:rsidRPr="0021627B">
              <w:t>У столба, дрожа, она стояла,</w:t>
            </w:r>
            <w:r w:rsidRPr="0021627B">
              <w:br/>
              <w:t>В голубых глазах застыл испуг.</w:t>
            </w:r>
            <w:r w:rsidRPr="0021627B">
              <w:br/>
              <w:t>И куски свистящего металла</w:t>
            </w:r>
            <w:r w:rsidRPr="0021627B">
              <w:br/>
              <w:t>Смерть и муки сеяли вокруг.</w:t>
            </w:r>
          </w:p>
          <w:p w:rsidR="009A3F64" w:rsidRPr="0021627B" w:rsidRDefault="009A3F64" w:rsidP="009A3F64">
            <w:pPr>
              <w:pStyle w:val="a3"/>
            </w:pPr>
            <w:r w:rsidRPr="0021627B">
              <w:t xml:space="preserve">Тут он вспомнил, как </w:t>
            </w:r>
            <w:proofErr w:type="gramStart"/>
            <w:r w:rsidRPr="0021627B">
              <w:t>прощаясь летом</w:t>
            </w:r>
            <w:r w:rsidRPr="0021627B">
              <w:br/>
              <w:t>Он свою дочурку целовал</w:t>
            </w:r>
            <w:proofErr w:type="gramEnd"/>
            <w:r w:rsidRPr="0021627B">
              <w:t>.</w:t>
            </w:r>
            <w:r w:rsidRPr="0021627B">
              <w:br/>
              <w:t xml:space="preserve">Может </w:t>
            </w:r>
            <w:proofErr w:type="gramStart"/>
            <w:r w:rsidRPr="0021627B">
              <w:t>быть</w:t>
            </w:r>
            <w:proofErr w:type="gramEnd"/>
            <w:r w:rsidRPr="0021627B">
              <w:t xml:space="preserve"> отец девчонки этой</w:t>
            </w:r>
            <w:r w:rsidRPr="0021627B">
              <w:br/>
              <w:t>Дочь его родную расстрелял.</w:t>
            </w:r>
          </w:p>
          <w:p w:rsidR="009A3F64" w:rsidRPr="0021627B" w:rsidRDefault="009A3F64" w:rsidP="009A3F64">
            <w:pPr>
              <w:pStyle w:val="a3"/>
            </w:pPr>
            <w:r w:rsidRPr="0021627B">
              <w:t>Но тогда, в Берлине, под обстрелом</w:t>
            </w:r>
            <w:proofErr w:type="gramStart"/>
            <w:r w:rsidRPr="0021627B">
              <w:br/>
              <w:t>П</w:t>
            </w:r>
            <w:proofErr w:type="gramEnd"/>
            <w:r w:rsidRPr="0021627B">
              <w:t xml:space="preserve">олз боец, и телом </w:t>
            </w:r>
            <w:proofErr w:type="spellStart"/>
            <w:r w:rsidRPr="0021627B">
              <w:t>заслоня</w:t>
            </w:r>
            <w:proofErr w:type="spellEnd"/>
            <w:r w:rsidRPr="0021627B">
              <w:br/>
              <w:t>Девочку в коротком платье белом</w:t>
            </w:r>
            <w:r w:rsidRPr="0021627B">
              <w:br/>
              <w:t>Осторожно вынес из огня.</w:t>
            </w:r>
          </w:p>
          <w:p w:rsidR="009A3F64" w:rsidRPr="0021627B" w:rsidRDefault="009A3F64" w:rsidP="009A3F64">
            <w:pPr>
              <w:pStyle w:val="a3"/>
            </w:pPr>
            <w:r w:rsidRPr="0021627B">
              <w:t>И, погладив ласковой ладонью,</w:t>
            </w:r>
            <w:r w:rsidRPr="0021627B">
              <w:br/>
              <w:t>Он ее на землю опустил.</w:t>
            </w:r>
            <w:r w:rsidRPr="0021627B">
              <w:br/>
            </w:r>
            <w:r w:rsidRPr="0021627B">
              <w:lastRenderedPageBreak/>
              <w:t>Говорят, что утром маршал Конев</w:t>
            </w:r>
            <w:r w:rsidRPr="0021627B">
              <w:br/>
              <w:t>Сталину об этом доложил.</w:t>
            </w:r>
          </w:p>
          <w:p w:rsidR="0021627B" w:rsidRDefault="009A3F64" w:rsidP="009A3F64">
            <w:pPr>
              <w:pStyle w:val="a3"/>
            </w:pPr>
            <w:r w:rsidRPr="0021627B">
              <w:t>Скольким детям возвратили детство,</w:t>
            </w:r>
            <w:r w:rsidRPr="0021627B">
              <w:br/>
              <w:t>Подарили радость и весну</w:t>
            </w:r>
            <w:r w:rsidRPr="0021627B">
              <w:br/>
              <w:t>Рядовые Армии Советской</w:t>
            </w:r>
            <w:r w:rsidRPr="0021627B">
              <w:br/>
              <w:t>Люди, победившие войну!</w:t>
            </w:r>
          </w:p>
          <w:p w:rsidR="0021627B" w:rsidRDefault="009A3F64" w:rsidP="0021627B">
            <w:pPr>
              <w:pStyle w:val="a3"/>
            </w:pPr>
            <w:r w:rsidRPr="0021627B">
              <w:t>И в Берлине, в праздничную дату,</w:t>
            </w:r>
            <w:r w:rsidRPr="0021627B">
              <w:br/>
              <w:t>Был воздвигнут, чтоб стоять века,</w:t>
            </w:r>
            <w:r w:rsidRPr="0021627B">
              <w:br/>
              <w:t>Памятник Советскому солдату</w:t>
            </w:r>
            <w:proofErr w:type="gramStart"/>
            <w:r w:rsidRPr="0021627B">
              <w:br/>
              <w:t>С</w:t>
            </w:r>
            <w:proofErr w:type="gramEnd"/>
            <w:r w:rsidRPr="0021627B">
              <w:t xml:space="preserve"> девочкой спасенной на руках.</w:t>
            </w:r>
          </w:p>
          <w:p w:rsidR="008848EA" w:rsidRDefault="009A3F64" w:rsidP="0021627B">
            <w:pPr>
              <w:pStyle w:val="a3"/>
            </w:pPr>
            <w:r w:rsidRPr="0021627B">
              <w:t>Он стоит, как символ нашей славы,</w:t>
            </w:r>
            <w:r w:rsidRPr="0021627B">
              <w:br/>
              <w:t>Как маяк, светящийся во мгле.</w:t>
            </w:r>
            <w:r w:rsidRPr="0021627B">
              <w:br/>
              <w:t>Это он, солдат моей державы,</w:t>
            </w:r>
            <w:r w:rsidRPr="0021627B">
              <w:br/>
              <w:t>Охраняет мир на всей земле.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BD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</w:t>
            </w: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лайд</w:t>
            </w:r>
          </w:p>
          <w:p w:rsidR="00BD60E9" w:rsidRPr="00BD60E9" w:rsidRDefault="00BD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848EA" w:rsidTr="0021627B">
        <w:trPr>
          <w:trHeight w:val="113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60" w:rsidRDefault="00417560" w:rsidP="00BD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7560" w:rsidRDefault="00417560" w:rsidP="00BD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60E9" w:rsidRDefault="00417560" w:rsidP="00BD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BD60E9"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лайд</w:t>
            </w:r>
          </w:p>
          <w:p w:rsidR="008848EA" w:rsidRDefault="00BD60E9" w:rsidP="00BD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60" w:rsidRDefault="00417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Pr="00BD60E9" w:rsidRDefault="00BD60E9" w:rsidP="00BD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8848EA" w:rsidRDefault="00BD60E9" w:rsidP="00BD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0E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0E9" w:rsidRDefault="00BD6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60" w:rsidRDefault="0041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60" w:rsidRDefault="0041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560" w:rsidRPr="00BD60E9" w:rsidRDefault="00417560" w:rsidP="00417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слайд</w:t>
            </w:r>
          </w:p>
          <w:p w:rsidR="00417560" w:rsidRDefault="00417560" w:rsidP="00417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17560" w:rsidRDefault="00417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55" w:rsidRPr="00BD60E9" w:rsidRDefault="004B1255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4B1255" w:rsidRDefault="004B1255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4B1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B1255" w:rsidRDefault="004B1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EA" w:rsidTr="0021627B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Передача-усвоение новых знаний</w:t>
            </w:r>
          </w:p>
        </w:tc>
      </w:tr>
      <w:tr w:rsidR="008848EA" w:rsidTr="00B87094">
        <w:trPr>
          <w:trHeight w:val="79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Pr="0021627B" w:rsidRDefault="008848EA" w:rsidP="00E076FD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2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Чётко излагает информацию о</w:t>
            </w:r>
            <w:r w:rsidR="00A44B55" w:rsidRPr="0021627B">
              <w:rPr>
                <w:rFonts w:ascii="Times New Roman" w:hAnsi="Times New Roman" w:cs="Times New Roman"/>
                <w:b/>
                <w:sz w:val="24"/>
                <w:szCs w:val="24"/>
              </w:rPr>
              <w:t>б истории</w:t>
            </w:r>
            <w:r w:rsidR="00A44B55" w:rsidRPr="0021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первых памятников </w:t>
            </w:r>
            <w:r w:rsidR="00A44B55" w:rsidRPr="00216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честь погибших безвестных воинов</w:t>
            </w:r>
          </w:p>
          <w:p w:rsidR="00A44B55" w:rsidRPr="0021627B" w:rsidRDefault="008848EA" w:rsidP="00E076FD">
            <w:pPr>
              <w:pStyle w:val="Default"/>
            </w:pPr>
            <w:r w:rsidRPr="0021627B">
              <w:rPr>
                <w:b/>
              </w:rPr>
              <w:t>(1)</w:t>
            </w:r>
            <w:r w:rsidRPr="0021627B">
              <w:t xml:space="preserve"> - </w:t>
            </w:r>
            <w:r w:rsidR="00A44B55" w:rsidRPr="0021627B">
              <w:t xml:space="preserve">После окончания Первой мировой войны памятники и мемориальные комплексы в честь погибших безвестных воинов появились во многих странах-участницах. Обычно такой памятник ставят на могиле, в которой находятся останки погибшего солдата, чья личность неизвестна, а кроме того, считается невозможным ее установить. Однако это могут быть и символические могилы (без захоронений). И именно памятники Неизвестному Солдату являются самыми почитаемыми. </w:t>
            </w:r>
          </w:p>
          <w:p w:rsidR="00FB2120" w:rsidRPr="0021627B" w:rsidRDefault="00A44B55" w:rsidP="00E076FD">
            <w:pPr>
              <w:pStyle w:val="Default"/>
            </w:pPr>
            <w:r w:rsidRPr="0021627B">
              <w:t xml:space="preserve">11 ноября 1920 г. во Франции, в Париже, у Триумфальной арки, было проведено почетное захоронение неизвестного солдата, погибшего на Первой мировой войне. И тогда же на этом мемориале был торжественно зажжен Вечный огонь. </w:t>
            </w:r>
          </w:p>
          <w:p w:rsidR="008848EA" w:rsidRPr="0021627B" w:rsidRDefault="00A44B55" w:rsidP="00E076FD">
            <w:pPr>
              <w:pStyle w:val="Default"/>
            </w:pPr>
            <w:r w:rsidRPr="0021627B">
              <w:t>Затем уже в Англии, у Вестминстерского аббатства, появился мемориал с надписью: «Солдат Великой войны, чье имя ведомо Богу». Позднее подобный мемориал появился и в США, где на Арлингтонском кладбище Вашингтона был захоронен прах неизвестного солдата. Надпись на надгробии гласит: «Здесь покоится снискавший славу и почет американский солдат, имя которого знает тольк</w:t>
            </w:r>
            <w:r w:rsidR="00FB2120" w:rsidRPr="0021627B">
              <w:t xml:space="preserve">о Бог». </w:t>
            </w:r>
            <w:r w:rsidRPr="0021627B">
              <w:t>Традиции устанавливать памятники Неизвестному Солдату существуют в разных странах мира: США, Канаде, Польше, Греции и др. Сегодня в мире насчитывается свыше 40 памятников и мемориальных комплексов Неизвестному Солдату.</w:t>
            </w:r>
          </w:p>
          <w:p w:rsidR="003B76C1" w:rsidRDefault="008848EA" w:rsidP="00E076FD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2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Формулирует</w:t>
            </w:r>
            <w:r w:rsidR="003B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вопрос:</w:t>
            </w:r>
          </w:p>
          <w:p w:rsidR="00FB2120" w:rsidRPr="0021627B" w:rsidRDefault="003B76C1" w:rsidP="003B76C1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B2120" w:rsidRPr="0021627B">
              <w:rPr>
                <w:rFonts w:ascii="Times New Roman" w:hAnsi="Times New Roman" w:cs="Times New Roman"/>
                <w:sz w:val="24"/>
                <w:szCs w:val="24"/>
              </w:rPr>
              <w:t>Как Вы думаете,почему люди всего мира склоняют головы перед памятниками Неизвестному Солдату?</w:t>
            </w:r>
          </w:p>
          <w:p w:rsidR="0021627B" w:rsidRPr="0021627B" w:rsidRDefault="0021627B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27B" w:rsidRPr="0021627B" w:rsidRDefault="0021627B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27B" w:rsidRPr="0021627B" w:rsidRDefault="0021627B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27B" w:rsidRDefault="0021627B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Pr="0021627B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Pr="002D25D7" w:rsidRDefault="002D25D7" w:rsidP="00E07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Pr="002D25D7" w:rsidRDefault="002D25D7" w:rsidP="00E07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5D7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25D7">
              <w:rPr>
                <w:rFonts w:ascii="Times New Roman" w:hAnsi="Times New Roman" w:cs="Times New Roman"/>
                <w:b/>
                <w:sz w:val="24"/>
                <w:szCs w:val="24"/>
              </w:rPr>
              <w:t>Чётко излагает информацию об истории памятной даты «День Неизвестного Солдата» и мемориального ансамбля «Могила Неизвестного Солдата» в Москве</w:t>
            </w:r>
            <w:r w:rsidRPr="002D2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5D7" w:rsidRPr="002D25D7" w:rsidRDefault="002D25D7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предложению Поискового дви</w:t>
            </w:r>
            <w:r w:rsidR="0026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России впервые в 2014 г.</w:t>
            </w:r>
            <w:r w:rsidRPr="002D2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нашей стране стал отмечаться День Неизвестного Солдата. </w:t>
            </w:r>
          </w:p>
          <w:p w:rsidR="00261F02" w:rsidRDefault="002D25D7" w:rsidP="00261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этой дат</w:t>
            </w:r>
            <w:r w:rsidR="0026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восходит к 3 декабря 1966 г</w:t>
            </w:r>
            <w:r w:rsidRPr="002D2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этот день в ознаменование 25-летней годовщины разгрома немецких войск под Москвой прах неизвестного солдата был извлечен из братской могилы на 41-м километре Ленинградского шоссе и торжественно захоронен в Александровском саду. </w:t>
            </w:r>
          </w:p>
          <w:p w:rsidR="00261F02" w:rsidRDefault="00261F02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мая 1967 г.</w:t>
            </w:r>
            <w:r w:rsidR="002D25D7" w:rsidRPr="002D25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месте захоронения был открыт мемориальный архитектурный комплекс «Могила Неизвестно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Солдата», </w:t>
            </w:r>
            <w:r w:rsidRPr="00261F02">
              <w:rPr>
                <w:rFonts w:ascii="Times New Roman" w:hAnsi="Times New Roman" w:cs="Times New Roman"/>
                <w:sz w:val="24"/>
                <w:szCs w:val="24"/>
              </w:rPr>
              <w:t xml:space="preserve"> 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261F02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архитекторов Д.И. </w:t>
            </w:r>
            <w:proofErr w:type="spellStart"/>
            <w:r w:rsidRPr="00261F02">
              <w:rPr>
                <w:rFonts w:ascii="Times New Roman" w:hAnsi="Times New Roman" w:cs="Times New Roman"/>
                <w:sz w:val="24"/>
                <w:szCs w:val="24"/>
              </w:rPr>
              <w:t>Бурдина</w:t>
            </w:r>
            <w:proofErr w:type="spellEnd"/>
            <w:r w:rsidRPr="00261F02">
              <w:rPr>
                <w:rFonts w:ascii="Times New Roman" w:hAnsi="Times New Roman" w:cs="Times New Roman"/>
                <w:sz w:val="24"/>
                <w:szCs w:val="24"/>
              </w:rPr>
              <w:t xml:space="preserve">, В.А. Климова, Ю.Р. </w:t>
            </w:r>
            <w:proofErr w:type="spellStart"/>
            <w:r w:rsidRPr="00261F02">
              <w:rPr>
                <w:rFonts w:ascii="Times New Roman" w:hAnsi="Times New Roman" w:cs="Times New Roman"/>
                <w:sz w:val="24"/>
                <w:szCs w:val="24"/>
              </w:rPr>
              <w:t>Рабаева</w:t>
            </w:r>
            <w:proofErr w:type="spellEnd"/>
            <w:r w:rsidRPr="00261F02">
              <w:rPr>
                <w:rFonts w:ascii="Times New Roman" w:hAnsi="Times New Roman" w:cs="Times New Roman"/>
                <w:sz w:val="24"/>
                <w:szCs w:val="24"/>
              </w:rPr>
              <w:t xml:space="preserve"> и скульптора Н.В. Томского. Мемориальный комплекс состоит из ряда архитектурных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могилы солдата, </w:t>
            </w:r>
            <w:r w:rsidRPr="00261F02">
              <w:rPr>
                <w:rFonts w:ascii="Times New Roman" w:hAnsi="Times New Roman" w:cs="Times New Roman"/>
                <w:sz w:val="24"/>
                <w:szCs w:val="24"/>
              </w:rPr>
              <w:t>аллеи городов-героев и стелы городов воинской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1F0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6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центре ниши, у надгробной плиты, находится бронзовая пятиконечная звезда, в середине которой горит Вечный огонь. Он является одним из ключевых элементов мемориала. Вечный огонь вспыхнул 8 мая 1967 г. Его зажгли от огня Вечной славы на Марсовом поле в Ленинграде. Факел с огнем из города на Неве в Москву сопровождала делегация во главе с Героем Советского Союза легендарным летчиком Алексеем Петровичем </w:t>
            </w:r>
            <w:proofErr w:type="spellStart"/>
            <w:r w:rsidRPr="0026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Маресьевым</w:t>
            </w:r>
            <w:proofErr w:type="spellEnd"/>
            <w:r w:rsidRPr="0026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Default="003B76C1" w:rsidP="00261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76C1" w:rsidRDefault="003B76C1" w:rsidP="003B76C1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27B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вопросы:</w:t>
            </w:r>
          </w:p>
          <w:p w:rsidR="003B76C1" w:rsidRPr="003B76C1" w:rsidRDefault="003B76C1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61F02" w:rsidRPr="003B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вы думаете, что символизирует Вечный огонь и зачем он нужен</w:t>
            </w:r>
            <w:r w:rsidRPr="003B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3B76C1" w:rsidRPr="003B76C1" w:rsidRDefault="003B76C1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Почему он называется вечным? </w:t>
            </w:r>
          </w:p>
          <w:p w:rsidR="00701CEE" w:rsidRPr="003B76C1" w:rsidRDefault="003B76C1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Зачем приходят люди к Вечному огню?</w:t>
            </w:r>
          </w:p>
          <w:p w:rsidR="003B76C1" w:rsidRDefault="003B76C1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2DA" w:rsidRPr="003B76C1" w:rsidRDefault="003932DA" w:rsidP="003B7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76C1" w:rsidRPr="003932DA" w:rsidRDefault="003932DA" w:rsidP="00701CEE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Подводит итоги обсуждения по поставленным вопросам.</w:t>
            </w:r>
          </w:p>
          <w:p w:rsidR="00701CEE" w:rsidRPr="00701CEE" w:rsidRDefault="00701CEE" w:rsidP="00701C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Таким образом, эта </w:t>
            </w:r>
            <w:r w:rsidR="0026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1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ата </w:t>
            </w:r>
            <w:r w:rsidR="00261F02" w:rsidRPr="0026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декабря 1966 г</w:t>
            </w:r>
            <w:r w:rsidR="00261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01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стала основанием для определения памятного дня – Дня Неизвестного Солдата. 4 ноября 2014 г. закон об установлении новой памятной даты – Дня Неизвестного Солдата – подписал Президент Российской Федерации Владимир Владимирович Путин. </w:t>
            </w:r>
          </w:p>
          <w:p w:rsidR="00701CEE" w:rsidRPr="00701CEE" w:rsidRDefault="00701CEE" w:rsidP="00701C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Существует и эмблема этого дня – Вечный огонь, из которого вырывается пламя в виде журавлей. </w:t>
            </w:r>
            <w:r w:rsidRPr="00701CEE">
              <w:rPr>
                <w:rFonts w:ascii="Times New Roman" w:hAnsi="Times New Roman" w:cs="Times New Roman"/>
                <w:sz w:val="24"/>
                <w:szCs w:val="24"/>
              </w:rPr>
              <w:t>В народе говорят, что души погибших за Отчизну солдат превращаются в журавлей. Эти красивые, гордые птицы стали символом бессмертия душ бойцов, которые не вернулись с той далекой войны. Имена многих из них до сих пор остаются неизвестными.</w:t>
            </w:r>
          </w:p>
          <w:p w:rsidR="00E076FD" w:rsidRPr="00E076FD" w:rsidRDefault="002D25D7" w:rsidP="00E076F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Неизвестного Солдата – это не только день памяти погибших в годы Великой Отечественной войны, но и дата, которая объединяет всех</w:t>
            </w:r>
            <w:r w:rsidR="00E076FD" w:rsidRPr="00E07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погибших и пропавших без вести во время войн и военных </w:t>
            </w:r>
            <w:r w:rsidR="00E076FD" w:rsidRPr="00E07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конфликтов. Это дань благодарности всем, кто погиб на фронтах и на чьи могилы не могут прийти их родственники и потомки, это память о каждом солдате, защищавшем нашу Родину. Но все они – герои своей страны – живы в памяти людской, поэтому важно ее бережно хранить и передавать от поколения к поколению. Слова «Никто не забыт, ничто не забыто» стали символом этого памятного дня. </w:t>
            </w:r>
          </w:p>
          <w:p w:rsidR="002D25D7" w:rsidRP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P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P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D7" w:rsidRDefault="002D25D7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6FD" w:rsidRDefault="00E076FD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6FD" w:rsidRDefault="00E076FD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2DA" w:rsidRDefault="003932DA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6FD" w:rsidRPr="00701CEE" w:rsidRDefault="00E076FD" w:rsidP="00701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FA" w:rsidRDefault="00C52FFA" w:rsidP="00C52FFA">
            <w:pPr>
              <w:pStyle w:val="a6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проблему: проанализируйте исторические д</w:t>
            </w:r>
            <w:r w:rsidR="00EF5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окументы </w:t>
            </w:r>
            <w:r w:rsidR="00EF535C" w:rsidRPr="00EF535C">
              <w:rPr>
                <w:rFonts w:ascii="Times New Roman" w:hAnsi="Times New Roman" w:cs="Times New Roman"/>
                <w:b/>
              </w:rPr>
              <w:t xml:space="preserve">(См. Приложение № </w:t>
            </w:r>
            <w:r w:rsidR="00EF535C">
              <w:rPr>
                <w:rFonts w:ascii="Times New Roman" w:hAnsi="Times New Roman" w:cs="Times New Roman"/>
                <w:b/>
              </w:rPr>
              <w:t>1</w:t>
            </w:r>
            <w:r w:rsidRPr="00EF535C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выполните следующее задание:</w:t>
            </w:r>
          </w:p>
          <w:p w:rsidR="00C52FFA" w:rsidRDefault="00C52FFA" w:rsidP="00C52FF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52FF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сделать краткий анализ; </w:t>
            </w:r>
          </w:p>
          <w:p w:rsidR="00C52FFA" w:rsidRDefault="00C52FFA" w:rsidP="00C52FF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C52FF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назвать основные положения; </w:t>
            </w:r>
          </w:p>
          <w:p w:rsidR="00C52FFA" w:rsidRDefault="00C52FFA" w:rsidP="00C52FF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C52FF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выделить главную идею; </w:t>
            </w:r>
          </w:p>
          <w:p w:rsidR="00C52FFA" w:rsidRDefault="00C52FFA" w:rsidP="00C52FF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C52FF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объяснить, какие исторические условия подготовили появление этих документов; </w:t>
            </w:r>
          </w:p>
          <w:p w:rsidR="00C52FFA" w:rsidRDefault="00C52FFA" w:rsidP="00C52FF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C52FF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дать историческую оценку документам; </w:t>
            </w:r>
          </w:p>
          <w:p w:rsidR="00C52FFA" w:rsidRDefault="00C52FFA" w:rsidP="00C52FF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C52FF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определить, какие исторические факты излагаются в документах; </w:t>
            </w:r>
          </w:p>
          <w:p w:rsidR="00C52FFA" w:rsidRDefault="00C52FFA" w:rsidP="00C52FF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C52FF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назвать причину сооружения мемориала «Могила Неизвестного Солдата»; </w:t>
            </w:r>
          </w:p>
          <w:p w:rsidR="00C52FFA" w:rsidRDefault="00C52FFA" w:rsidP="00C52FF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r w:rsidRPr="00C52FF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дать характеристику политическим и государственным деятелям, участвовавшим в процессе его сооружения. </w:t>
            </w:r>
          </w:p>
          <w:p w:rsidR="00C52FFA" w:rsidRDefault="00C52FFA" w:rsidP="00C52FF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Вводит правила работы с текстом и первоисточниками – документальным материалом. </w:t>
            </w:r>
          </w:p>
          <w:p w:rsidR="00C52FFA" w:rsidRDefault="00C52FFA" w:rsidP="00C52FF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Организует самостоятельную работу студентов по </w:t>
            </w:r>
            <w:r w:rsidRPr="00C52FF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 задания.</w:t>
            </w:r>
          </w:p>
          <w:p w:rsidR="00C52FFA" w:rsidRDefault="00C52FFA" w:rsidP="00C52FF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Консультирует и при необходимости корректирует работу студентов.</w:t>
            </w:r>
          </w:p>
          <w:p w:rsidR="00701CEE" w:rsidRDefault="00C52FFA" w:rsidP="003932D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Подводит итоги обсуждения по поставленной в задании проблеме.</w:t>
            </w:r>
          </w:p>
          <w:p w:rsidR="003932DA" w:rsidRPr="003932DA" w:rsidRDefault="003932DA" w:rsidP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A87" w:rsidRPr="00C52FFA" w:rsidRDefault="00C52FFA" w:rsidP="00816A87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Создаёт  визуальное восприятие, демонстрируя </w:t>
            </w:r>
            <w:r w:rsidR="00816A87" w:rsidRPr="00816A87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видеоролика о церемонии открытия мемориала «Могила Неизвестного Солдата»</w:t>
            </w:r>
          </w:p>
          <w:p w:rsidR="008848EA" w:rsidRPr="00701CEE" w:rsidRDefault="00816A87" w:rsidP="00701CEE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(Демонстрация видеоролика)</w:t>
            </w:r>
          </w:p>
          <w:p w:rsidR="003134A6" w:rsidRDefault="00816A87" w:rsidP="003134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  <w:r w:rsidR="00931080">
              <w:rPr>
                <w:color w:val="000000"/>
                <w:sz w:val="28"/>
                <w:szCs w:val="28"/>
              </w:rPr>
              <w:t xml:space="preserve">- </w:t>
            </w:r>
            <w:r w:rsidR="00931080" w:rsidRPr="009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 w:rsidR="00931080" w:rsidRPr="00931080">
              <w:rPr>
                <w:rFonts w:ascii="Times New Roman" w:hAnsi="Times New Roman" w:cs="Times New Roman"/>
                <w:sz w:val="24"/>
                <w:szCs w:val="24"/>
              </w:rPr>
              <w:t>познакомились с историей Дня Неизвестного Солдата, и теперь я предлагаю организовать виртуальную поисковую экспедицию «Вахта Памяти».</w:t>
            </w:r>
          </w:p>
          <w:p w:rsidR="00931080" w:rsidRPr="003134A6" w:rsidRDefault="003134A6" w:rsidP="003134A6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  <w:r w:rsidRPr="003134A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Организует виртуальнуюпоисковую экспедицию</w:t>
            </w:r>
            <w:r w:rsidR="00931080" w:rsidRPr="003134A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«Вахта Памяти»</w:t>
            </w:r>
            <w:r w:rsidRPr="003134A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в</w:t>
            </w:r>
            <w:r w:rsidRPr="0031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 практического занятия с привлечением </w:t>
            </w:r>
            <w:proofErr w:type="spellStart"/>
            <w:r w:rsidRPr="003134A6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интернет-ресурсов</w:t>
            </w:r>
            <w:proofErr w:type="spellEnd"/>
          </w:p>
          <w:p w:rsidR="003134A6" w:rsidRPr="003134A6" w:rsidRDefault="003134A6" w:rsidP="003134A6">
            <w:pPr>
              <w:pStyle w:val="a6"/>
              <w:spacing w:after="0" w:line="240" w:lineRule="auto"/>
              <w:ind w:left="360"/>
              <w:rPr>
                <w:sz w:val="28"/>
                <w:szCs w:val="28"/>
              </w:rPr>
            </w:pPr>
          </w:p>
          <w:p w:rsidR="00931080" w:rsidRPr="003134A6" w:rsidRDefault="00931080" w:rsidP="003134A6">
            <w:pPr>
              <w:pStyle w:val="a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Формулирует </w:t>
            </w:r>
            <w:r w:rsidRPr="003134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="003134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адания</w:t>
            </w:r>
            <w:r w:rsidRPr="003134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931080" w:rsidRPr="00931080" w:rsidRDefault="003134A6" w:rsidP="00931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4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Задание № 1.</w:t>
            </w:r>
            <w:r w:rsidR="00931080" w:rsidRPr="009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сайты поисковых движений</w:t>
            </w:r>
            <w:r w:rsidR="00EF535C" w:rsidRPr="00EF535C">
              <w:rPr>
                <w:rFonts w:ascii="Times New Roman" w:hAnsi="Times New Roman" w:cs="Times New Roman"/>
                <w:b/>
              </w:rPr>
              <w:t xml:space="preserve">(См. Приложение № </w:t>
            </w:r>
            <w:r w:rsidR="00EF535C">
              <w:rPr>
                <w:rFonts w:ascii="Times New Roman" w:hAnsi="Times New Roman" w:cs="Times New Roman"/>
                <w:b/>
              </w:rPr>
              <w:t>2</w:t>
            </w:r>
            <w:r w:rsidR="00EF535C" w:rsidRPr="00EF535C">
              <w:rPr>
                <w:rFonts w:ascii="Times New Roman" w:hAnsi="Times New Roman" w:cs="Times New Roman"/>
                <w:b/>
              </w:rPr>
              <w:t>)</w:t>
            </w:r>
            <w:r w:rsidR="00931080" w:rsidRPr="009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Выберите заинтересовавшие вас разделы и подготовьте по ним сообщение. </w:t>
            </w:r>
          </w:p>
          <w:p w:rsidR="00931080" w:rsidRPr="00931080" w:rsidRDefault="00931080" w:rsidP="0093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«Поисковое движение России» (http://rf-poisk.ru/). Сайт посвящен деятельности Общероссийского общественного движения по увековечению памяти погибших при защите Отечества «Поисковое движение России». </w:t>
            </w:r>
          </w:p>
          <w:p w:rsidR="00931080" w:rsidRPr="00931080" w:rsidRDefault="00931080" w:rsidP="0093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«Память народа» (https://pamyat-naroda.ru/). Главной целью портала является восстановление судеб героев войны. С помощью данного сервиса можно найти и восстановить боевой путь своего деда или земляков, найти документы о ранениях, наградах и др. </w:t>
            </w:r>
          </w:p>
          <w:p w:rsidR="00931080" w:rsidRPr="00931080" w:rsidRDefault="00931080" w:rsidP="0093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«Забытый полк» (http://www.polk.ru/velikaja-otechestvennaja/). Сайт посвящен войнам XX века и солдатам России, пропавшим без вести. </w:t>
            </w:r>
          </w:p>
          <w:p w:rsidR="00931080" w:rsidRPr="00931080" w:rsidRDefault="00931080" w:rsidP="00931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93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 группы военной археологии «Искатель» (http://www.1942.ru/). Основным направлением деятельности группы «Искатель» является поиск и перезахоронение воинов, погибших в годы Великой Отечественной войны, установление их судеб. </w:t>
            </w:r>
          </w:p>
          <w:p w:rsidR="000F4FD2" w:rsidRDefault="003134A6" w:rsidP="000F4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4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Задание </w:t>
            </w:r>
            <w:r w:rsidR="000F4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№ 2.</w:t>
            </w:r>
            <w:r w:rsidR="000F4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13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опробуйте себя в роли поисковика. </w:t>
            </w:r>
          </w:p>
          <w:p w:rsidR="000F4FD2" w:rsidRDefault="003134A6" w:rsidP="000F4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такой работе важно владеть умениями вести поиск нужных источников; критически их анализировать, устанавливая подлинность и достоверность содержащихся там сведений; составлять различные запросы и обращения; вступать в переписку с родственниками погибших; обращаться к историкам и военным специал</w:t>
            </w:r>
            <w:r w:rsidR="000F4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истам за консультациями и т.п.</w:t>
            </w:r>
          </w:p>
          <w:p w:rsidR="000F4FD2" w:rsidRDefault="000F4FD2" w:rsidP="000F4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</w:t>
            </w:r>
            <w:r w:rsidR="003134A6" w:rsidRPr="00313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ыберите любой из сайтов поисковых организаций, попробуйте отыскать имена своих родственников, соседей, погибших на фронтах Великой Отечественной войны. </w:t>
            </w:r>
          </w:p>
          <w:p w:rsidR="008848EA" w:rsidRPr="000F4FD2" w:rsidRDefault="000F4FD2" w:rsidP="000F4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134A6" w:rsidRPr="00313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Напишите небольшой рассказ о них, а затем </w:t>
            </w:r>
            <w:proofErr w:type="gramStart"/>
            <w:r w:rsidR="003134A6" w:rsidRPr="00313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стите его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экспозиции нашего  музея «Бессмертный полк Донского техникума кулинарного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искусства и бизнеса»» или на информационном сайте техникума. </w:t>
            </w:r>
          </w:p>
          <w:p w:rsidR="008848EA" w:rsidRPr="000F4FD2" w:rsidRDefault="000F4FD2" w:rsidP="000F4FD2">
            <w:pPr>
              <w:pStyle w:val="a6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D2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Формулирует проблему «Почему война не окончена, пока не похоронен последний солдат?»</w:t>
            </w:r>
            <w:proofErr w:type="gramStart"/>
            <w:r w:rsidRPr="000F4FD2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0F4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организуетдискуссию</w:t>
            </w:r>
          </w:p>
          <w:p w:rsidR="000F4FD2" w:rsidRPr="002E316D" w:rsidRDefault="000F4FD2" w:rsidP="002E3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E316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Основные содержательные положения дискуссии: </w:t>
            </w: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F4FD2" w:rsidRPr="002E3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Неизвестного Солдата </w:t>
            </w:r>
            <w:proofErr w:type="gramStart"/>
            <w:r w:rsidR="000F4FD2" w:rsidRPr="002E3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–э</w:t>
            </w:r>
            <w:proofErr w:type="gramEnd"/>
            <w:r w:rsidR="000F4FD2" w:rsidRPr="002E3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не только день памяти погибших в годы Великой Отечественной войны, но и дата, которая объединяет всех погибших и пропавших без вести во время войн и военных конфликтов. Это дань благодарности всем, кто погиб на фронтах и на чьи могилы не могут прийти их родственники и потомки. Но все эти герои живы в памяти людской, которую необходимо бережно хранить и переда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вать из поколения в поколение. </w:t>
            </w:r>
          </w:p>
          <w:p w:rsidR="000F4FD2" w:rsidRP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F4FD2" w:rsidRPr="002E3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Далеко не у всех, кто по </w:t>
            </w:r>
            <w:proofErr w:type="gramStart"/>
            <w:r w:rsidR="000F4FD2" w:rsidRPr="002E3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прошествии</w:t>
            </w:r>
            <w:proofErr w:type="gramEnd"/>
            <w:r w:rsidR="000F4FD2" w:rsidRPr="002E3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долгого времени числится погибшим, указано место захоронения, куда могут прийти с поклоном потомки. Бойцы и командиры Красной армии зачастую так и оставались лежать там, где их настигала смерть. Отыскать их останки и </w:t>
            </w:r>
            <w:proofErr w:type="gramStart"/>
            <w:r w:rsidR="000F4FD2" w:rsidRPr="002E3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восстановить имена бойцов призвана</w:t>
            </w:r>
            <w:proofErr w:type="gramEnd"/>
            <w:r w:rsidR="000F4FD2" w:rsidRPr="002E3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акция, которая уже не первый год проводится по всей стране, – «Вахта Памяти». </w:t>
            </w:r>
          </w:p>
          <w:p w:rsidR="002E316D" w:rsidRDefault="002E316D" w:rsidP="002E316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Организует беседу </w:t>
            </w:r>
          </w:p>
          <w:p w:rsidR="002E316D" w:rsidRDefault="002E316D" w:rsidP="002E316D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Внимательно заслушивает и корректирует ответы студентов </w:t>
            </w:r>
          </w:p>
          <w:p w:rsidR="002E316D" w:rsidRDefault="002E316D" w:rsidP="002E316D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Побуждает студентов к самостоятельному творческому осмыслению.</w:t>
            </w:r>
          </w:p>
          <w:p w:rsidR="002E316D" w:rsidRPr="002E316D" w:rsidRDefault="002E316D" w:rsidP="002E316D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Обращается к личному жизненному опыту студентов</w:t>
            </w:r>
          </w:p>
          <w:p w:rsidR="002E316D" w:rsidRPr="002E316D" w:rsidRDefault="002E316D" w:rsidP="002E316D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Обобщает и систематизирует информацию,  делает выводы</w:t>
            </w: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источник русской силы – это безграничная любовь к Родине, мужество и героизм простых людей, которых в мирной жизни никто бы и не заметил.</w:t>
            </w:r>
            <w:r w:rsidR="00DB41D0">
              <w:rPr>
                <w:rFonts w:ascii="Times New Roman" w:hAnsi="Times New Roman" w:cs="Times New Roman"/>
                <w:sz w:val="24"/>
                <w:szCs w:val="24"/>
              </w:rPr>
              <w:t xml:space="preserve"> Хотите  и лучше знать историю войны – изучайте военную судьбу своей семьи. Для меня история войны – это мой героический дед – Постоутенко Виктор Васильевич, прошедший войну</w:t>
            </w:r>
          </w:p>
          <w:p w:rsidR="00DB41D0" w:rsidRPr="00DB41D0" w:rsidRDefault="00DB41D0" w:rsidP="00DB41D0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Формулирует вопрос. </w:t>
            </w:r>
          </w:p>
          <w:p w:rsidR="008848EA" w:rsidRPr="00DB41D0" w:rsidRDefault="002E316D" w:rsidP="00DB41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у кого из Вас есть родственники - участники, ветераны войн</w:t>
            </w:r>
            <w:r w:rsidR="00DB41D0">
              <w:rPr>
                <w:rFonts w:ascii="Times New Roman" w:hAnsi="Times New Roman" w:cs="Times New Roman"/>
                <w:sz w:val="24"/>
                <w:szCs w:val="24"/>
              </w:rPr>
              <w:t>ы?</w:t>
            </w:r>
          </w:p>
          <w:p w:rsidR="00DB41D0" w:rsidRPr="00DB41D0" w:rsidRDefault="00DB41D0" w:rsidP="00DB41D0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1D0">
              <w:rPr>
                <w:rFonts w:ascii="Times New Roman" w:hAnsi="Times New Roman" w:cs="Times New Roman"/>
                <w:b/>
                <w:sz w:val="24"/>
                <w:szCs w:val="24"/>
              </w:rPr>
              <w:t>Делает выводы</w:t>
            </w:r>
          </w:p>
          <w:p w:rsidR="00DB41D0" w:rsidRDefault="00DB41D0" w:rsidP="00DB41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всегда будем гордиться, что советский народ не дрогнул, не прогнулся перед жестоким врагом, когда некоторые государства предпочли позор капитуляции, лицемерного соглашательства или прямого сотрудничества с нацистами", - сказал Путин, подчеркнув, что «наш народ сражался насмерть».</w:t>
            </w:r>
          </w:p>
          <w:p w:rsidR="008848EA" w:rsidRDefault="008848EA" w:rsidP="00DB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20" w:rsidRDefault="00FB2120" w:rsidP="00FB2120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20" w:rsidRDefault="00FB2120" w:rsidP="00FB2120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20" w:rsidRDefault="00FB2120" w:rsidP="00FB2120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293" w:rsidRDefault="00776293" w:rsidP="00E076F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Слушают рассказ преподавателя, воспринимают информацию.</w:t>
            </w:r>
          </w:p>
          <w:p w:rsidR="008848EA" w:rsidRDefault="008848E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848EA" w:rsidRDefault="008848E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848EA" w:rsidRDefault="008848E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848EA" w:rsidRDefault="008848E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848EA" w:rsidRDefault="008848E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848EA" w:rsidRDefault="008848E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848EA" w:rsidRDefault="008848EA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6293" w:rsidRDefault="0077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1627B" w:rsidRDefault="0021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932DA" w:rsidRPr="003B76C1" w:rsidRDefault="003932DA" w:rsidP="003932DA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Отвечают на вопрос.</w:t>
            </w:r>
          </w:p>
          <w:p w:rsidR="003932DA" w:rsidRPr="003932DA" w:rsidRDefault="008848EA" w:rsidP="003B76C1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Усваивают приёмы речевого общения. </w:t>
            </w:r>
          </w:p>
          <w:p w:rsidR="008848EA" w:rsidRPr="003932DA" w:rsidRDefault="008848EA" w:rsidP="003B76C1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2DA">
              <w:rPr>
                <w:rFonts w:ascii="Times New Roman" w:hAnsi="Times New Roman" w:cs="Times New Roman"/>
                <w:b/>
                <w:sz w:val="24"/>
                <w:szCs w:val="24"/>
              </w:rPr>
              <w:t>Выс</w:t>
            </w:r>
            <w:r w:rsidR="00776293" w:rsidRPr="003932DA">
              <w:rPr>
                <w:rFonts w:ascii="Times New Roman" w:hAnsi="Times New Roman" w:cs="Times New Roman"/>
                <w:b/>
                <w:sz w:val="24"/>
                <w:szCs w:val="24"/>
              </w:rPr>
              <w:t>казывают своё мнение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Предполагаемые ответы:</w:t>
            </w:r>
          </w:p>
          <w:p w:rsidR="008848EA" w:rsidRPr="002D25D7" w:rsidRDefault="002D25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A2C3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Надо</w:t>
            </w:r>
            <w:r w:rsidRPr="002D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сохранить память. Она священна. Ведь эти солдаты защищали нашу Родину и нас, мы должны быть благодарны им за мирное небо над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нашей головой.</w:t>
            </w:r>
          </w:p>
          <w:p w:rsidR="002D25D7" w:rsidRPr="002D25D7" w:rsidRDefault="002D25D7" w:rsidP="002D2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Pr="002D25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Памятник Неизвестному Солдату – это отражение благодарности потомков, символ памяти и уважения ко всем погибшим солдатам. </w:t>
            </w:r>
          </w:p>
          <w:p w:rsidR="003B76C1" w:rsidRDefault="003B7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6FD" w:rsidRDefault="00E076FD" w:rsidP="00E076F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Слушают рассказ преподавателя, воспринимают и осмысливают информацию.</w:t>
            </w:r>
          </w:p>
          <w:p w:rsidR="00E076FD" w:rsidRDefault="00E076FD" w:rsidP="00E076F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5D7" w:rsidRDefault="002D25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5D7" w:rsidRDefault="002D25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6C1" w:rsidRDefault="003B7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6C1" w:rsidRDefault="003B7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6C1" w:rsidRPr="003B76C1" w:rsidRDefault="003B76C1" w:rsidP="003B76C1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6C1">
              <w:rPr>
                <w:rFonts w:ascii="Times New Roman" w:hAnsi="Times New Roman" w:cs="Times New Roman"/>
                <w:b/>
                <w:sz w:val="24"/>
                <w:szCs w:val="24"/>
              </w:rPr>
              <w:t>Один из студентов читает  стихотворение «Вечный огонь»</w:t>
            </w:r>
          </w:p>
          <w:p w:rsidR="003B76C1" w:rsidRDefault="003B76C1" w:rsidP="003B7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«Вечный огонь» на ветру встрепенулся –</w:t>
            </w: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Память о тех, кто с войны не вернулся.</w:t>
            </w: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Люди приходят к нему поклониться</w:t>
            </w:r>
            <w:proofErr w:type="gramStart"/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погибших в боях помолиться</w:t>
            </w:r>
          </w:p>
          <w:p w:rsidR="003B76C1" w:rsidRPr="003B76C1" w:rsidRDefault="003B76C1" w:rsidP="003B7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Летом, зимою, в дождь и в снег</w:t>
            </w: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у огня вспоминаем о тех,</w:t>
            </w: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жизни сложил в самой страшной войне,</w:t>
            </w: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жили мы мирно в свободной стране.</w:t>
            </w:r>
          </w:p>
          <w:p w:rsidR="003B76C1" w:rsidRPr="00045947" w:rsidRDefault="003B76C1" w:rsidP="003B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Вечная память в наших сердцах.</w:t>
            </w: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Память о братьях, сынах и отцах!</w:t>
            </w:r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Память о тех, кто за мир на земле</w:t>
            </w:r>
            <w:proofErr w:type="gramStart"/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стался навечно на этой войне</w:t>
            </w:r>
          </w:p>
          <w:p w:rsidR="003B76C1" w:rsidRPr="003B76C1" w:rsidRDefault="003B76C1" w:rsidP="003B76C1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 на вопросы.</w:t>
            </w:r>
          </w:p>
          <w:p w:rsidR="003B76C1" w:rsidRPr="003B76C1" w:rsidRDefault="003B76C1" w:rsidP="003B76C1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Усваивают приёмы речевого общения. </w:t>
            </w:r>
          </w:p>
          <w:p w:rsidR="003B76C1" w:rsidRPr="003B76C1" w:rsidRDefault="003B76C1" w:rsidP="003B76C1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Высказывают своё мнение </w:t>
            </w:r>
          </w:p>
          <w:p w:rsidR="003B76C1" w:rsidRDefault="003B76C1" w:rsidP="003B76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Предполагаемые ответы:</w:t>
            </w:r>
          </w:p>
          <w:p w:rsidR="003B76C1" w:rsidRDefault="003B76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B7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Память о тех, кто остался неизвестным солдатом, кто не вернулся с войны, хранит Вечный огонь. </w:t>
            </w:r>
          </w:p>
          <w:p w:rsidR="003B76C1" w:rsidRDefault="003B76C1" w:rsidP="003B76C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3B76C1">
              <w:rPr>
                <w:rFonts w:ascii="Times New Roman" w:hAnsi="Times New Roman" w:cs="Times New Roman"/>
                <w:i/>
                <w:sz w:val="24"/>
                <w:szCs w:val="24"/>
              </w:rPr>
              <w:t>Это символ памяти потомков и их благодарности за мирное небо над головой. Вечный огонь горит на Могиле</w:t>
            </w:r>
            <w:r w:rsidRPr="003B76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Неизвестного Солдата у Кремлевской стены и у сотен мемориалов по всей России. </w:t>
            </w:r>
          </w:p>
          <w:p w:rsidR="003B76C1" w:rsidRPr="003B76C1" w:rsidRDefault="003B76C1" w:rsidP="003B76C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Pr="003B76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Он символизирует вечную память о бессмертном подвиге защитников Отечества. </w:t>
            </w: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1F02" w:rsidRDefault="00261F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CEE" w:rsidRPr="00701CEE" w:rsidRDefault="00701CEE" w:rsidP="00701CEE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EE">
              <w:rPr>
                <w:rFonts w:ascii="Times New Roman" w:hAnsi="Times New Roman" w:cs="Times New Roman"/>
                <w:b/>
                <w:sz w:val="24"/>
                <w:szCs w:val="24"/>
              </w:rPr>
              <w:t>Группа студентов исполняет песню «Журавли», муз. Я. Френкеля, сл. Р. Гамзатова;</w:t>
            </w:r>
          </w:p>
          <w:p w:rsidR="00701CEE" w:rsidRDefault="00701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FFA" w:rsidRDefault="00C52F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6FD" w:rsidRPr="00E076FD" w:rsidRDefault="00E076FD" w:rsidP="00E076F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Один из студентов читает стихотворение Сергея Орлова «</w:t>
            </w:r>
            <w:r w:rsidRPr="00E076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Его зарыли в шар земной…»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Его зарыли в шар земной,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А был он лишь солдат,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Всего, друзья, солдат простой,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Без званий и наград.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Ему, как мавзолей, земля –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На миллион веков,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И Млечные Пути пылят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Вокруг него с боков.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На рыжих скатах тучи спят,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Метелицы метут,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Грома тяжелые гремят,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Ветра разбег берут.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Давным-давно окончен бой...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Руками всех друзей </w:t>
            </w:r>
          </w:p>
          <w:p w:rsidR="00E076FD" w:rsidRPr="00E076FD" w:rsidRDefault="00E076FD" w:rsidP="00E07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 xml:space="preserve">Положен парень в шар земной, </w:t>
            </w:r>
          </w:p>
          <w:p w:rsidR="00C52FFA" w:rsidRDefault="00E076FD" w:rsidP="00701C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FD">
              <w:rPr>
                <w:rFonts w:ascii="Times New Roman" w:hAnsi="Times New Roman" w:cs="Times New Roman"/>
                <w:sz w:val="24"/>
                <w:szCs w:val="24"/>
              </w:rPr>
              <w:t>Как будто в мавзолей...</w:t>
            </w:r>
          </w:p>
          <w:p w:rsidR="003134A6" w:rsidRDefault="003134A6" w:rsidP="00701C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701C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701C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701C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701C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701C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 w:rsidP="00E076F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Осмысливают задание. </w:t>
            </w:r>
          </w:p>
          <w:p w:rsidR="008848EA" w:rsidRDefault="008848EA" w:rsidP="00E076F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 в группах с документами: анализируют, обсуждают.</w:t>
            </w:r>
          </w:p>
          <w:p w:rsidR="008848EA" w:rsidRPr="00816A87" w:rsidRDefault="008848EA" w:rsidP="00816A87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Развивают умение работать в коллективе. </w:t>
            </w:r>
          </w:p>
          <w:p w:rsidR="00816A87" w:rsidRDefault="008848EA" w:rsidP="00816A87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Усваивают приёмы речевого общения. </w:t>
            </w:r>
          </w:p>
          <w:p w:rsidR="00701CEE" w:rsidRDefault="00701CEE" w:rsidP="00701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CEE" w:rsidRDefault="00701CEE" w:rsidP="00701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CEE" w:rsidRDefault="00701CEE" w:rsidP="00701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CEE" w:rsidRDefault="00701CEE" w:rsidP="00701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CEE" w:rsidRDefault="00701CEE" w:rsidP="00701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 w:rsidP="00701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4A6" w:rsidRPr="00701CEE" w:rsidRDefault="003134A6" w:rsidP="00701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Default="008848EA" w:rsidP="00E076F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Высказывают своё мнение по проблеме и аргументируют свои выводы.</w:t>
            </w:r>
          </w:p>
          <w:p w:rsidR="008848EA" w:rsidRDefault="008848EA" w:rsidP="00E076F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Воспринимают инф</w:t>
            </w:r>
            <w:r w:rsidR="00816A87">
              <w:rPr>
                <w:rFonts w:ascii="Times New Roman" w:hAnsi="Times New Roman" w:cs="Times New Roman"/>
                <w:b/>
                <w:sz w:val="24"/>
                <w:szCs w:val="24"/>
              </w:rPr>
              <w:t>ормацию и размышляют над вопроса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16A8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3932DA" w:rsidRDefault="003932DA" w:rsidP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 w:rsidP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Default="003932DA" w:rsidP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2DA" w:rsidRPr="003932DA" w:rsidRDefault="003932DA" w:rsidP="0039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EA" w:rsidRPr="00816A87" w:rsidRDefault="00816A87" w:rsidP="00816A87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Внимательно смотрятвидеоролик, </w:t>
            </w:r>
            <w:r w:rsidRPr="00816A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воспринимают и анализируют информацию</w:t>
            </w:r>
            <w:r w:rsidRPr="00816A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 w:rsidP="00816A87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816A87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816A87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816A87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816A87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816A87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A6" w:rsidRDefault="003134A6" w:rsidP="003134A6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Осмысливают задание. </w:t>
            </w:r>
          </w:p>
          <w:p w:rsidR="003134A6" w:rsidRDefault="003134A6" w:rsidP="003134A6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 с сайтами поисковых движений</w:t>
            </w:r>
            <w:r w:rsidR="000F4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выбору)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анализируют, обсуждают полученную информацию.</w:t>
            </w:r>
          </w:p>
          <w:p w:rsidR="003134A6" w:rsidRPr="002E316D" w:rsidRDefault="003134A6" w:rsidP="003134A6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Развивают умение работать в коллективе. </w:t>
            </w: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P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E316D" w:rsidRPr="002E316D" w:rsidRDefault="002E316D" w:rsidP="002E316D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E316D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Высказывают своё мнение по проблеме и аргументируют свои выводы.</w:t>
            </w:r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Предполагаемые ответы:</w:t>
            </w:r>
          </w:p>
          <w:p w:rsidR="002E316D" w:rsidRPr="002E316D" w:rsidRDefault="002E316D" w:rsidP="002E3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E3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Мы обязаны помнить о прошлом, чтобы фашизм не повторился. Это наш долг </w:t>
            </w:r>
            <w:proofErr w:type="gramStart"/>
            <w:r w:rsidRPr="002E3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перед</w:t>
            </w:r>
            <w:proofErr w:type="gramEnd"/>
            <w:r w:rsidRPr="002E3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отдавшими свои жизни за Родину, за нас с вами. </w:t>
            </w:r>
          </w:p>
          <w:p w:rsidR="002E316D" w:rsidRP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E3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У молодежи ХХ</w:t>
            </w:r>
            <w:proofErr w:type="gramStart"/>
            <w:r w:rsidRPr="002E3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</w:t>
            </w:r>
            <w:proofErr w:type="gramEnd"/>
            <w:r w:rsidRPr="002E3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века крепнет стремление спустя десятилетия разыскать останки незахороненных воинов, узнать их имена, передать родственникам погибших личные вещи, письма, медальоны солдат или известие о месте захоронения. </w:t>
            </w:r>
          </w:p>
          <w:p w:rsidR="002E316D" w:rsidRP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316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Люди, посвятившие себя поиску погибших при защите Родины, восстановлению их имен и увековечиванию памяти, отличаются высокими нравственными качествами.</w:t>
            </w:r>
          </w:p>
          <w:p w:rsidR="002E316D" w:rsidRDefault="002E316D" w:rsidP="002E316D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E316D" w:rsidRDefault="002E316D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2E3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1D0" w:rsidRDefault="00DB41D0" w:rsidP="00DB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1D0" w:rsidRPr="00DB41D0" w:rsidRDefault="00DB41D0" w:rsidP="00DB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1D0" w:rsidRPr="003B76C1" w:rsidRDefault="00DB41D0" w:rsidP="00DB41D0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Отвечают на вопрос.</w:t>
            </w:r>
          </w:p>
          <w:p w:rsidR="00DB41D0" w:rsidRPr="003B76C1" w:rsidRDefault="00DB41D0" w:rsidP="00DB41D0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Усваивают приёмы речевого общения. </w:t>
            </w:r>
          </w:p>
          <w:p w:rsidR="003134A6" w:rsidRDefault="003134A6" w:rsidP="00816A87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15-16</w:t>
            </w:r>
          </w:p>
          <w:p w:rsidR="008848EA" w:rsidRDefault="00884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6429" w:rsidRPr="00BD60E9" w:rsidRDefault="00E76429" w:rsidP="00E7642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18-19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Pr="00BD60E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E9">
              <w:rPr>
                <w:rFonts w:ascii="Times New Roman" w:hAnsi="Times New Roman" w:cs="Times New Roman"/>
                <w:b/>
                <w:sz w:val="18"/>
                <w:szCs w:val="18"/>
              </w:rPr>
              <w:t>слайд</w:t>
            </w:r>
          </w:p>
          <w:p w:rsidR="00E76429" w:rsidRDefault="00E76429" w:rsidP="00E76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E76429" w:rsidRDefault="00E76429" w:rsidP="00E764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29" w:rsidRDefault="00E76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EA" w:rsidTr="00DB41D0">
        <w:trPr>
          <w:trHeight w:val="3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Закрепление-диагностика прочности знаний</w:t>
            </w:r>
          </w:p>
        </w:tc>
      </w:tr>
      <w:tr w:rsidR="008848EA" w:rsidTr="00DB41D0">
        <w:trPr>
          <w:trHeight w:val="21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 w:rsidP="000F4FD2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Осуществлялось  по ходу урока</w:t>
            </w:r>
          </w:p>
          <w:p w:rsidR="008848EA" w:rsidRDefault="008848EA" w:rsidP="000F4FD2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Применяет практический метод музейной педагогики: предлагает создать экспозицию виртуального музея «Память против забвения»</w:t>
            </w:r>
          </w:p>
          <w:p w:rsidR="008848EA" w:rsidRDefault="008848EA" w:rsidP="000F4FD2">
            <w:pPr>
              <w:pStyle w:val="a6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Определяет порядок и время работы</w:t>
            </w:r>
          </w:p>
          <w:p w:rsidR="008848EA" w:rsidRDefault="008848EA" w:rsidP="000F4FD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Консультирует и при необходимости корректирует работу студентов.</w:t>
            </w:r>
          </w:p>
          <w:p w:rsidR="008848EA" w:rsidRDefault="008848EA" w:rsidP="00DB41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 w:rsidP="000F4FD2">
            <w:pPr>
              <w:pStyle w:val="a6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  <w:t>Создают в электронном виде экспозицию для интерактивного Музея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«Память против забвенья».</w:t>
            </w:r>
          </w:p>
          <w:p w:rsidR="008848EA" w:rsidRDefault="008848EA" w:rsidP="000F4FD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Описывают свою экспозицию</w:t>
            </w:r>
          </w:p>
          <w:p w:rsidR="008848EA" w:rsidRDefault="008848EA" w:rsidP="00DB41D0">
            <w:pPr>
              <w:pStyle w:val="a6"/>
              <w:spacing w:after="0" w:line="240" w:lineRule="auto"/>
              <w:ind w:left="5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48EA" w:rsidTr="00DB41D0">
        <w:trPr>
          <w:trHeight w:hRule="exact"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EA" w:rsidRDefault="008848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8EA" w:rsidRDefault="00884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дальнейшей работе над темой</w:t>
            </w:r>
          </w:p>
        </w:tc>
      </w:tr>
      <w:tr w:rsidR="00DB41D0" w:rsidTr="00DB41D0">
        <w:trPr>
          <w:trHeight w:val="3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D0" w:rsidRDefault="00DB41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D0" w:rsidRDefault="00DB41D0" w:rsidP="00DB41D0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Подводит итоги урока.</w:t>
            </w:r>
          </w:p>
          <w:p w:rsidR="00DB41D0" w:rsidRDefault="00DB41D0" w:rsidP="00DB41D0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Оценивают работу студентов.</w:t>
            </w:r>
          </w:p>
          <w:p w:rsidR="00DB41D0" w:rsidRPr="000C228C" w:rsidRDefault="00DB41D0" w:rsidP="000C228C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C228C">
              <w:rPr>
                <w:rFonts w:ascii="Times New Roman" w:hAnsi="Times New Roman" w:cs="Times New Roman"/>
                <w:b/>
                <w:sz w:val="24"/>
                <w:szCs w:val="24"/>
              </w:rPr>
              <w:t>Даёт домашнее задание</w:t>
            </w:r>
            <w:r w:rsidR="000C228C" w:rsidRPr="000C22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C228C" w:rsidRPr="000C2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написа</w:t>
            </w:r>
            <w:r w:rsidR="000C2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0C228C" w:rsidRPr="000C2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эссе «Имя твое неизвестно, подвиг твой вечен!».</w:t>
            </w:r>
          </w:p>
        </w:tc>
      </w:tr>
    </w:tbl>
    <w:p w:rsidR="00B87094" w:rsidRDefault="00B87094" w:rsidP="00BF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1. Великая Отечественная война, 1941–1945: Энциклопедия для школьников / сост. И. </w:t>
      </w:r>
      <w:proofErr w:type="spellStart"/>
      <w:r w:rsidRPr="00BF74BE">
        <w:rPr>
          <w:rFonts w:ascii="Times New Roman" w:hAnsi="Times New Roman" w:cs="Times New Roman"/>
          <w:color w:val="000000"/>
          <w:sz w:val="24"/>
          <w:szCs w:val="24"/>
        </w:rPr>
        <w:t>Дамаскин</w:t>
      </w:r>
      <w:proofErr w:type="spellEnd"/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, П. Кошель. – М.: </w:t>
      </w:r>
      <w:proofErr w:type="spellStart"/>
      <w:r w:rsidRPr="00BF74BE">
        <w:rPr>
          <w:rFonts w:ascii="Times New Roman" w:hAnsi="Times New Roman" w:cs="Times New Roman"/>
          <w:color w:val="000000"/>
          <w:sz w:val="24"/>
          <w:szCs w:val="24"/>
        </w:rPr>
        <w:t>Олма-Прес</w:t>
      </w:r>
      <w:r w:rsidRPr="007D289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7D2890">
        <w:rPr>
          <w:rFonts w:ascii="Times New Roman" w:hAnsi="Times New Roman" w:cs="Times New Roman"/>
          <w:color w:val="000000"/>
          <w:sz w:val="24"/>
          <w:szCs w:val="24"/>
        </w:rPr>
        <w:t>, 2018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>2. Великая Отечественная война в контексте Второй мировой войны / Г.В. Алексашина, Ю.Н. Бохан, Т.В. Воронич [и др.</w:t>
      </w:r>
      <w:r w:rsidRPr="007D2890">
        <w:rPr>
          <w:rFonts w:ascii="Times New Roman" w:hAnsi="Times New Roman" w:cs="Times New Roman"/>
          <w:color w:val="000000"/>
          <w:sz w:val="24"/>
          <w:szCs w:val="24"/>
        </w:rPr>
        <w:t xml:space="preserve">]. – Минск: </w:t>
      </w:r>
      <w:proofErr w:type="spellStart"/>
      <w:r w:rsidRPr="007D2890">
        <w:rPr>
          <w:rFonts w:ascii="Times New Roman" w:hAnsi="Times New Roman" w:cs="Times New Roman"/>
          <w:color w:val="000000"/>
          <w:sz w:val="24"/>
          <w:szCs w:val="24"/>
        </w:rPr>
        <w:t>Экоперспектива</w:t>
      </w:r>
      <w:proofErr w:type="spellEnd"/>
      <w:r w:rsidRPr="007D2890">
        <w:rPr>
          <w:rFonts w:ascii="Times New Roman" w:hAnsi="Times New Roman" w:cs="Times New Roman"/>
          <w:color w:val="000000"/>
          <w:sz w:val="24"/>
          <w:szCs w:val="24"/>
        </w:rPr>
        <w:t>, 2019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74BE" w:rsidRPr="00BF74BE" w:rsidRDefault="00BF74BE" w:rsidP="00BF74BE">
      <w:pPr>
        <w:pStyle w:val="Default"/>
      </w:pPr>
      <w:r w:rsidRPr="007D2890">
        <w:t xml:space="preserve">3. Долгопрудный прифронтовой / авт.-сост. Н.И. </w:t>
      </w:r>
      <w:proofErr w:type="spellStart"/>
      <w:r w:rsidRPr="007D2890">
        <w:t>Декин</w:t>
      </w:r>
      <w:proofErr w:type="spellEnd"/>
      <w:r w:rsidRPr="007D2890">
        <w:t xml:space="preserve">, Л.В. </w:t>
      </w:r>
      <w:proofErr w:type="spellStart"/>
      <w:r w:rsidRPr="007D2890">
        <w:t>Козарь</w:t>
      </w:r>
      <w:proofErr w:type="spellEnd"/>
      <w:r w:rsidRPr="007D2890">
        <w:t xml:space="preserve">. – М.: </w:t>
      </w:r>
      <w:proofErr w:type="gramStart"/>
      <w:r w:rsidRPr="007D2890">
        <w:t>Полиграф-сер</w:t>
      </w:r>
      <w:proofErr w:type="gramEnd"/>
      <w:r w:rsidRPr="007D2890">
        <w:t xml:space="preserve"> 5. Казаков А.П. Детям о Великой Победе. Беседы о Второй мировой войне в детском саду и школе / А.П. Казаков, Т.А. Шорыгина. – М.: ГНОМ, 2017.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. Патриотическое воспитание школьников. 5–11 классы: устные журналы, тематические вечера, литературные композиции / авт.-сост. Н.А. </w:t>
      </w:r>
      <w:proofErr w:type="spellStart"/>
      <w:r w:rsidRPr="00BF74BE">
        <w:rPr>
          <w:rFonts w:ascii="Times New Roman" w:hAnsi="Times New Roman" w:cs="Times New Roman"/>
          <w:color w:val="000000"/>
          <w:sz w:val="24"/>
          <w:szCs w:val="24"/>
        </w:rPr>
        <w:t>Белибихина</w:t>
      </w:r>
      <w:proofErr w:type="spellEnd"/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, Л.А. </w:t>
      </w:r>
      <w:proofErr w:type="spellStart"/>
      <w:r w:rsidRPr="00BF74BE">
        <w:rPr>
          <w:rFonts w:ascii="Times New Roman" w:hAnsi="Times New Roman" w:cs="Times New Roman"/>
          <w:color w:val="000000"/>
          <w:sz w:val="24"/>
          <w:szCs w:val="24"/>
        </w:rPr>
        <w:t>Калитвенцева</w:t>
      </w:r>
      <w:proofErr w:type="spellEnd"/>
      <w:r w:rsidRPr="00BF74BE">
        <w:rPr>
          <w:rFonts w:ascii="Times New Roman" w:hAnsi="Times New Roman" w:cs="Times New Roman"/>
          <w:color w:val="000000"/>
          <w:sz w:val="24"/>
          <w:szCs w:val="24"/>
        </w:rPr>
        <w:t>, Г.П. П</w:t>
      </w:r>
      <w:r w:rsidRPr="007D2890">
        <w:rPr>
          <w:rFonts w:ascii="Times New Roman" w:hAnsi="Times New Roman" w:cs="Times New Roman"/>
          <w:color w:val="000000"/>
          <w:sz w:val="24"/>
          <w:szCs w:val="24"/>
        </w:rPr>
        <w:t>опова. – Волгоград: Учитель, 201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>. Поклонимся великим тем годам, 19</w:t>
      </w:r>
      <w:r w:rsidRPr="007D2890">
        <w:rPr>
          <w:rFonts w:ascii="Times New Roman" w:hAnsi="Times New Roman" w:cs="Times New Roman"/>
          <w:color w:val="000000"/>
          <w:sz w:val="24"/>
          <w:szCs w:val="24"/>
        </w:rPr>
        <w:t>41–1945. – М.: Новый индекс, 201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. Стрелова О.Ю. Тематические уроки к Календарю образовательных событий / О.Ю. Стрелова, Е.Е. Вяземский, Т.В. Болотина. – М.: Русское слово, 2019.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F74BE">
        <w:rPr>
          <w:rFonts w:ascii="Times New Roman" w:hAnsi="Times New Roman" w:cs="Times New Roman"/>
          <w:color w:val="000000"/>
          <w:sz w:val="24"/>
          <w:szCs w:val="24"/>
        </w:rPr>
        <w:t>Торопцев</w:t>
      </w:r>
      <w:proofErr w:type="spellEnd"/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 А.П. Чтобы знали и помнили. – Московская область: Подмосковье, 2014.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>. Шорыгина Т.А. Беседы о Великой Отечественн</w:t>
      </w:r>
      <w:r w:rsidRPr="007D2890">
        <w:rPr>
          <w:rFonts w:ascii="Times New Roman" w:hAnsi="Times New Roman" w:cs="Times New Roman"/>
          <w:color w:val="000000"/>
          <w:sz w:val="24"/>
          <w:szCs w:val="24"/>
        </w:rPr>
        <w:t>ой войне. – М.: ТЦ «Сфера», 2016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>. Эхо «Бессмертного полка» / С.Г. Алимов, Л.И. Бахтина, А.Я. Зайцева, А.М. Фом</w:t>
      </w:r>
      <w:r w:rsidRPr="007D2890">
        <w:rPr>
          <w:rFonts w:ascii="Times New Roman" w:hAnsi="Times New Roman" w:cs="Times New Roman"/>
          <w:color w:val="000000"/>
          <w:sz w:val="24"/>
          <w:szCs w:val="24"/>
        </w:rPr>
        <w:t>ина. – М.: Полиграф-сервис, 2018</w:t>
      </w: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Интернет-ресурсы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1. Российское военно-историческое общество: https://rvio.histrf.ru/. </w:t>
      </w:r>
    </w:p>
    <w:p w:rsidR="00BF74BE" w:rsidRPr="007D2890" w:rsidRDefault="00BF74BE" w:rsidP="00BF74BE">
      <w:pPr>
        <w:pStyle w:val="Default"/>
      </w:pPr>
      <w:r w:rsidRPr="007D2890">
        <w:t xml:space="preserve">2. </w:t>
      </w:r>
      <w:proofErr w:type="spellStart"/>
      <w:r w:rsidRPr="007D2890">
        <w:t>Роспатриот</w:t>
      </w:r>
      <w:proofErr w:type="spellEnd"/>
      <w:r w:rsidRPr="007D2890">
        <w:t xml:space="preserve">: вис, 2012. http://rospatriotcentr.ru/.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3. Помним. Ветераны Великой Отечественной войны. Чтобы помнили. Первый канал: https://veterani.1tv.ru/.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4. ПОБЕДИТЕЛИ: Солдаты Великой войны: http://www.pobediteli.ru.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5. Волонтеры Победы. Всероссийское общественное движение: https://волонтерыпобеды.рф.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6. История России: http://histrf.ru/.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7. Музеи России: http://www.museum.ru/.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BF74BE">
        <w:rPr>
          <w:rFonts w:ascii="Times New Roman" w:hAnsi="Times New Roman" w:cs="Times New Roman"/>
          <w:color w:val="000000"/>
          <w:sz w:val="24"/>
          <w:szCs w:val="24"/>
        </w:rPr>
        <w:t>Хронос</w:t>
      </w:r>
      <w:proofErr w:type="spellEnd"/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: http://www.hrono.ru/. </w:t>
      </w:r>
    </w:p>
    <w:p w:rsidR="00BF74BE" w:rsidRPr="00BF74BE" w:rsidRDefault="00BF74BE" w:rsidP="00BF74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74BE">
        <w:rPr>
          <w:rFonts w:ascii="Times New Roman" w:hAnsi="Times New Roman" w:cs="Times New Roman"/>
          <w:color w:val="000000"/>
          <w:sz w:val="24"/>
          <w:szCs w:val="24"/>
        </w:rPr>
        <w:t>9. Память поколений: https://гвоздика</w:t>
      </w:r>
      <w:proofErr w:type="gramStart"/>
      <w:r w:rsidRPr="00BF74BE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BF74BE">
        <w:rPr>
          <w:rFonts w:ascii="Times New Roman" w:hAnsi="Times New Roman" w:cs="Times New Roman"/>
          <w:color w:val="000000"/>
          <w:sz w:val="24"/>
          <w:szCs w:val="24"/>
        </w:rPr>
        <w:t xml:space="preserve">ф/. </w:t>
      </w:r>
    </w:p>
    <w:p w:rsidR="00986799" w:rsidRPr="007D2890" w:rsidRDefault="00BF74BE" w:rsidP="007D289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color w:val="000000"/>
          <w:sz w:val="24"/>
          <w:szCs w:val="24"/>
        </w:rPr>
        <w:t xml:space="preserve">10. Телеканал «Победа»: </w:t>
      </w:r>
      <w:hyperlink r:id="rId7" w:history="1">
        <w:r w:rsidR="007D2890" w:rsidRPr="007D2890">
          <w:rPr>
            <w:rStyle w:val="aa"/>
            <w:rFonts w:ascii="Times New Roman" w:hAnsi="Times New Roman" w:cs="Times New Roman"/>
            <w:sz w:val="24"/>
            <w:szCs w:val="24"/>
          </w:rPr>
          <w:t>https://pobeda.tv/</w:t>
        </w:r>
      </w:hyperlink>
      <w:r w:rsidRPr="007D28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2890" w:rsidRPr="007D2890" w:rsidRDefault="007D2890" w:rsidP="007D289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sz w:val="24"/>
          <w:szCs w:val="24"/>
        </w:rPr>
        <w:t>11. Всемирная история: http://historic.ru.</w:t>
      </w:r>
    </w:p>
    <w:p w:rsidR="007D2890" w:rsidRPr="007D2890" w:rsidRDefault="007D2890" w:rsidP="007D28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2890" w:rsidRDefault="007D2890" w:rsidP="007D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B87094" w:rsidRDefault="00B87094" w:rsidP="007D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D2890" w:rsidRPr="00B36009" w:rsidRDefault="007D2890" w:rsidP="007D2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ПРИЛОЖЕНИЯ</w:t>
      </w:r>
    </w:p>
    <w:p w:rsidR="00B36009" w:rsidRPr="00B36009" w:rsidRDefault="007D2890" w:rsidP="007D2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Приложение 1</w:t>
      </w:r>
    </w:p>
    <w:p w:rsidR="00B36009" w:rsidRPr="00B36009" w:rsidRDefault="00B36009" w:rsidP="00B36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Краткая история возникновения памятной даты</w:t>
      </w:r>
    </w:p>
    <w:p w:rsidR="00B36009" w:rsidRPr="00B36009" w:rsidRDefault="00B36009" w:rsidP="00B36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«День Неизвестного Солдата» и создания мемориального ансамбля</w:t>
      </w:r>
    </w:p>
    <w:p w:rsidR="007D2890" w:rsidRPr="007D2890" w:rsidRDefault="00B36009" w:rsidP="00B36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«Могила Неизвестного Солдата»</w:t>
      </w:r>
    </w:p>
    <w:p w:rsidR="007D2890" w:rsidRPr="007D2890" w:rsidRDefault="007D2890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color w:val="000000"/>
          <w:sz w:val="24"/>
          <w:szCs w:val="24"/>
        </w:rPr>
        <w:t xml:space="preserve">День Неизвестного Солдата – памятная дата, которую ежегодно отмечают в России 3 декабря. </w:t>
      </w:r>
      <w:proofErr w:type="gramStart"/>
      <w:r w:rsidRPr="007D2890">
        <w:rPr>
          <w:rFonts w:ascii="Times New Roman" w:hAnsi="Times New Roman" w:cs="Times New Roman"/>
          <w:color w:val="000000"/>
          <w:sz w:val="24"/>
          <w:szCs w:val="24"/>
        </w:rPr>
        <w:t xml:space="preserve">Она была установлена Федеральным законом «О внесении изменений в статью 1.1 Федерального закона «О днях воинской славы и памятных датах России», подписанным Президентом РФ 4 ноября 2014 года, в целях увековечения памяти, воинской доблести и бессмертного подвига российских и советских воинов, погибших в боевых действиях на территории нашей страны или за ее пределами, чьи имена остались неизвестными. </w:t>
      </w:r>
      <w:proofErr w:type="gramEnd"/>
    </w:p>
    <w:p w:rsidR="007D2890" w:rsidRPr="007D2890" w:rsidRDefault="007D2890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890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Инициатива установления этой даты принадлежит участникам движений, занимающихся поисками останков погибших воинов и увековечением их памяти. Такую идею они выдвинули в </w:t>
      </w:r>
      <w:proofErr w:type="gramStart"/>
      <w:r w:rsidRPr="007D2890">
        <w:rPr>
          <w:rFonts w:ascii="Times New Roman" w:hAnsi="Times New Roman" w:cs="Times New Roman"/>
          <w:color w:val="000000"/>
          <w:sz w:val="24"/>
          <w:szCs w:val="24"/>
        </w:rPr>
        <w:t>ходе</w:t>
      </w:r>
      <w:proofErr w:type="gramEnd"/>
      <w:r w:rsidRPr="007D2890">
        <w:rPr>
          <w:rFonts w:ascii="Times New Roman" w:hAnsi="Times New Roman" w:cs="Times New Roman"/>
          <w:color w:val="000000"/>
          <w:sz w:val="24"/>
          <w:szCs w:val="24"/>
        </w:rPr>
        <w:t xml:space="preserve"> состоявшейся в сентябре 2014 года встречи с руководителем Администрации Президента РФ Сергеем Ивановым, поддержавшим это предложение. </w:t>
      </w:r>
    </w:p>
    <w:p w:rsidR="007D2890" w:rsidRPr="007D2890" w:rsidRDefault="007D2890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D2890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Основанием для установления памятной даты именно 3 декабря стало то, что в этот день в 1966 году в ознаменование 25-летней годовщины разгрома немецких войск под Москвой прах неизвестного солдата был извлечен из братской могилы, находящейся на 41-м километре Ленинградского шоссе под Москвой, и торжественно захоронен в Александровском саду, у стен Московского Кремля. </w:t>
      </w:r>
      <w:proofErr w:type="gramEnd"/>
    </w:p>
    <w:p w:rsidR="00B36009" w:rsidRPr="00B36009" w:rsidRDefault="007D2890" w:rsidP="00B87094">
      <w:pPr>
        <w:pStyle w:val="Default"/>
        <w:ind w:firstLine="709"/>
        <w:jc w:val="both"/>
      </w:pPr>
      <w:r w:rsidRPr="00B36009">
        <w:t>В декабре 1966 года Москва готовилась отметить 25-летие сражения под стенами столицы. У первого секретаря Московского горкома партии</w:t>
      </w:r>
      <w:r w:rsidR="00B36009" w:rsidRPr="00B36009">
        <w:t xml:space="preserve"> Николая Егорычева появилась идея создания памятника простым солдатам, павшим в Битве за Москву. Постепенно он пришел к выводу, что памятник должен быть посвящен не только героям Битвы за Москву, но и всем павшим во время Великой Отечественной. Таким мог быть только памятник Неизвестному Солдату.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Как-то в начале 1966 года Николаю Егорычеву </w:t>
      </w:r>
      <w:proofErr w:type="gramStart"/>
      <w:r w:rsidRPr="00B36009">
        <w:rPr>
          <w:rFonts w:ascii="Times New Roman" w:hAnsi="Times New Roman" w:cs="Times New Roman"/>
          <w:color w:val="000000"/>
          <w:sz w:val="24"/>
          <w:szCs w:val="24"/>
        </w:rPr>
        <w:t>позвонил</w:t>
      </w:r>
      <w:proofErr w:type="gramEnd"/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 глава правительства Алексей Николаевич Косыгин и сказал: «Был я недавно в Польше, возлагал венок на Могилу Неизвестного Солдата. Почему в Москве такого памятника нет?» – «Да, – ответил Егорычев, – мы сейчас как раз об этом думаем». И рассказал о своих планах. Косыгину идея понравилась. Заручившись поддержкой Косыгина, Егорычев обратился к специалистам, создавшим первые эскизы памятника.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Окончательно одобрить должны были руководитель страны Леонид Брежнев и политбюро. Однако Леониду Ильичу первоначальный проект не понравился. Он посчитал, что Александровский сад для подобного мемориала не подходит, и предложил найти другое место. Проблема заключалась еще и в том, что там, где сейчас располагается Вечный огонь, находился обелиск к 300-летию дома Романовых, затем ставший памятником революционным мыслителям. Для осуществления проекта его необходимо было переносить.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Егорычев оказался человеком решительным – перенос обелиска осуществил своей властью. Затем, видя, что Брежнев не принимает решения по Могиле Неизвестного Солдата, пошел на тактический маневр. Перед торжественным заседанием в Кремле 6 ноября 1966 года, посвященным годовщине Октябрьской революции, он расставил в комнате отдыха членов политбюро все эскизы и макеты памятника. Когда члены политбюро ознакомились с проектом и одобрили его, Егорычев фактически поставил Брежнева в положение, когда не дать добро он уже не мог. В итоге проект Могилы Неизвестного Солдата в Москве был принят.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Но оставался еще один важнейший вопрос: где искать останки бойца, которому навечно предстояло стать неизвестным солдатом?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 Егорычева все решила судьба. В этот момент во время строительства в подмосковном Зеленограде рабочие наткнулись на братскую могилу солдат, погибших в боях под Москвой. </w:t>
      </w:r>
    </w:p>
    <w:p w:rsidR="00B36009" w:rsidRPr="00B36009" w:rsidRDefault="00B36009" w:rsidP="00B87094">
      <w:pPr>
        <w:pStyle w:val="Default"/>
        <w:ind w:firstLine="709"/>
        <w:jc w:val="both"/>
      </w:pPr>
      <w:r w:rsidRPr="00B36009">
        <w:t xml:space="preserve">Требования были жесткими, исключавшими всякую возможность случайности. Могила, выбранная для того, чтобы взять из нее прах, находилась в месте, куда немцы не дошли, значит, солдаты точно не погибли в плену. На одном из бойцов хорошо сохранилась форма со знаками различия рядового – Неизвестный Солдат должен был быть простым бойцом. Еще один тонкий момент: погибший не должен был быть дезертиром или человеком, совершившим иное воинское преступление и расстрелянным за него. Но с преступника перед расстрелом снимали ремень, а на бойце из могилы под Зеленоградом ремень был на месте. </w:t>
      </w:r>
    </w:p>
    <w:p w:rsidR="00B36009" w:rsidRPr="00B36009" w:rsidRDefault="00B36009" w:rsidP="00B87094">
      <w:pPr>
        <w:pStyle w:val="Default"/>
        <w:ind w:firstLine="709"/>
        <w:jc w:val="both"/>
      </w:pPr>
      <w:r w:rsidRPr="00B36009">
        <w:t xml:space="preserve">У выбранного солдата не было никаких документов и ничего, что могло бы указать на его личность – он пал как неизвестный герой. </w:t>
      </w:r>
      <w:proofErr w:type="gramStart"/>
      <w:r w:rsidRPr="00B36009">
        <w:t xml:space="preserve">Теперь неизвестным солдатом он становился для всей большой страны. 2 декабря 1966 года, в 14 часов 30 минут, останки солдата поместили в гроб, у которого был выставлен сменявшийся каждые два часа воинский караул. 3 декабря, в 11 часов 45 минут, гроб установили на орудийный лафет, после чего процессия направилась в Москву. </w:t>
      </w:r>
      <w:proofErr w:type="gramEnd"/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В последний путь неизвестного солдата провожали тысячи москвичей, выстроившихся вдоль улиц, по которым двигалась процессия.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«Это было всеобщее горе, никто не стеснялся, плакали и молодые, и старые, каждый думал, что это прах его родного, его близкого человека, – вспоминала бывший руководитель </w:t>
      </w:r>
      <w:proofErr w:type="spellStart"/>
      <w:r w:rsidRPr="00B36009">
        <w:rPr>
          <w:rFonts w:ascii="Times New Roman" w:hAnsi="Times New Roman" w:cs="Times New Roman"/>
          <w:color w:val="000000"/>
          <w:sz w:val="24"/>
          <w:szCs w:val="24"/>
        </w:rPr>
        <w:t>зеленоградского</w:t>
      </w:r>
      <w:proofErr w:type="spellEnd"/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 музея Татьяна </w:t>
      </w:r>
      <w:proofErr w:type="spellStart"/>
      <w:r w:rsidRPr="00B36009">
        <w:rPr>
          <w:rFonts w:ascii="Times New Roman" w:hAnsi="Times New Roman" w:cs="Times New Roman"/>
          <w:color w:val="000000"/>
          <w:sz w:val="24"/>
          <w:szCs w:val="24"/>
        </w:rPr>
        <w:t>Визбул</w:t>
      </w:r>
      <w:proofErr w:type="spellEnd"/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. – У меня на войне погиб дядя, мне тоже хотелось думать, что это именно его прах сейчас проносят мимо меня». </w:t>
      </w:r>
    </w:p>
    <w:p w:rsidR="00B36009" w:rsidRPr="00B36009" w:rsidRDefault="00B36009" w:rsidP="00B87094">
      <w:pPr>
        <w:pStyle w:val="Default"/>
        <w:ind w:firstLine="709"/>
        <w:jc w:val="both"/>
      </w:pPr>
      <w:r w:rsidRPr="00B36009">
        <w:t xml:space="preserve">На Манежной площади состоялся траурный митинг. Основную торжественную речь поручили произнести Константину Рокоссовскому: «Ты командовал 16-й армией. Этот воин из твоей армии. Тебе о нем и говорить». После чего партийные деятели и маршал Рокоссовский на руках отнесли гроб к месту погребения. Под артиллерийские залпы неизвестный солдат обрел покой в Александровском саду. </w:t>
      </w:r>
    </w:p>
    <w:p w:rsidR="00B36009" w:rsidRPr="00B36009" w:rsidRDefault="00B36009" w:rsidP="00B87094">
      <w:pPr>
        <w:pStyle w:val="Default"/>
        <w:ind w:firstLine="709"/>
        <w:jc w:val="both"/>
      </w:pPr>
      <w:r w:rsidRPr="00B36009">
        <w:t xml:space="preserve">На месте захоронения 8 мая 1967 года был открыт мемориальный архитектурный ансамбль «Могила Неизвестного Солдата», созданный по проекту архитекторов Дмитрия </w:t>
      </w:r>
      <w:proofErr w:type="spellStart"/>
      <w:r w:rsidRPr="00B36009">
        <w:t>Бурдина</w:t>
      </w:r>
      <w:proofErr w:type="spellEnd"/>
      <w:r w:rsidRPr="00B36009">
        <w:t xml:space="preserve">, Владимира Климова, Юрия </w:t>
      </w:r>
      <w:proofErr w:type="spellStart"/>
      <w:r w:rsidRPr="00B36009">
        <w:t>Рабаева</w:t>
      </w:r>
      <w:proofErr w:type="spellEnd"/>
      <w:r w:rsidRPr="00B36009">
        <w:t xml:space="preserve"> и скульптора Николая Томского. В центре мемориала находится надгробная площадка из красного гранита с бронзовой пятиконечной звездой. На надгробной плите надпись: «Имя твое неизвестно, подвиг твой бессмертен». Автор знаменитой эпитафии поэт Сергей Михалков. В центре пятиконечной звезды горит Вечный огонь. Его зажгли от Вечного огня на мемориале в Ленинграде, на Марсовом поле, и в день открытия памятника на бронетранспортере доставили в Москву. Торжественно-траурную эстафету факела принял Герой Советского Союза летчик Алексей </w:t>
      </w:r>
      <w:proofErr w:type="spellStart"/>
      <w:r w:rsidRPr="00B36009">
        <w:t>Маресьев</w:t>
      </w:r>
      <w:proofErr w:type="spellEnd"/>
      <w:r w:rsidRPr="00B36009">
        <w:t xml:space="preserve">, который передал его главе СССР Леониду Брежневу. Советский генсек, сам ветеран войны, зажег Вечный огонь у Могилы Неизвестного Солдата.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 у всех людей, причастных к созданию этого памятника, было ощущение, что это главное дело их жизни и оно – навсегда, навечно.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12 декабря 1997 года указом Президента России у Могилы Неизвестного Солдата был установлен пост почетного караула номер 1. У мемориала стали дежурить военнослужащие Президентского полка, которые раньше несли службу у Мавзолея Ленина. Смена караула происходит каждый час.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В преддверии празднования 65-летия Победы памятник реконструировали, на это время Вечный огонь перенесли на Поклонную гору, в музей Великой Отечественной войны. Композицию дополнили стелой в честь 45 городов воинской славы, и 8 мая 2010 года обновленный мемориал открыли в присутствии президентов России, Белоруссии и Украины. </w:t>
      </w:r>
    </w:p>
    <w:p w:rsidR="00B36009" w:rsidRPr="00B36009" w:rsidRDefault="00B36009" w:rsidP="00B87094">
      <w:pPr>
        <w:pStyle w:val="Default"/>
        <w:ind w:firstLine="709"/>
        <w:jc w:val="both"/>
      </w:pPr>
      <w:r w:rsidRPr="00B36009">
        <w:t xml:space="preserve">Людской поток к Могиле Неизвестного Солдата никогда не прекращается: по традиции сюда приезжают молодожены почтить память безвестных героев, отдавших </w:t>
      </w:r>
      <w:r w:rsidRPr="00B36009">
        <w:lastRenderedPageBreak/>
        <w:t xml:space="preserve">жизнь во имя мира на земле, а 9 мая ежегодно к могиле возлагают венки Президент РФ и первые лица страны. Неизвестный солдат никогда не обретет имени и фамилии. Для всех тех, чьи близкие пали на фронтах Великой Отечественной, для всех тех, кто так и не узнал, где сложили головы их братья, отцы, деды, он навсегда останется тем самым родным человеком, пожертвовавшим жизнью ради будущего своих потомков, ради будущего своей Родины.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Неизвестный солдат отдал жизнь, лишился имени, но стал родным для всех, кто </w:t>
      </w:r>
      <w:proofErr w:type="gramStart"/>
      <w:r w:rsidRPr="00B36009">
        <w:rPr>
          <w:rFonts w:ascii="Times New Roman" w:hAnsi="Times New Roman" w:cs="Times New Roman"/>
          <w:color w:val="000000"/>
          <w:sz w:val="24"/>
          <w:szCs w:val="24"/>
        </w:rPr>
        <w:t>живет</w:t>
      </w:r>
      <w:proofErr w:type="gramEnd"/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 и будет жить в нашей огромной стране. </w:t>
      </w:r>
    </w:p>
    <w:p w:rsidR="00B36009" w:rsidRPr="00B36009" w:rsidRDefault="00B36009" w:rsidP="00B87094">
      <w:pPr>
        <w:pStyle w:val="Default"/>
        <w:ind w:firstLine="709"/>
        <w:jc w:val="both"/>
        <w:rPr>
          <w:i/>
          <w:iCs/>
        </w:rPr>
      </w:pPr>
      <w:r w:rsidRPr="00B36009">
        <w:t>Имя твое неизвестно, подвиг</w:t>
      </w:r>
      <w:r>
        <w:t>твой бессмертен.</w:t>
      </w:r>
    </w:p>
    <w:p w:rsidR="00B36009" w:rsidRPr="00B36009" w:rsidRDefault="00B36009" w:rsidP="00B87094">
      <w:pPr>
        <w:pStyle w:val="Default"/>
        <w:ind w:firstLine="709"/>
        <w:jc w:val="both"/>
        <w:rPr>
          <w:i/>
          <w:iCs/>
        </w:rPr>
      </w:pPr>
    </w:p>
    <w:p w:rsidR="00B36009" w:rsidRPr="00B36009" w:rsidRDefault="00B36009" w:rsidP="00B36009">
      <w:pPr>
        <w:pStyle w:val="Default"/>
        <w:jc w:val="right"/>
        <w:rPr>
          <w:b/>
        </w:rPr>
      </w:pPr>
      <w:r w:rsidRPr="00B36009">
        <w:rPr>
          <w:b/>
          <w:i/>
          <w:iCs/>
        </w:rPr>
        <w:t xml:space="preserve">Приложение 2 </w:t>
      </w:r>
    </w:p>
    <w:p w:rsidR="00B36009" w:rsidRPr="00B36009" w:rsidRDefault="00B36009" w:rsidP="00B36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Интернет-сайты поисковых организаций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1. БД «Мемориал» (https://obd-memorial.ru/html/). Обобщенный компьютерный банк данных, содержащий информацию о защитниках Отечества, погибших и пропавших без вести в годы Великой Отечественной войны, а также в послевоенный период. Ресурс создан Министерством обороны России. Главная цель проекта – дать возможность миллионам граждан установить судьбу или найти информацию о своих погибших или пропавших без вести родных и близких, определить место их захоронения.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2. «Народный проект» (https://proektnaroda.ru/). В июне 2016 года началась работа по формированию пакета документов для Народного проекта «Установление судеб солдат Великой Отечественной войны». Цель проекта – содействие установлению судеб всех пропавших без вести защитников Отечества. В настоящее время неизвестны судьбы более 4,7 </w:t>
      </w:r>
      <w:proofErr w:type="gramStart"/>
      <w:r w:rsidRPr="00B36009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gramEnd"/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 защитников Отечества, пропавших без вести во время Великой Отечественной войны. До сих пор останки большого числа солдат и офицеров остаются непогребенными.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3. Поисковое движение России (http://rf-poisk.ru). Сайт посвящен деятельности Общероссийского общественного движения по увековечению памяти погибших при защите Отечества «Поисковое движение России».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4. «Память народа» (https://pamyat-naroda.ru/). Главной целью портала является восстановление судеб героев войны. С помощью данного сервиса можно найти и восстановить боевой путь своего деда или земляков, найти документы о ранениях, наградах и др.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5. Электронный банк документов «Подвиг народа в Великой Отечественной войне 1941–1945 гг.» (http://podvignaroda.mil.ru/?#tab=navHome). </w:t>
      </w:r>
    </w:p>
    <w:p w:rsidR="00B36009" w:rsidRP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6. «Помните нас!» (http://pomnite-nas.ru/). База памятников, мемориалов, воинских захоронений солдат Великой Отечественной войны. В базе данных 13 620 памятников, 45 603 фотографии. </w:t>
      </w:r>
    </w:p>
    <w:p w:rsidR="00B36009" w:rsidRDefault="00B36009" w:rsidP="00B87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7. «Забытый полк» (http://www.polk.ru/velikaja-otechestvennaja/). Сайт посвящен войнам XX века и солдатам России, пропавшим без вести. Здесь можно </w:t>
      </w:r>
      <w:proofErr w:type="gramStart"/>
      <w:r w:rsidRPr="00B36009">
        <w:rPr>
          <w:rFonts w:ascii="Times New Roman" w:hAnsi="Times New Roman" w:cs="Times New Roman"/>
          <w:color w:val="000000"/>
          <w:sz w:val="24"/>
          <w:szCs w:val="24"/>
        </w:rPr>
        <w:t>разместить запрос</w:t>
      </w:r>
      <w:proofErr w:type="gramEnd"/>
      <w:r w:rsidRPr="00B36009">
        <w:rPr>
          <w:rFonts w:ascii="Times New Roman" w:hAnsi="Times New Roman" w:cs="Times New Roman"/>
          <w:color w:val="000000"/>
          <w:sz w:val="24"/>
          <w:szCs w:val="24"/>
        </w:rPr>
        <w:t xml:space="preserve"> о судьбе пропавшего солдата или офицера. Советы экспертов помогут выбрать правильное направление поиска. В разделе «Неврученные награды» – список фронтовиков, которых ждут не полученные ими ордена и медали. </w:t>
      </w:r>
    </w:p>
    <w:sectPr w:rsidR="00B36009" w:rsidSect="00B1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EFE"/>
    <w:multiLevelType w:val="hybridMultilevel"/>
    <w:tmpl w:val="A8487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D0F22"/>
    <w:multiLevelType w:val="hybridMultilevel"/>
    <w:tmpl w:val="993AAA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9F218C"/>
    <w:multiLevelType w:val="hybridMultilevel"/>
    <w:tmpl w:val="3F646C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190A55"/>
    <w:multiLevelType w:val="hybridMultilevel"/>
    <w:tmpl w:val="01E028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C36832"/>
    <w:multiLevelType w:val="hybridMultilevel"/>
    <w:tmpl w:val="E5941E4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8673E"/>
    <w:multiLevelType w:val="hybridMultilevel"/>
    <w:tmpl w:val="1C46053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7CC15B1"/>
    <w:multiLevelType w:val="hybridMultilevel"/>
    <w:tmpl w:val="BF8E3C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94679F"/>
    <w:multiLevelType w:val="hybridMultilevel"/>
    <w:tmpl w:val="1A70B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2215D"/>
    <w:multiLevelType w:val="hybridMultilevel"/>
    <w:tmpl w:val="3BFA73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4456F"/>
    <w:multiLevelType w:val="hybridMultilevel"/>
    <w:tmpl w:val="7C9A93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6066D9E"/>
    <w:multiLevelType w:val="hybridMultilevel"/>
    <w:tmpl w:val="4FD88E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0C3A40"/>
    <w:multiLevelType w:val="hybridMultilevel"/>
    <w:tmpl w:val="CBD89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D94BB1"/>
    <w:multiLevelType w:val="hybridMultilevel"/>
    <w:tmpl w:val="397814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39F0F6D"/>
    <w:multiLevelType w:val="hybridMultilevel"/>
    <w:tmpl w:val="CF84AA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A186F"/>
    <w:multiLevelType w:val="hybridMultilevel"/>
    <w:tmpl w:val="6A1420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04DE4"/>
    <w:multiLevelType w:val="hybridMultilevel"/>
    <w:tmpl w:val="F35A5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B09A8"/>
    <w:multiLevelType w:val="hybridMultilevel"/>
    <w:tmpl w:val="55B45C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70A27"/>
    <w:multiLevelType w:val="hybridMultilevel"/>
    <w:tmpl w:val="463027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2B74A0E"/>
    <w:multiLevelType w:val="hybridMultilevel"/>
    <w:tmpl w:val="91EC82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703612"/>
    <w:multiLevelType w:val="hybridMultilevel"/>
    <w:tmpl w:val="949A6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560B1"/>
    <w:multiLevelType w:val="hybridMultilevel"/>
    <w:tmpl w:val="9B1037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4D3450"/>
    <w:multiLevelType w:val="hybridMultilevel"/>
    <w:tmpl w:val="39AA9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BA6780"/>
    <w:multiLevelType w:val="hybridMultilevel"/>
    <w:tmpl w:val="AB100C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023ABE"/>
    <w:multiLevelType w:val="hybridMultilevel"/>
    <w:tmpl w:val="0D8ACCAE"/>
    <w:lvl w:ilvl="0" w:tplc="ABF8E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9537F1"/>
    <w:multiLevelType w:val="hybridMultilevel"/>
    <w:tmpl w:val="6930BD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4"/>
  </w:num>
  <w:num w:numId="4">
    <w:abstractNumId w:val="8"/>
  </w:num>
  <w:num w:numId="5">
    <w:abstractNumId w:val="10"/>
  </w:num>
  <w:num w:numId="6">
    <w:abstractNumId w:val="18"/>
  </w:num>
  <w:num w:numId="7">
    <w:abstractNumId w:val="19"/>
  </w:num>
  <w:num w:numId="8">
    <w:abstractNumId w:val="0"/>
  </w:num>
  <w:num w:numId="9">
    <w:abstractNumId w:val="21"/>
  </w:num>
  <w:num w:numId="10">
    <w:abstractNumId w:val="9"/>
  </w:num>
  <w:num w:numId="11">
    <w:abstractNumId w:val="17"/>
  </w:num>
  <w:num w:numId="12">
    <w:abstractNumId w:val="20"/>
  </w:num>
  <w:num w:numId="13">
    <w:abstractNumId w:val="15"/>
  </w:num>
  <w:num w:numId="14">
    <w:abstractNumId w:val="23"/>
  </w:num>
  <w:num w:numId="15">
    <w:abstractNumId w:val="16"/>
  </w:num>
  <w:num w:numId="16">
    <w:abstractNumId w:val="3"/>
  </w:num>
  <w:num w:numId="17">
    <w:abstractNumId w:val="7"/>
  </w:num>
  <w:num w:numId="18">
    <w:abstractNumId w:val="5"/>
  </w:num>
  <w:num w:numId="19">
    <w:abstractNumId w:val="4"/>
  </w:num>
  <w:num w:numId="20">
    <w:abstractNumId w:val="14"/>
  </w:num>
  <w:num w:numId="21">
    <w:abstractNumId w:val="2"/>
  </w:num>
  <w:num w:numId="22">
    <w:abstractNumId w:val="6"/>
  </w:num>
  <w:num w:numId="23">
    <w:abstractNumId w:val="1"/>
  </w:num>
  <w:num w:numId="24">
    <w:abstractNumId w:val="2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56B4"/>
    <w:rsid w:val="000911B6"/>
    <w:rsid w:val="000C228C"/>
    <w:rsid w:val="000C71DA"/>
    <w:rsid w:val="000F4FD2"/>
    <w:rsid w:val="000F7E7D"/>
    <w:rsid w:val="001D6CE2"/>
    <w:rsid w:val="0021627B"/>
    <w:rsid w:val="00217F3D"/>
    <w:rsid w:val="00261F02"/>
    <w:rsid w:val="002D25D7"/>
    <w:rsid w:val="002E316D"/>
    <w:rsid w:val="002F3D9F"/>
    <w:rsid w:val="003134A6"/>
    <w:rsid w:val="003932DA"/>
    <w:rsid w:val="003B5A2A"/>
    <w:rsid w:val="003B76C1"/>
    <w:rsid w:val="004125F5"/>
    <w:rsid w:val="00417560"/>
    <w:rsid w:val="00421737"/>
    <w:rsid w:val="00451B31"/>
    <w:rsid w:val="004B1255"/>
    <w:rsid w:val="004D57BA"/>
    <w:rsid w:val="005A7215"/>
    <w:rsid w:val="0062404E"/>
    <w:rsid w:val="006908AB"/>
    <w:rsid w:val="00701CEE"/>
    <w:rsid w:val="00740945"/>
    <w:rsid w:val="00776293"/>
    <w:rsid w:val="007B56B4"/>
    <w:rsid w:val="007D2890"/>
    <w:rsid w:val="007E2160"/>
    <w:rsid w:val="00816A87"/>
    <w:rsid w:val="008719CA"/>
    <w:rsid w:val="00874B56"/>
    <w:rsid w:val="008848EA"/>
    <w:rsid w:val="00895F9E"/>
    <w:rsid w:val="00931080"/>
    <w:rsid w:val="00955A32"/>
    <w:rsid w:val="00986799"/>
    <w:rsid w:val="009A2A69"/>
    <w:rsid w:val="009A3F64"/>
    <w:rsid w:val="00A44B55"/>
    <w:rsid w:val="00B02079"/>
    <w:rsid w:val="00B1005A"/>
    <w:rsid w:val="00B15565"/>
    <w:rsid w:val="00B36009"/>
    <w:rsid w:val="00B87094"/>
    <w:rsid w:val="00BD60E9"/>
    <w:rsid w:val="00BF74BE"/>
    <w:rsid w:val="00C52FFA"/>
    <w:rsid w:val="00CE0655"/>
    <w:rsid w:val="00D80000"/>
    <w:rsid w:val="00DB41D0"/>
    <w:rsid w:val="00E076FD"/>
    <w:rsid w:val="00E4501F"/>
    <w:rsid w:val="00E76429"/>
    <w:rsid w:val="00E877B6"/>
    <w:rsid w:val="00EF535C"/>
    <w:rsid w:val="00F82A49"/>
    <w:rsid w:val="00F85E60"/>
    <w:rsid w:val="00FB2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8848EA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8848EA"/>
    <w:rPr>
      <w:rFonts w:eastAsiaTheme="minorEastAsia"/>
      <w:color w:val="5A5A5A" w:themeColor="text1" w:themeTint="A5"/>
      <w:spacing w:val="15"/>
    </w:rPr>
  </w:style>
  <w:style w:type="paragraph" w:styleId="a6">
    <w:name w:val="List Paragraph"/>
    <w:basedOn w:val="a"/>
    <w:uiPriority w:val="34"/>
    <w:qFormat/>
    <w:rsid w:val="008848EA"/>
    <w:pPr>
      <w:ind w:left="720"/>
      <w:contextualSpacing/>
    </w:pPr>
  </w:style>
  <w:style w:type="table" w:styleId="a7">
    <w:name w:val="Table Grid"/>
    <w:basedOn w:val="a1"/>
    <w:uiPriority w:val="39"/>
    <w:rsid w:val="00884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2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40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7D28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8848EA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8848EA"/>
    <w:rPr>
      <w:rFonts w:eastAsiaTheme="minorEastAsia"/>
      <w:color w:val="5A5A5A" w:themeColor="text1" w:themeTint="A5"/>
      <w:spacing w:val="15"/>
    </w:rPr>
  </w:style>
  <w:style w:type="paragraph" w:styleId="a6">
    <w:name w:val="List Paragraph"/>
    <w:basedOn w:val="a"/>
    <w:uiPriority w:val="34"/>
    <w:qFormat/>
    <w:rsid w:val="008848EA"/>
    <w:pPr>
      <w:ind w:left="720"/>
      <w:contextualSpacing/>
    </w:pPr>
  </w:style>
  <w:style w:type="table" w:styleId="a7">
    <w:name w:val="Table Grid"/>
    <w:basedOn w:val="a1"/>
    <w:uiPriority w:val="39"/>
    <w:rsid w:val="00884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2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40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7D28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beda.t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3543-D630-401A-9909-5EFF86BD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5038</Words>
  <Characters>28718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Metod</cp:lastModifiedBy>
  <cp:revision>23</cp:revision>
  <cp:lastPrinted>2008-12-31T23:48:00Z</cp:lastPrinted>
  <dcterms:created xsi:type="dcterms:W3CDTF">2020-12-06T15:28:00Z</dcterms:created>
  <dcterms:modified xsi:type="dcterms:W3CDTF">2021-12-21T11:42:00Z</dcterms:modified>
</cp:coreProperties>
</file>