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03766" w14:textId="77777777" w:rsidR="00800958" w:rsidRPr="00800958" w:rsidRDefault="00800958" w:rsidP="00800958">
      <w:pPr>
        <w:jc w:val="center"/>
        <w:rPr>
          <w:rFonts w:ascii="Times New Roman" w:eastAsia="Calibri" w:hAnsi="Times New Roman" w:cs="Times New Roman"/>
          <w:sz w:val="28"/>
          <w:szCs w:val="28"/>
        </w:rPr>
      </w:pPr>
      <w:r w:rsidRPr="00800958">
        <w:rPr>
          <w:rFonts w:ascii="Times New Roman" w:eastAsia="Calibri" w:hAnsi="Times New Roman" w:cs="Times New Roman"/>
          <w:sz w:val="28"/>
          <w:szCs w:val="28"/>
        </w:rPr>
        <w:t xml:space="preserve">Муниципальное бюджетное образовательное учреждение </w:t>
      </w:r>
    </w:p>
    <w:p w14:paraId="17EA3E0A" w14:textId="77777777" w:rsidR="00800958" w:rsidRPr="00800958" w:rsidRDefault="00800958" w:rsidP="00800958">
      <w:pPr>
        <w:jc w:val="center"/>
        <w:rPr>
          <w:rFonts w:ascii="Times New Roman" w:eastAsia="Calibri" w:hAnsi="Times New Roman" w:cs="Times New Roman"/>
          <w:sz w:val="28"/>
          <w:szCs w:val="28"/>
        </w:rPr>
      </w:pPr>
      <w:r w:rsidRPr="00800958">
        <w:rPr>
          <w:rFonts w:ascii="Times New Roman" w:eastAsia="Calibri" w:hAnsi="Times New Roman" w:cs="Times New Roman"/>
          <w:sz w:val="28"/>
          <w:szCs w:val="28"/>
        </w:rPr>
        <w:t>Дополнительного образования «Городской дворец детского (юношеского) творчества им. Н.К.Крупской»</w:t>
      </w:r>
    </w:p>
    <w:p w14:paraId="105AD463" w14:textId="77777777" w:rsidR="00800958" w:rsidRPr="00800958" w:rsidRDefault="00800958" w:rsidP="00800958">
      <w:pPr>
        <w:jc w:val="center"/>
        <w:rPr>
          <w:rFonts w:ascii="Times New Roman" w:eastAsia="Calibri" w:hAnsi="Times New Roman" w:cs="Times New Roman"/>
          <w:sz w:val="28"/>
          <w:szCs w:val="28"/>
        </w:rPr>
      </w:pPr>
    </w:p>
    <w:p w14:paraId="079289C6" w14:textId="77777777" w:rsidR="00800958" w:rsidRPr="00800958" w:rsidRDefault="00800958" w:rsidP="00800958">
      <w:pPr>
        <w:jc w:val="center"/>
        <w:rPr>
          <w:rFonts w:ascii="Times New Roman" w:eastAsia="Calibri" w:hAnsi="Times New Roman" w:cs="Times New Roman"/>
          <w:sz w:val="28"/>
          <w:szCs w:val="28"/>
        </w:rPr>
      </w:pPr>
    </w:p>
    <w:p w14:paraId="1BBC2010" w14:textId="77777777" w:rsidR="00800958" w:rsidRPr="00800958" w:rsidRDefault="00800958" w:rsidP="00800958">
      <w:pPr>
        <w:jc w:val="center"/>
        <w:rPr>
          <w:rFonts w:ascii="Times New Roman" w:eastAsia="Calibri" w:hAnsi="Times New Roman" w:cs="Times New Roman"/>
          <w:sz w:val="28"/>
          <w:szCs w:val="28"/>
        </w:rPr>
      </w:pPr>
    </w:p>
    <w:p w14:paraId="1B26C2F5" w14:textId="77777777" w:rsidR="00800958" w:rsidRPr="00800958" w:rsidRDefault="00800958" w:rsidP="00800958">
      <w:pPr>
        <w:jc w:val="center"/>
        <w:rPr>
          <w:rFonts w:ascii="Times New Roman" w:eastAsia="Calibri" w:hAnsi="Times New Roman" w:cs="Times New Roman"/>
          <w:sz w:val="28"/>
          <w:szCs w:val="28"/>
        </w:rPr>
      </w:pPr>
    </w:p>
    <w:p w14:paraId="7FB905DE" w14:textId="77777777" w:rsidR="00800958" w:rsidRPr="00800958" w:rsidRDefault="00800958" w:rsidP="00800958">
      <w:pPr>
        <w:jc w:val="center"/>
        <w:rPr>
          <w:rFonts w:ascii="Times New Roman" w:eastAsia="Calibri" w:hAnsi="Times New Roman" w:cs="Times New Roman"/>
          <w:b/>
          <w:sz w:val="28"/>
          <w:szCs w:val="28"/>
        </w:rPr>
      </w:pPr>
    </w:p>
    <w:p w14:paraId="78231433" w14:textId="77777777" w:rsidR="00800958" w:rsidRPr="00800958" w:rsidRDefault="00800958" w:rsidP="00800958">
      <w:pPr>
        <w:jc w:val="center"/>
        <w:rPr>
          <w:rFonts w:ascii="Times New Roman" w:eastAsia="Calibri" w:hAnsi="Times New Roman" w:cs="Times New Roman"/>
          <w:b/>
          <w:sz w:val="28"/>
          <w:szCs w:val="28"/>
        </w:rPr>
      </w:pPr>
    </w:p>
    <w:p w14:paraId="261E6D64" w14:textId="2473ED49" w:rsidR="00800958" w:rsidRPr="00800958" w:rsidRDefault="00800958" w:rsidP="00800958">
      <w:pPr>
        <w:jc w:val="center"/>
        <w:rPr>
          <w:rFonts w:ascii="Times New Roman" w:hAnsi="Times New Roman" w:cs="Times New Roman"/>
          <w:b/>
          <w:sz w:val="28"/>
          <w:szCs w:val="28"/>
        </w:rPr>
      </w:pPr>
      <w:r w:rsidRPr="00800958">
        <w:rPr>
          <w:rFonts w:ascii="Times New Roman" w:hAnsi="Times New Roman" w:cs="Times New Roman"/>
          <w:b/>
          <w:sz w:val="28"/>
          <w:szCs w:val="28"/>
        </w:rPr>
        <w:t>«</w:t>
      </w:r>
      <w:r w:rsidRPr="00800958">
        <w:rPr>
          <w:rFonts w:ascii="Times New Roman" w:hAnsi="Times New Roman" w:cs="Times New Roman"/>
          <w:b/>
          <w:sz w:val="28"/>
          <w:szCs w:val="28"/>
        </w:rPr>
        <w:t>Особенности современного обучения игре на фортепиано</w:t>
      </w:r>
      <w:r w:rsidRPr="00800958">
        <w:rPr>
          <w:rFonts w:ascii="Times New Roman" w:hAnsi="Times New Roman" w:cs="Times New Roman"/>
          <w:b/>
          <w:sz w:val="28"/>
          <w:szCs w:val="28"/>
        </w:rPr>
        <w:t>»</w:t>
      </w:r>
    </w:p>
    <w:p w14:paraId="78575E3B" w14:textId="77777777" w:rsidR="00800958" w:rsidRPr="00800958" w:rsidRDefault="00800958" w:rsidP="00800958">
      <w:pPr>
        <w:spacing w:line="360" w:lineRule="auto"/>
        <w:jc w:val="center"/>
        <w:rPr>
          <w:rFonts w:ascii="Times New Roman" w:hAnsi="Times New Roman" w:cs="Times New Roman"/>
          <w:sz w:val="28"/>
          <w:szCs w:val="28"/>
        </w:rPr>
      </w:pPr>
      <w:r w:rsidRPr="00800958">
        <w:rPr>
          <w:rFonts w:ascii="Times New Roman" w:hAnsi="Times New Roman" w:cs="Times New Roman"/>
          <w:sz w:val="28"/>
          <w:szCs w:val="28"/>
        </w:rPr>
        <w:t>(методическая работа)</w:t>
      </w:r>
    </w:p>
    <w:p w14:paraId="02AA1F69" w14:textId="77777777" w:rsidR="00800958" w:rsidRDefault="00800958" w:rsidP="00800958">
      <w:pPr>
        <w:spacing w:line="360" w:lineRule="auto"/>
        <w:jc w:val="right"/>
        <w:rPr>
          <w:rFonts w:ascii="Times New Roman" w:hAnsi="Times New Roman" w:cs="Times New Roman"/>
          <w:sz w:val="28"/>
          <w:szCs w:val="28"/>
        </w:rPr>
      </w:pPr>
      <w:r w:rsidRPr="00800958">
        <w:rPr>
          <w:rFonts w:ascii="Times New Roman" w:hAnsi="Times New Roman" w:cs="Times New Roman"/>
          <w:sz w:val="28"/>
          <w:szCs w:val="28"/>
        </w:rPr>
        <w:br/>
      </w:r>
    </w:p>
    <w:p w14:paraId="4AC6F385" w14:textId="188A09E4" w:rsidR="00800958" w:rsidRPr="00800958" w:rsidRDefault="00800958" w:rsidP="00800958">
      <w:pPr>
        <w:spacing w:line="360" w:lineRule="auto"/>
        <w:jc w:val="right"/>
        <w:rPr>
          <w:rFonts w:ascii="Times New Roman" w:hAnsi="Times New Roman" w:cs="Times New Roman"/>
          <w:sz w:val="28"/>
          <w:szCs w:val="28"/>
        </w:rPr>
      </w:pPr>
      <w:r w:rsidRPr="00800958">
        <w:rPr>
          <w:rFonts w:ascii="Times New Roman" w:hAnsi="Times New Roman" w:cs="Times New Roman"/>
          <w:sz w:val="28"/>
          <w:szCs w:val="28"/>
        </w:rPr>
        <w:br/>
      </w:r>
    </w:p>
    <w:p w14:paraId="4D791958" w14:textId="77777777" w:rsidR="00800958" w:rsidRPr="00800958" w:rsidRDefault="00800958" w:rsidP="00800958">
      <w:pPr>
        <w:spacing w:line="360" w:lineRule="auto"/>
        <w:jc w:val="right"/>
        <w:rPr>
          <w:rFonts w:ascii="Times New Roman" w:hAnsi="Times New Roman" w:cs="Times New Roman"/>
          <w:sz w:val="28"/>
          <w:szCs w:val="28"/>
        </w:rPr>
      </w:pPr>
      <w:r w:rsidRPr="00800958">
        <w:rPr>
          <w:rFonts w:ascii="Times New Roman" w:hAnsi="Times New Roman" w:cs="Times New Roman"/>
          <w:sz w:val="28"/>
          <w:szCs w:val="28"/>
        </w:rPr>
        <w:t xml:space="preserve">                                                                                                           Выполнили:</w:t>
      </w:r>
      <w:r w:rsidRPr="00800958">
        <w:rPr>
          <w:rFonts w:ascii="Times New Roman" w:hAnsi="Times New Roman" w:cs="Times New Roman"/>
          <w:sz w:val="28"/>
          <w:szCs w:val="28"/>
        </w:rPr>
        <w:br/>
        <w:t>Манина Алена Вячеславовна</w:t>
      </w:r>
      <w:r w:rsidRPr="00800958">
        <w:rPr>
          <w:rFonts w:ascii="Times New Roman" w:hAnsi="Times New Roman" w:cs="Times New Roman"/>
          <w:sz w:val="28"/>
          <w:szCs w:val="28"/>
        </w:rPr>
        <w:br/>
        <w:t>Буймова Яна Владимировна</w:t>
      </w:r>
      <w:r w:rsidRPr="00800958">
        <w:rPr>
          <w:rFonts w:ascii="Times New Roman" w:hAnsi="Times New Roman" w:cs="Times New Roman"/>
          <w:sz w:val="28"/>
          <w:szCs w:val="28"/>
        </w:rPr>
        <w:br/>
        <w:t>педагоги дополнительного образования МБОУ ДО «ГДД(ю)Т им. Н.К.Крупской, МХС «ВИТА»</w:t>
      </w:r>
      <w:r w:rsidRPr="00800958">
        <w:rPr>
          <w:rFonts w:ascii="Times New Roman" w:hAnsi="Times New Roman" w:cs="Times New Roman"/>
          <w:sz w:val="28"/>
          <w:szCs w:val="28"/>
        </w:rPr>
        <w:br/>
        <w:t xml:space="preserve">г. Новокузнецка   </w:t>
      </w:r>
    </w:p>
    <w:p w14:paraId="39CE319E" w14:textId="77777777" w:rsidR="00800958" w:rsidRPr="00800958" w:rsidRDefault="00800958" w:rsidP="00800958">
      <w:pPr>
        <w:spacing w:line="360" w:lineRule="auto"/>
        <w:jc w:val="right"/>
        <w:rPr>
          <w:rFonts w:ascii="Times New Roman" w:hAnsi="Times New Roman" w:cs="Times New Roman"/>
          <w:sz w:val="28"/>
          <w:szCs w:val="28"/>
        </w:rPr>
      </w:pPr>
    </w:p>
    <w:p w14:paraId="36523C69" w14:textId="77777777" w:rsidR="00800958" w:rsidRPr="00800958" w:rsidRDefault="00800958" w:rsidP="00800958">
      <w:pPr>
        <w:spacing w:line="360" w:lineRule="auto"/>
        <w:jc w:val="right"/>
        <w:rPr>
          <w:rFonts w:ascii="Times New Roman" w:hAnsi="Times New Roman" w:cs="Times New Roman"/>
          <w:sz w:val="28"/>
          <w:szCs w:val="28"/>
        </w:rPr>
      </w:pPr>
    </w:p>
    <w:p w14:paraId="0BE462F6" w14:textId="77777777" w:rsidR="00800958" w:rsidRPr="00800958" w:rsidRDefault="00800958" w:rsidP="00800958">
      <w:pPr>
        <w:spacing w:line="360" w:lineRule="auto"/>
        <w:jc w:val="right"/>
        <w:rPr>
          <w:rFonts w:ascii="Times New Roman" w:hAnsi="Times New Roman" w:cs="Times New Roman"/>
          <w:sz w:val="28"/>
          <w:szCs w:val="28"/>
        </w:rPr>
      </w:pPr>
    </w:p>
    <w:p w14:paraId="53B53089" w14:textId="77777777" w:rsidR="00800958" w:rsidRPr="00800958" w:rsidRDefault="00800958" w:rsidP="00800958">
      <w:pPr>
        <w:spacing w:line="360" w:lineRule="auto"/>
        <w:jc w:val="center"/>
        <w:rPr>
          <w:rFonts w:ascii="Times New Roman" w:hAnsi="Times New Roman" w:cs="Times New Roman"/>
          <w:sz w:val="28"/>
          <w:szCs w:val="28"/>
        </w:rPr>
      </w:pPr>
    </w:p>
    <w:p w14:paraId="7B020BC2" w14:textId="77777777" w:rsidR="00800958" w:rsidRDefault="00800958" w:rsidP="00800958">
      <w:pPr>
        <w:spacing w:line="360" w:lineRule="auto"/>
        <w:jc w:val="center"/>
        <w:rPr>
          <w:rFonts w:ascii="Times New Roman" w:hAnsi="Times New Roman" w:cs="Times New Roman"/>
          <w:sz w:val="28"/>
          <w:szCs w:val="28"/>
        </w:rPr>
      </w:pPr>
      <w:r w:rsidRPr="00800958">
        <w:rPr>
          <w:rFonts w:ascii="Times New Roman" w:hAnsi="Times New Roman" w:cs="Times New Roman"/>
          <w:sz w:val="28"/>
          <w:szCs w:val="28"/>
        </w:rPr>
        <w:t>г. Новокузнецк,</w:t>
      </w:r>
    </w:p>
    <w:p w14:paraId="6913E84F" w14:textId="72D54697" w:rsidR="00800958" w:rsidRPr="00800958" w:rsidRDefault="00800958" w:rsidP="00800958">
      <w:pPr>
        <w:spacing w:line="360" w:lineRule="auto"/>
        <w:jc w:val="center"/>
        <w:rPr>
          <w:rFonts w:ascii="Times New Roman" w:hAnsi="Times New Roman" w:cs="Times New Roman"/>
          <w:sz w:val="28"/>
          <w:szCs w:val="28"/>
        </w:rPr>
      </w:pPr>
      <w:r w:rsidRPr="00800958">
        <w:rPr>
          <w:rFonts w:ascii="Times New Roman" w:hAnsi="Times New Roman" w:cs="Times New Roman"/>
          <w:sz w:val="28"/>
          <w:szCs w:val="28"/>
        </w:rPr>
        <w:t xml:space="preserve"> 2021</w:t>
      </w:r>
    </w:p>
    <w:p w14:paraId="3827BBDB" w14:textId="44D8B08A" w:rsidR="000054CD" w:rsidRDefault="000054CD" w:rsidP="006B30D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Со</w:t>
      </w:r>
      <w:r w:rsidR="006B30D8">
        <w:rPr>
          <w:rFonts w:ascii="Times New Roman" w:hAnsi="Times New Roman" w:cs="Times New Roman"/>
          <w:b/>
          <w:bCs/>
          <w:sz w:val="28"/>
          <w:szCs w:val="28"/>
        </w:rPr>
        <w:t>д</w:t>
      </w:r>
      <w:r>
        <w:rPr>
          <w:rFonts w:ascii="Times New Roman" w:hAnsi="Times New Roman" w:cs="Times New Roman"/>
          <w:b/>
          <w:bCs/>
          <w:sz w:val="28"/>
          <w:szCs w:val="28"/>
        </w:rPr>
        <w:t>ержание</w:t>
      </w:r>
    </w:p>
    <w:p w14:paraId="75ECB090" w14:textId="1F89B077" w:rsidR="000054CD" w:rsidRPr="006B30D8" w:rsidRDefault="000054CD" w:rsidP="006B30D8">
      <w:pPr>
        <w:spacing w:line="360" w:lineRule="auto"/>
        <w:contextualSpacing/>
        <w:rPr>
          <w:rFonts w:ascii="Times New Roman" w:hAnsi="Times New Roman" w:cs="Times New Roman"/>
          <w:sz w:val="28"/>
          <w:szCs w:val="28"/>
        </w:rPr>
      </w:pPr>
      <w:r w:rsidRPr="006B30D8">
        <w:rPr>
          <w:rFonts w:ascii="Times New Roman" w:hAnsi="Times New Roman" w:cs="Times New Roman"/>
          <w:sz w:val="28"/>
          <w:szCs w:val="28"/>
        </w:rPr>
        <w:t>Введение</w:t>
      </w:r>
    </w:p>
    <w:p w14:paraId="488DA7D1" w14:textId="2DE145F4" w:rsidR="006B30D8" w:rsidRPr="006B30D8" w:rsidRDefault="006B30D8" w:rsidP="006B30D8">
      <w:pPr>
        <w:pStyle w:val="a3"/>
        <w:spacing w:line="360" w:lineRule="auto"/>
        <w:ind w:left="0" w:right="115"/>
        <w:contextualSpacing/>
        <w:jc w:val="left"/>
      </w:pPr>
      <w:r w:rsidRPr="006B30D8">
        <w:t>Глава 1. Психологические особенности обучения игре на фортепиано в современных условиях</w:t>
      </w:r>
    </w:p>
    <w:p w14:paraId="20320B4B" w14:textId="3AE7F711" w:rsidR="006B30D8" w:rsidRDefault="006B30D8" w:rsidP="006B30D8">
      <w:pPr>
        <w:spacing w:line="360" w:lineRule="auto"/>
        <w:contextualSpacing/>
        <w:rPr>
          <w:rFonts w:ascii="Times New Roman" w:hAnsi="Times New Roman" w:cs="Times New Roman"/>
          <w:sz w:val="28"/>
          <w:szCs w:val="28"/>
        </w:rPr>
      </w:pPr>
      <w:r w:rsidRPr="006B30D8">
        <w:rPr>
          <w:rFonts w:ascii="Times New Roman" w:hAnsi="Times New Roman" w:cs="Times New Roman"/>
          <w:sz w:val="28"/>
          <w:szCs w:val="28"/>
        </w:rPr>
        <w:t>Глава 2. Задачи педагога в современных условиях обучения игре на фортепиано</w:t>
      </w:r>
    </w:p>
    <w:p w14:paraId="6FFE1134" w14:textId="323BE689" w:rsidR="006B30D8" w:rsidRDefault="006B30D8" w:rsidP="006B30D8">
      <w:pPr>
        <w:spacing w:line="360" w:lineRule="auto"/>
        <w:contextualSpacing/>
        <w:rPr>
          <w:rFonts w:ascii="Times New Roman" w:hAnsi="Times New Roman" w:cs="Times New Roman"/>
          <w:sz w:val="28"/>
          <w:szCs w:val="28"/>
        </w:rPr>
      </w:pPr>
      <w:r>
        <w:rPr>
          <w:rFonts w:ascii="Times New Roman" w:hAnsi="Times New Roman" w:cs="Times New Roman"/>
          <w:sz w:val="28"/>
          <w:szCs w:val="28"/>
        </w:rPr>
        <w:t>Заключение</w:t>
      </w:r>
    </w:p>
    <w:p w14:paraId="3F07E7BE" w14:textId="255BF542" w:rsidR="006B30D8" w:rsidRPr="006B30D8" w:rsidRDefault="006B30D8" w:rsidP="006B30D8">
      <w:pPr>
        <w:spacing w:line="360" w:lineRule="auto"/>
        <w:contextualSpacing/>
        <w:rPr>
          <w:rFonts w:ascii="Times New Roman" w:hAnsi="Times New Roman" w:cs="Times New Roman"/>
          <w:sz w:val="28"/>
          <w:szCs w:val="28"/>
        </w:rPr>
      </w:pPr>
      <w:r>
        <w:rPr>
          <w:rFonts w:ascii="Times New Roman" w:hAnsi="Times New Roman" w:cs="Times New Roman"/>
          <w:sz w:val="28"/>
          <w:szCs w:val="28"/>
        </w:rPr>
        <w:t>Список литературы</w:t>
      </w:r>
    </w:p>
    <w:p w14:paraId="36456B4C" w14:textId="2C6812AD" w:rsidR="006B30D8" w:rsidRDefault="006B30D8" w:rsidP="006B30D8">
      <w:pPr>
        <w:pStyle w:val="a3"/>
        <w:spacing w:line="360" w:lineRule="auto"/>
        <w:ind w:right="115" w:firstLine="627"/>
        <w:contextualSpacing/>
        <w:jc w:val="center"/>
        <w:rPr>
          <w:b/>
        </w:rPr>
      </w:pPr>
    </w:p>
    <w:p w14:paraId="2FA15316" w14:textId="5AFD3D78" w:rsidR="006B30D8" w:rsidRDefault="006B30D8" w:rsidP="006B30D8">
      <w:pPr>
        <w:pStyle w:val="a3"/>
        <w:spacing w:line="360" w:lineRule="auto"/>
        <w:ind w:right="115" w:firstLine="627"/>
        <w:contextualSpacing/>
        <w:jc w:val="center"/>
        <w:rPr>
          <w:b/>
        </w:rPr>
      </w:pPr>
    </w:p>
    <w:p w14:paraId="402C1390" w14:textId="75F75586" w:rsidR="006B30D8" w:rsidRDefault="006B30D8" w:rsidP="006B30D8">
      <w:pPr>
        <w:pStyle w:val="a3"/>
        <w:spacing w:line="360" w:lineRule="auto"/>
        <w:ind w:right="115" w:firstLine="627"/>
        <w:contextualSpacing/>
        <w:jc w:val="center"/>
        <w:rPr>
          <w:b/>
        </w:rPr>
      </w:pPr>
    </w:p>
    <w:p w14:paraId="2C98EA32" w14:textId="015D4507" w:rsidR="006B30D8" w:rsidRDefault="006B30D8" w:rsidP="006B30D8">
      <w:pPr>
        <w:pStyle w:val="a3"/>
        <w:spacing w:line="360" w:lineRule="auto"/>
        <w:ind w:right="115" w:firstLine="627"/>
        <w:contextualSpacing/>
        <w:jc w:val="center"/>
        <w:rPr>
          <w:b/>
        </w:rPr>
      </w:pPr>
    </w:p>
    <w:p w14:paraId="722DCE3E" w14:textId="624E2346" w:rsidR="006B30D8" w:rsidRDefault="006B30D8" w:rsidP="006B30D8">
      <w:pPr>
        <w:pStyle w:val="a3"/>
        <w:spacing w:line="360" w:lineRule="auto"/>
        <w:ind w:right="115" w:firstLine="627"/>
        <w:contextualSpacing/>
        <w:jc w:val="center"/>
        <w:rPr>
          <w:b/>
        </w:rPr>
      </w:pPr>
    </w:p>
    <w:p w14:paraId="6AAC1875" w14:textId="67332D26" w:rsidR="006B30D8" w:rsidRDefault="006B30D8" w:rsidP="006B30D8">
      <w:pPr>
        <w:pStyle w:val="a3"/>
        <w:spacing w:line="360" w:lineRule="auto"/>
        <w:ind w:right="115" w:firstLine="627"/>
        <w:contextualSpacing/>
        <w:jc w:val="center"/>
        <w:rPr>
          <w:b/>
        </w:rPr>
      </w:pPr>
    </w:p>
    <w:p w14:paraId="3157F32E" w14:textId="16190687" w:rsidR="006B30D8" w:rsidRDefault="006B30D8" w:rsidP="006B30D8">
      <w:pPr>
        <w:pStyle w:val="a3"/>
        <w:spacing w:line="360" w:lineRule="auto"/>
        <w:ind w:right="115" w:firstLine="627"/>
        <w:contextualSpacing/>
        <w:jc w:val="center"/>
        <w:rPr>
          <w:b/>
        </w:rPr>
      </w:pPr>
    </w:p>
    <w:p w14:paraId="591C2236" w14:textId="27596229" w:rsidR="006B30D8" w:rsidRDefault="006B30D8" w:rsidP="006B30D8">
      <w:pPr>
        <w:pStyle w:val="a3"/>
        <w:spacing w:line="360" w:lineRule="auto"/>
        <w:ind w:right="115" w:firstLine="627"/>
        <w:contextualSpacing/>
        <w:jc w:val="center"/>
        <w:rPr>
          <w:b/>
        </w:rPr>
      </w:pPr>
    </w:p>
    <w:p w14:paraId="2B1791FE" w14:textId="4248819C" w:rsidR="006B30D8" w:rsidRDefault="006B30D8" w:rsidP="006B30D8">
      <w:pPr>
        <w:pStyle w:val="a3"/>
        <w:spacing w:line="360" w:lineRule="auto"/>
        <w:ind w:right="115" w:firstLine="627"/>
        <w:contextualSpacing/>
        <w:jc w:val="center"/>
        <w:rPr>
          <w:b/>
        </w:rPr>
      </w:pPr>
    </w:p>
    <w:p w14:paraId="72A10A52" w14:textId="2715E506" w:rsidR="006B30D8" w:rsidRDefault="006B30D8" w:rsidP="006B30D8">
      <w:pPr>
        <w:pStyle w:val="a3"/>
        <w:spacing w:line="360" w:lineRule="auto"/>
        <w:ind w:right="115" w:firstLine="627"/>
        <w:contextualSpacing/>
        <w:jc w:val="center"/>
        <w:rPr>
          <w:b/>
        </w:rPr>
      </w:pPr>
    </w:p>
    <w:p w14:paraId="0DFFED20" w14:textId="2E38A537" w:rsidR="006B30D8" w:rsidRDefault="006B30D8" w:rsidP="006B30D8">
      <w:pPr>
        <w:pStyle w:val="a3"/>
        <w:spacing w:line="360" w:lineRule="auto"/>
        <w:ind w:right="115" w:firstLine="627"/>
        <w:contextualSpacing/>
        <w:jc w:val="center"/>
        <w:rPr>
          <w:b/>
        </w:rPr>
      </w:pPr>
    </w:p>
    <w:p w14:paraId="4E26F87C" w14:textId="48178E27" w:rsidR="006B30D8" w:rsidRDefault="006B30D8" w:rsidP="006B30D8">
      <w:pPr>
        <w:pStyle w:val="a3"/>
        <w:spacing w:line="360" w:lineRule="auto"/>
        <w:ind w:right="115" w:firstLine="627"/>
        <w:contextualSpacing/>
        <w:jc w:val="center"/>
        <w:rPr>
          <w:b/>
        </w:rPr>
      </w:pPr>
    </w:p>
    <w:p w14:paraId="4AB55797" w14:textId="29EE2B80" w:rsidR="006B30D8" w:rsidRDefault="006B30D8" w:rsidP="006B30D8">
      <w:pPr>
        <w:pStyle w:val="a3"/>
        <w:spacing w:line="360" w:lineRule="auto"/>
        <w:ind w:right="115" w:firstLine="627"/>
        <w:contextualSpacing/>
        <w:jc w:val="center"/>
        <w:rPr>
          <w:b/>
        </w:rPr>
      </w:pPr>
    </w:p>
    <w:p w14:paraId="310799B4" w14:textId="0BA05DD1" w:rsidR="006B30D8" w:rsidRDefault="006B30D8" w:rsidP="006B30D8">
      <w:pPr>
        <w:pStyle w:val="a3"/>
        <w:spacing w:line="360" w:lineRule="auto"/>
        <w:ind w:right="115" w:firstLine="627"/>
        <w:contextualSpacing/>
        <w:jc w:val="center"/>
        <w:rPr>
          <w:b/>
        </w:rPr>
      </w:pPr>
    </w:p>
    <w:p w14:paraId="223BE315" w14:textId="6E837365" w:rsidR="006B30D8" w:rsidRDefault="006B30D8" w:rsidP="006B30D8">
      <w:pPr>
        <w:pStyle w:val="a3"/>
        <w:spacing w:line="360" w:lineRule="auto"/>
        <w:ind w:right="115" w:firstLine="627"/>
        <w:contextualSpacing/>
        <w:jc w:val="center"/>
        <w:rPr>
          <w:b/>
        </w:rPr>
      </w:pPr>
    </w:p>
    <w:p w14:paraId="43EED091" w14:textId="3BC433A7" w:rsidR="006B30D8" w:rsidRDefault="006B30D8" w:rsidP="006B30D8">
      <w:pPr>
        <w:pStyle w:val="a3"/>
        <w:spacing w:line="360" w:lineRule="auto"/>
        <w:ind w:right="115" w:firstLine="627"/>
        <w:contextualSpacing/>
        <w:jc w:val="center"/>
        <w:rPr>
          <w:b/>
        </w:rPr>
      </w:pPr>
    </w:p>
    <w:p w14:paraId="70FE5380" w14:textId="67D63A6D" w:rsidR="006B30D8" w:rsidRDefault="006B30D8" w:rsidP="006B30D8">
      <w:pPr>
        <w:pStyle w:val="a3"/>
        <w:spacing w:line="360" w:lineRule="auto"/>
        <w:ind w:right="115" w:firstLine="627"/>
        <w:contextualSpacing/>
        <w:jc w:val="center"/>
        <w:rPr>
          <w:b/>
        </w:rPr>
      </w:pPr>
    </w:p>
    <w:p w14:paraId="208C5B37" w14:textId="43940ADF" w:rsidR="006B30D8" w:rsidRDefault="006B30D8" w:rsidP="006B30D8">
      <w:pPr>
        <w:pStyle w:val="a3"/>
        <w:spacing w:line="360" w:lineRule="auto"/>
        <w:ind w:right="115" w:firstLine="627"/>
        <w:contextualSpacing/>
        <w:jc w:val="center"/>
        <w:rPr>
          <w:b/>
        </w:rPr>
      </w:pPr>
    </w:p>
    <w:p w14:paraId="2171E834" w14:textId="29E5C88A" w:rsidR="006B30D8" w:rsidRDefault="006B30D8" w:rsidP="006B30D8">
      <w:pPr>
        <w:pStyle w:val="a3"/>
        <w:spacing w:line="360" w:lineRule="auto"/>
        <w:ind w:right="115" w:firstLine="627"/>
        <w:contextualSpacing/>
        <w:jc w:val="center"/>
        <w:rPr>
          <w:b/>
        </w:rPr>
      </w:pPr>
    </w:p>
    <w:p w14:paraId="6F4B3211" w14:textId="77777777" w:rsidR="006B30D8" w:rsidRDefault="006B30D8" w:rsidP="006B30D8">
      <w:pPr>
        <w:pStyle w:val="a3"/>
        <w:spacing w:line="360" w:lineRule="auto"/>
        <w:ind w:right="115" w:firstLine="627"/>
        <w:contextualSpacing/>
        <w:jc w:val="center"/>
        <w:rPr>
          <w:b/>
        </w:rPr>
      </w:pPr>
    </w:p>
    <w:p w14:paraId="68E95355" w14:textId="77777777" w:rsidR="000054CD" w:rsidRPr="000054CD" w:rsidRDefault="000054CD" w:rsidP="006B30D8">
      <w:pPr>
        <w:spacing w:line="360" w:lineRule="auto"/>
        <w:contextualSpacing/>
        <w:rPr>
          <w:rFonts w:ascii="Times New Roman" w:hAnsi="Times New Roman" w:cs="Times New Roman"/>
          <w:sz w:val="28"/>
          <w:szCs w:val="28"/>
        </w:rPr>
      </w:pPr>
    </w:p>
    <w:p w14:paraId="2F8AD3E5" w14:textId="75867262" w:rsidR="00CE33FA" w:rsidRPr="00CE33FA" w:rsidRDefault="00CE33FA" w:rsidP="006B30D8">
      <w:pPr>
        <w:spacing w:line="360" w:lineRule="auto"/>
        <w:ind w:firstLine="709"/>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Введение</w:t>
      </w:r>
    </w:p>
    <w:p w14:paraId="600DACD7" w14:textId="77777777" w:rsidR="00CE33FA" w:rsidRDefault="00940127" w:rsidP="00800958">
      <w:pPr>
        <w:spacing w:line="360" w:lineRule="auto"/>
        <w:ind w:firstLine="708"/>
        <w:contextualSpacing/>
        <w:jc w:val="both"/>
        <w:rPr>
          <w:rFonts w:ascii="Times New Roman" w:hAnsi="Times New Roman" w:cs="Times New Roman"/>
          <w:sz w:val="28"/>
          <w:szCs w:val="28"/>
        </w:rPr>
      </w:pPr>
      <w:r w:rsidRPr="00CE33FA">
        <w:rPr>
          <w:rFonts w:ascii="Times New Roman" w:hAnsi="Times New Roman" w:cs="Times New Roman"/>
          <w:sz w:val="28"/>
          <w:szCs w:val="28"/>
        </w:rPr>
        <w:t>Обучение игре на фортепиано делает личность человека многогранной, оптимизирует его творческие способности, развивает фантазию и воображение, артистичность, интеллект, т.е. формирует универсальные способности, важные для любой сферы деятельности.</w:t>
      </w:r>
    </w:p>
    <w:p w14:paraId="64AFAB0D" w14:textId="77777777" w:rsidR="00CE33FA" w:rsidRDefault="000A284B" w:rsidP="00800958">
      <w:pPr>
        <w:spacing w:line="360" w:lineRule="auto"/>
        <w:ind w:firstLine="708"/>
        <w:contextualSpacing/>
        <w:jc w:val="both"/>
        <w:rPr>
          <w:rFonts w:ascii="Times New Roman" w:hAnsi="Times New Roman" w:cs="Times New Roman"/>
          <w:sz w:val="28"/>
          <w:szCs w:val="28"/>
        </w:rPr>
      </w:pPr>
      <w:r w:rsidRPr="00CE33FA">
        <w:rPr>
          <w:rFonts w:ascii="Times New Roman" w:hAnsi="Times New Roman" w:cs="Times New Roman"/>
          <w:sz w:val="28"/>
          <w:szCs w:val="28"/>
        </w:rPr>
        <w:t>Всестороннее развитие музыкальных способностей учащихся является главной задачей на музыкальных занятиях в современном обучении. Овладение игрой на инструменте дает детям круг новых знаний и навыков, помогает развитию исполнительской инициативы, что связано с активным формированием музыкальных способностей. Ребенок приходит на первый урок музыки с сияющими глазами, с ожиданием чуда в новом для него мире звуков, а, самое главное, с желанием извлечь их собственными руками. Педагог должен поддержать ученика, не погасить желание заниматься музыкой.</w:t>
      </w:r>
    </w:p>
    <w:p w14:paraId="55BA8852" w14:textId="2024D90A" w:rsidR="000054CD" w:rsidRDefault="00CE33FA" w:rsidP="00800958">
      <w:pPr>
        <w:pStyle w:val="a3"/>
        <w:spacing w:line="360" w:lineRule="auto"/>
        <w:ind w:right="115" w:firstLine="627"/>
        <w:contextualSpacing/>
        <w:jc w:val="center"/>
        <w:rPr>
          <w:b/>
        </w:rPr>
      </w:pPr>
      <w:r w:rsidRPr="000054CD">
        <w:rPr>
          <w:b/>
          <w:bCs/>
        </w:rPr>
        <w:t xml:space="preserve">Глава </w:t>
      </w:r>
      <w:r w:rsidR="006B30D8">
        <w:rPr>
          <w:b/>
          <w:bCs/>
        </w:rPr>
        <w:t>1</w:t>
      </w:r>
      <w:r w:rsidRPr="000054CD">
        <w:rPr>
          <w:b/>
          <w:bCs/>
        </w:rPr>
        <w:t xml:space="preserve">. </w:t>
      </w:r>
      <w:r w:rsidR="000054CD">
        <w:rPr>
          <w:b/>
        </w:rPr>
        <w:t xml:space="preserve">Психологические особенности </w:t>
      </w:r>
      <w:r w:rsidR="006B30D8">
        <w:rPr>
          <w:b/>
        </w:rPr>
        <w:t>обучения</w:t>
      </w:r>
      <w:r w:rsidR="000054CD">
        <w:rPr>
          <w:b/>
        </w:rPr>
        <w:t xml:space="preserve"> игре на фортепиано в современных условиях</w:t>
      </w:r>
    </w:p>
    <w:p w14:paraId="40A70663" w14:textId="553A86E7" w:rsidR="006B30D8" w:rsidRPr="006B30D8" w:rsidRDefault="006B30D8" w:rsidP="00800958">
      <w:pPr>
        <w:pStyle w:val="a3"/>
        <w:spacing w:line="360" w:lineRule="auto"/>
        <w:ind w:right="115" w:firstLine="627"/>
        <w:contextualSpacing/>
      </w:pPr>
      <w:r w:rsidRPr="006B30D8">
        <w:rPr>
          <w:shd w:val="clear" w:color="auto" w:fill="FFFFFF"/>
        </w:rPr>
        <w:t>Особенность музыкального обучения заключается в том, что его методика нацелена на стимулирование всестороннего развития ребенка, расширение представлений о неограниченности его способностей, поддержание интереса к избранному виду творческой деятельности.</w:t>
      </w:r>
    </w:p>
    <w:p w14:paraId="4FA37A4E" w14:textId="081982C6" w:rsidR="006326D1" w:rsidRPr="00CE33FA" w:rsidRDefault="006326D1" w:rsidP="00800958">
      <w:pPr>
        <w:pStyle w:val="a3"/>
        <w:spacing w:line="360" w:lineRule="auto"/>
        <w:ind w:right="115" w:firstLine="627"/>
        <w:contextualSpacing/>
      </w:pPr>
      <w:r w:rsidRPr="00CE33FA">
        <w:t>Дети младшего возраста наделены двигательными способностями и испытывают потребность в движении. Объяснение приемов исполнения должно соответствовать уровню мышления детей и их физического развития. Процесс их обучения следует выстраивать по степени усвоения материала и постепенного возрастания сложности. Педагогу нужно помнить, что дети 6-7 лет не могут сосредоточиться на долгое время, а их память своеобразна: основную часть занимает непроизвольное внимание и запоминание. Поэтому задания следует давать в игровой форме, что делает урок менее утомительным для ребенка, а разнообразные задания являются необходимым элементом для разрядки.</w:t>
      </w:r>
    </w:p>
    <w:p w14:paraId="4D97E564" w14:textId="77777777" w:rsidR="006326D1" w:rsidRPr="00CE33FA" w:rsidRDefault="006326D1" w:rsidP="00800958">
      <w:pPr>
        <w:pStyle w:val="a5"/>
        <w:spacing w:before="0" w:beforeAutospacing="0" w:after="0" w:afterAutospacing="0" w:line="360" w:lineRule="auto"/>
        <w:contextualSpacing/>
        <w:jc w:val="both"/>
        <w:rPr>
          <w:sz w:val="28"/>
          <w:szCs w:val="28"/>
        </w:rPr>
      </w:pPr>
      <w:r w:rsidRPr="00CE33FA">
        <w:rPr>
          <w:sz w:val="28"/>
          <w:szCs w:val="28"/>
        </w:rPr>
        <w:lastRenderedPageBreak/>
        <w:t xml:space="preserve">           Следующая важная черта данного возраста состоит в том, что ребенок легко воспринимает новое, но столь же быстро забывает выученное на уроке. Поэтому следует постоянно возвращаться к уже пройденному заданию. Кроме того, у ребенка иной темп мышления, чем у взрослого, он думает медленнее. Отсюда следует, что принуждение к спешке, к быстрой реакции приведет к отрицательным последствиям, так как внесет беспокойство, а, может, и страх.</w:t>
      </w:r>
    </w:p>
    <w:p w14:paraId="57480C1C" w14:textId="1396F326" w:rsidR="006326D1" w:rsidRPr="00CE33FA" w:rsidRDefault="006326D1" w:rsidP="00800958">
      <w:pPr>
        <w:pStyle w:val="a5"/>
        <w:spacing w:before="0" w:beforeAutospacing="0" w:after="0" w:afterAutospacing="0" w:line="360" w:lineRule="auto"/>
        <w:contextualSpacing/>
        <w:jc w:val="both"/>
        <w:rPr>
          <w:sz w:val="28"/>
          <w:szCs w:val="28"/>
        </w:rPr>
      </w:pPr>
      <w:r w:rsidRPr="00CE33FA">
        <w:rPr>
          <w:sz w:val="28"/>
          <w:szCs w:val="28"/>
        </w:rPr>
        <w:t xml:space="preserve">            Еще одной характерной чертой детской психологии является мышление в конкретных образах. Объяснение музыкальных терминов и приемов, довольно абстрактных для детского восприятия, нужно проводить на примере явлений, хорошо знакомых ребенку из его собственного опыта.</w:t>
      </w:r>
    </w:p>
    <w:p w14:paraId="1E9E1F05" w14:textId="77777777" w:rsidR="0063694A" w:rsidRPr="00CE33FA" w:rsidRDefault="0063694A" w:rsidP="00800958">
      <w:pPr>
        <w:pStyle w:val="a5"/>
        <w:spacing w:before="0" w:beforeAutospacing="0" w:after="0" w:afterAutospacing="0" w:line="360" w:lineRule="auto"/>
        <w:ind w:firstLine="708"/>
        <w:contextualSpacing/>
        <w:jc w:val="both"/>
        <w:rPr>
          <w:sz w:val="28"/>
          <w:szCs w:val="28"/>
          <w:shd w:val="clear" w:color="auto" w:fill="FFFFFF"/>
        </w:rPr>
      </w:pPr>
      <w:r w:rsidRPr="00CE33FA">
        <w:rPr>
          <w:sz w:val="28"/>
          <w:szCs w:val="28"/>
          <w:shd w:val="clear" w:color="auto" w:fill="FFFFFF"/>
        </w:rPr>
        <w:t>Психологической основой обучения музыки является развитие наблюдательности, опора на жизненный опыт детей, развитие слухового воображения, накопление музыкального опыта. Гармоничность музыкального влияния на формирование личности ребенка достигается тогда, когда используются все формы организации музыкальной деятельности детей.</w:t>
      </w:r>
      <w:r w:rsidRPr="00CE33FA">
        <w:rPr>
          <w:sz w:val="28"/>
          <w:szCs w:val="28"/>
        </w:rPr>
        <w:t xml:space="preserve"> </w:t>
      </w:r>
      <w:r w:rsidRPr="00CE33FA">
        <w:rPr>
          <w:sz w:val="28"/>
          <w:szCs w:val="28"/>
          <w:shd w:val="clear" w:color="auto" w:fill="FFFFFF"/>
        </w:rPr>
        <w:t>Особенно следует отметить такую форму, как организация и проведение концертов силами учеников и их родителей.</w:t>
      </w:r>
    </w:p>
    <w:p w14:paraId="7F4149A0" w14:textId="222C3CD1" w:rsidR="00CE33FA" w:rsidRDefault="0063694A" w:rsidP="00800958">
      <w:pPr>
        <w:pStyle w:val="a5"/>
        <w:spacing w:before="0" w:beforeAutospacing="0" w:after="0" w:afterAutospacing="0" w:line="360" w:lineRule="auto"/>
        <w:contextualSpacing/>
        <w:jc w:val="both"/>
        <w:rPr>
          <w:sz w:val="28"/>
          <w:szCs w:val="28"/>
          <w:shd w:val="clear" w:color="auto" w:fill="FFFFFF"/>
        </w:rPr>
      </w:pPr>
      <w:r w:rsidRPr="00CE33FA">
        <w:rPr>
          <w:sz w:val="28"/>
          <w:szCs w:val="28"/>
          <w:shd w:val="clear" w:color="auto" w:fill="FFFFFF"/>
        </w:rPr>
        <w:t>В жизни детей праздничный концерт занимает особое место. Дети эмоциональны и впечатлительны. Отличительная черта их психики – усиленная острота восприятия, стремление к самовыражению. Организация концерта требует больших усилий и серьезного отношения. При этом нужно учесть, что сам концерт – это лишь одна сторона многогранной работы с детьми. Поэтому план и организация самого концерта включаются в общую систему воспитательного процесса. Обязательно учитываются интересы и психологические особенности детей. Это очень важно при подборе репертуара и раздаче индивидуальных заданий. Такие задания нужны для вовлечения всех детей в процесс подготовки к концерту. Поощряется самостоятельность и инициатива</w:t>
      </w:r>
      <w:r w:rsidR="00CE33FA">
        <w:rPr>
          <w:sz w:val="28"/>
          <w:szCs w:val="28"/>
          <w:shd w:val="clear" w:color="auto" w:fill="FFFFFF"/>
        </w:rPr>
        <w:t xml:space="preserve">. </w:t>
      </w:r>
    </w:p>
    <w:p w14:paraId="1625D17B" w14:textId="77777777" w:rsidR="00800958" w:rsidRPr="00800958" w:rsidRDefault="00800958" w:rsidP="00800958">
      <w:pPr>
        <w:pStyle w:val="a6"/>
        <w:rPr>
          <w:lang w:eastAsia="ru-RU"/>
        </w:rPr>
      </w:pPr>
    </w:p>
    <w:p w14:paraId="3623C0FF" w14:textId="77777777" w:rsidR="006B30D8" w:rsidRPr="00EE09AA" w:rsidRDefault="006B30D8" w:rsidP="00800958">
      <w:pPr>
        <w:spacing w:line="36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Глава 2. </w:t>
      </w:r>
      <w:r w:rsidRPr="00EE09AA">
        <w:rPr>
          <w:rFonts w:ascii="Times New Roman" w:hAnsi="Times New Roman" w:cs="Times New Roman"/>
          <w:b/>
          <w:bCs/>
          <w:sz w:val="28"/>
          <w:szCs w:val="28"/>
        </w:rPr>
        <w:t>Задачи педагога в современных условиях обучения игре на фортепиано</w:t>
      </w:r>
    </w:p>
    <w:p w14:paraId="14AFC7B6" w14:textId="64DEA895" w:rsidR="006B30D8" w:rsidRPr="00EE09AA" w:rsidRDefault="006B30D8" w:rsidP="00800958">
      <w:pPr>
        <w:spacing w:after="0" w:line="360" w:lineRule="auto"/>
        <w:contextualSpacing/>
        <w:jc w:val="both"/>
        <w:rPr>
          <w:rFonts w:ascii="Times New Roman" w:hAnsi="Times New Roman" w:cs="Times New Roman"/>
          <w:sz w:val="28"/>
          <w:szCs w:val="28"/>
        </w:rPr>
      </w:pPr>
      <w:r w:rsidRPr="00EE09AA">
        <w:rPr>
          <w:rFonts w:ascii="Times New Roman" w:hAnsi="Times New Roman" w:cs="Times New Roman"/>
          <w:sz w:val="28"/>
          <w:szCs w:val="28"/>
        </w:rPr>
        <w:tab/>
        <w:t xml:space="preserve">   Современная педагогика предъявляет высокие требования к профессии преподавателя. Чуткий педагог -</w:t>
      </w:r>
      <w:r w:rsidR="00800958">
        <w:rPr>
          <w:rFonts w:ascii="Times New Roman" w:hAnsi="Times New Roman" w:cs="Times New Roman"/>
          <w:sz w:val="28"/>
          <w:szCs w:val="28"/>
        </w:rPr>
        <w:t xml:space="preserve"> </w:t>
      </w:r>
      <w:r w:rsidRPr="00EE09AA">
        <w:rPr>
          <w:rFonts w:ascii="Times New Roman" w:hAnsi="Times New Roman" w:cs="Times New Roman"/>
          <w:sz w:val="28"/>
          <w:szCs w:val="28"/>
        </w:rPr>
        <w:t xml:space="preserve">это прежде всего, прекрасный знаток сложной психологии ребенка. Именно он закладывает фундамент всему тому, что в личности ребенка будет определяющим, какую позицию он займет по отношению к музыке. Сила воздействия преподавателя на ребенка является чрезвычайно важным фактором обучения. Педагогу, как уже сложившейся личности, отводится ответственная роль, так как очень часто это первый учитель в жизни ребенка. Преподаватель по классу фортепиано должен обладать высокой культурой общения, богатым и гибким воображением, находить слова и методы воздействия, которые поддерживали бы интерес учащегося к труду и игре на фортепиано, желание преодолеть трудности и достичь поставленную цель.  </w:t>
      </w:r>
    </w:p>
    <w:p w14:paraId="368D5920" w14:textId="77777777" w:rsidR="006B30D8" w:rsidRPr="00EE09AA" w:rsidRDefault="006B30D8" w:rsidP="00800958">
      <w:pPr>
        <w:pStyle w:val="a6"/>
        <w:spacing w:after="0" w:line="360" w:lineRule="auto"/>
        <w:contextualSpacing/>
        <w:jc w:val="both"/>
        <w:rPr>
          <w:sz w:val="28"/>
          <w:szCs w:val="28"/>
        </w:rPr>
      </w:pPr>
      <w:r w:rsidRPr="00EE09AA">
        <w:rPr>
          <w:sz w:val="28"/>
          <w:szCs w:val="28"/>
        </w:rPr>
        <w:t xml:space="preserve">          Развитие личности нельзя рассматривать вне контекста эпохи, да и сам ритм жизни сейчас иной. В социальной структуре общества произошли изменения, произошла и переоценка музыкальных пристрастий, которыми увлекается подрастающее поколение. Педагогу нужно быть в курсе новых веяний и стараться находить общий язык не только на почве классики, но и современной музыки. Современный процесс в музыкальном образовании сфокусирован на личности ребенка, на его воспитании, обучении и развитии в процессе общения с музыкой. Процесс обучения искусству должен проходить так, чтобы вместе со знаниями и профессиональными навыками, ученик развивал в себе качества творца. Педагог должен заботиться не только о передаче классических знаний и опыта, что характерно для традиционной методики, но и применять инновационные методы, направленные на развитие индивидуальных качеств детей, владеющих арсеналом творческих приемов.</w:t>
      </w:r>
    </w:p>
    <w:p w14:paraId="67A0E974" w14:textId="77777777" w:rsidR="006B30D8" w:rsidRPr="00EE09AA" w:rsidRDefault="006B30D8" w:rsidP="00800958">
      <w:pPr>
        <w:pStyle w:val="a3"/>
        <w:spacing w:line="360" w:lineRule="auto"/>
        <w:ind w:right="115" w:firstLine="627"/>
        <w:contextualSpacing/>
      </w:pPr>
      <w:r w:rsidRPr="00EE09AA">
        <w:t xml:space="preserve">В начале обучения игре на фортепиано перед нами еще не оформившаяся личность. Задача педагога состоит в том, чтобы создать оптимальные условия для развития всех врожденных способностей ребенка. </w:t>
      </w:r>
      <w:r w:rsidRPr="00EE09AA">
        <w:lastRenderedPageBreak/>
        <w:t>Конечной целью этого процесса должно быть воспитание творческой личности, способной проявить себя в любой сфере деятельности.</w:t>
      </w:r>
    </w:p>
    <w:p w14:paraId="2328F643" w14:textId="77777777" w:rsidR="006B30D8" w:rsidRPr="00EE09AA" w:rsidRDefault="006B30D8" w:rsidP="00800958">
      <w:pPr>
        <w:pStyle w:val="a3"/>
        <w:spacing w:line="360" w:lineRule="auto"/>
        <w:ind w:right="115" w:firstLine="627"/>
        <w:contextualSpacing/>
      </w:pPr>
      <w:r w:rsidRPr="00EE09AA">
        <w:t xml:space="preserve">Личностные качества учащегося при обучении игре на фортепиано – это воля, внимание, самостоятельность и критичность мышления, точность в выполнении поставленной цели или задачи, систематичность в работе. Эти качества стимулируют планомерное развитие необходимых навыков. Предпосылками развития воли является заинтересованность, вызывающая потребность в деятельности. Это достигается различными методами, обогащающими урок, на котором учащийся чувствует себя соучастником происходящего и ощущает радость творчества, что оказывает благоприятное воздействие на его волю. Педагогу следует обратить внимание на привитие умения трудиться. Ведь для того, чтобы провести один час за инструментом, нужно сделать усилие над собой. Ребенок должен устоять против соблазна посидеть за компьютером или посмотреть любимый сериал. Отказ от этого требует определенного напряжения воли. </w:t>
      </w:r>
    </w:p>
    <w:p w14:paraId="757C2A20" w14:textId="77777777" w:rsidR="006B30D8" w:rsidRPr="00EE09AA" w:rsidRDefault="006B30D8" w:rsidP="00800958">
      <w:pPr>
        <w:pStyle w:val="a3"/>
        <w:spacing w:line="360" w:lineRule="auto"/>
        <w:ind w:right="115" w:firstLine="627"/>
        <w:contextualSpacing/>
      </w:pPr>
      <w:r w:rsidRPr="00EE09AA">
        <w:t>Внимание – следующий важный фактор обучения игре на фортепиано. У детей умение сконцентрировать внимание зависит от возраста. Важно с первых шагов учить ребенка правильно распределять свое внимание. Работоспособные дети все выполняют хорошо и работают продуктивно. Встречаются типы детей, которые быстро усваивают материал, но столь же быстро устают, другие проявляют медлительность в работе, третьи – и медлительность, и небрежность. Педагогу следует искать индивидуальный подход: одних приучать к тщательной и детальной работе, у других – поощрять самостоятельность и активность.</w:t>
      </w:r>
    </w:p>
    <w:p w14:paraId="3768F9E6" w14:textId="77777777" w:rsidR="006B30D8" w:rsidRPr="00EE09AA" w:rsidRDefault="006B30D8" w:rsidP="00800958">
      <w:pPr>
        <w:pStyle w:val="a3"/>
        <w:spacing w:line="360" w:lineRule="auto"/>
        <w:ind w:right="115" w:firstLine="627"/>
        <w:contextualSpacing/>
      </w:pPr>
      <w:r w:rsidRPr="00EE09AA">
        <w:t>Обучение на фортепиано предполагает повышенную нагрузку на нервную систему учащихся. Игра наизусть, репетиции, выступления в концертах требуют усилий и напряжения, подвергают учащихся нервному напряжению, которое должно компенсироваться радостью игры, возможностью самовыражения за инструментом.</w:t>
      </w:r>
    </w:p>
    <w:p w14:paraId="5147B22A" w14:textId="77777777" w:rsidR="006B30D8" w:rsidRPr="00EE09AA" w:rsidRDefault="006B30D8" w:rsidP="00800958">
      <w:pPr>
        <w:pStyle w:val="a3"/>
        <w:spacing w:line="360" w:lineRule="auto"/>
        <w:ind w:right="115" w:firstLine="627"/>
        <w:contextualSpacing/>
      </w:pPr>
      <w:r w:rsidRPr="00EE09AA">
        <w:t xml:space="preserve">Самостоятельность мышления– еще один важный компонент в </w:t>
      </w:r>
      <w:r w:rsidRPr="00EE09AA">
        <w:lastRenderedPageBreak/>
        <w:t>обучении детей. Когда ребенок что-то мастерит своими руками, результат своего труда он видит сразу. В музыкальной школе он сталкивается с тем, что результаты будут иметь отдаленные последствия: пока он выучит пьесу и, может быть, выступит с ней в концерте или на конкурсе, то есть здесь предмет труда для него имеет абстрактные очертания.</w:t>
      </w:r>
    </w:p>
    <w:p w14:paraId="468AC548" w14:textId="77777777" w:rsidR="006B30D8" w:rsidRPr="00EE09AA" w:rsidRDefault="006B30D8" w:rsidP="00800958">
      <w:pPr>
        <w:pStyle w:val="a3"/>
        <w:spacing w:line="360" w:lineRule="auto"/>
        <w:ind w:right="115" w:firstLine="627"/>
        <w:contextualSpacing/>
      </w:pPr>
      <w:r w:rsidRPr="00EE09AA">
        <w:t xml:space="preserve"> По этим причинам ребенка следует подводить к самостоятельному мышлению. Обычно, чем одареннее ученик, тем отчетливее проявляются его пристрастия в музыке. Ученикам менее способным нужно помочь выработать свое отношение к музыке. Для этого важно создать условия, благоприятные для более широкого выбора понравившихся ему произведений. Поощрение самостоятельности в этой области стимулирует живое отношение к музыке и к работе над выбранным произведением. Не нужно запрещать ребенку сыграть понравившееся произведение, даже если оно не соответствует уровню его музыкального развития. Если он хочет его сыграть, значит, оно отвечает его психологическому состоянию или эмоциональным переживаниям.</w:t>
      </w:r>
    </w:p>
    <w:p w14:paraId="3B5139D0" w14:textId="1CDB1389" w:rsidR="006B30D8" w:rsidRPr="006B30D8" w:rsidRDefault="006B30D8" w:rsidP="00800958">
      <w:pPr>
        <w:pStyle w:val="a3"/>
        <w:spacing w:line="360" w:lineRule="auto"/>
        <w:ind w:right="115" w:firstLine="627"/>
        <w:contextualSpacing/>
      </w:pPr>
      <w:r w:rsidRPr="00EE09AA">
        <w:t>С воспитанием самостоятельности мышления связано еще одно требование: учащийся должен самокритично оценить свою игру, предложить способы устранения ошибок. Этот способ окажется весьма продуктивным в домашних занятиях. Одновременно с этим педагог подводит ребенка к точности в выполнении заданий. Если ученик понимает свою задачу и знает способы ее выполнения, он избежит излишней затраты времени на переучивание неверно закрепленных навыков.</w:t>
      </w:r>
    </w:p>
    <w:p w14:paraId="52B938E2" w14:textId="77777777" w:rsidR="006B30D8" w:rsidRDefault="00CE33FA" w:rsidP="00800958">
      <w:pPr>
        <w:pStyle w:val="a6"/>
        <w:spacing w:line="360" w:lineRule="auto"/>
        <w:contextualSpacing/>
        <w:jc w:val="center"/>
        <w:rPr>
          <w:b/>
          <w:bCs/>
          <w:sz w:val="28"/>
          <w:szCs w:val="28"/>
          <w:lang w:eastAsia="ru-RU"/>
        </w:rPr>
      </w:pPr>
      <w:r>
        <w:rPr>
          <w:b/>
          <w:bCs/>
          <w:sz w:val="28"/>
          <w:szCs w:val="28"/>
          <w:lang w:eastAsia="ru-RU"/>
        </w:rPr>
        <w:t>Заключение</w:t>
      </w:r>
    </w:p>
    <w:p w14:paraId="6056F0EA" w14:textId="71C2A177" w:rsidR="00CE33FA" w:rsidRDefault="00CE33FA" w:rsidP="00800958">
      <w:pPr>
        <w:pStyle w:val="a6"/>
        <w:spacing w:line="360" w:lineRule="auto"/>
        <w:ind w:firstLine="708"/>
        <w:contextualSpacing/>
        <w:jc w:val="both"/>
        <w:rPr>
          <w:sz w:val="28"/>
          <w:szCs w:val="28"/>
        </w:rPr>
      </w:pPr>
      <w:r>
        <w:rPr>
          <w:sz w:val="28"/>
          <w:szCs w:val="28"/>
          <w:shd w:val="clear" w:color="auto" w:fill="FFFFFF"/>
        </w:rPr>
        <w:t>Т</w:t>
      </w:r>
      <w:r w:rsidR="0063694A" w:rsidRPr="00CE33FA">
        <w:rPr>
          <w:sz w:val="28"/>
          <w:szCs w:val="28"/>
        </w:rPr>
        <w:t xml:space="preserve">аким образом, успешность обучения игре на фортепиано зависит от многих составляющих, среди которых психологический аспект занимает не последнее место. Пробуждение интереса к занятиям стимулирует волю учащегося, что ведет к сосредоточенности внимания, развивает самостоятельность мышления учащегося, воспитывает умение трудиться - таков механизм, по которому формируются основные умения и навыки в </w:t>
      </w:r>
      <w:r w:rsidR="0063694A" w:rsidRPr="00CE33FA">
        <w:rPr>
          <w:sz w:val="28"/>
          <w:szCs w:val="28"/>
        </w:rPr>
        <w:lastRenderedPageBreak/>
        <w:t>классе фортепиано, если рассматривать этот процесс с точки зрения психологических особенностей.</w:t>
      </w:r>
    </w:p>
    <w:p w14:paraId="65B2E554" w14:textId="18C889B0" w:rsidR="00CE33FA" w:rsidRPr="00CE33FA" w:rsidRDefault="00CE33FA" w:rsidP="00800958">
      <w:pPr>
        <w:pStyle w:val="a5"/>
        <w:spacing w:before="0" w:beforeAutospacing="0" w:after="0" w:afterAutospacing="0" w:line="360" w:lineRule="auto"/>
        <w:ind w:firstLine="708"/>
        <w:contextualSpacing/>
        <w:jc w:val="both"/>
        <w:rPr>
          <w:sz w:val="28"/>
          <w:szCs w:val="28"/>
        </w:rPr>
      </w:pPr>
      <w:r w:rsidRPr="00CE33FA">
        <w:rPr>
          <w:sz w:val="28"/>
          <w:szCs w:val="28"/>
          <w:shd w:val="clear" w:color="auto" w:fill="FFFFFF"/>
        </w:rPr>
        <w:t>Между тем, обучение фортепианной игре – сложный и многогранный процесс. Он включает в себя не только пианистическое развитие ученика. Необходимым элементом развития является также и расширенная воспитательная работа. Ее основные направления: воспитание мировоззрения и моральных качеств, воли и характера, эстетических вкусов и любви к музыке, интерес к труду и умение работать.</w:t>
      </w:r>
      <w:r w:rsidRPr="00CE33FA">
        <w:rPr>
          <w:sz w:val="28"/>
          <w:szCs w:val="28"/>
        </w:rPr>
        <w:br/>
      </w:r>
    </w:p>
    <w:p w14:paraId="20FAA5B0" w14:textId="348C42EA" w:rsidR="006326D1" w:rsidRPr="00CE33FA" w:rsidRDefault="006326D1" w:rsidP="00800958">
      <w:pPr>
        <w:pStyle w:val="a5"/>
        <w:spacing w:before="0" w:beforeAutospacing="0" w:after="0" w:afterAutospacing="0" w:line="360" w:lineRule="auto"/>
        <w:ind w:firstLine="708"/>
        <w:contextualSpacing/>
        <w:jc w:val="both"/>
        <w:rPr>
          <w:sz w:val="28"/>
          <w:szCs w:val="28"/>
          <w:shd w:val="clear" w:color="auto" w:fill="FFFFFF"/>
        </w:rPr>
      </w:pPr>
    </w:p>
    <w:p w14:paraId="32AE7619" w14:textId="1BD768E4" w:rsidR="00940127" w:rsidRPr="00CE33FA" w:rsidRDefault="00940127" w:rsidP="00800958">
      <w:pPr>
        <w:spacing w:line="360" w:lineRule="auto"/>
        <w:contextualSpacing/>
        <w:jc w:val="both"/>
        <w:rPr>
          <w:rFonts w:ascii="Times New Roman" w:hAnsi="Times New Roman" w:cs="Times New Roman"/>
          <w:b/>
          <w:bCs/>
          <w:sz w:val="28"/>
          <w:szCs w:val="28"/>
        </w:rPr>
      </w:pPr>
    </w:p>
    <w:p w14:paraId="31DFAEEC" w14:textId="6D466CA2" w:rsidR="006326D1" w:rsidRPr="00CE33FA" w:rsidRDefault="006326D1" w:rsidP="00800958">
      <w:pPr>
        <w:spacing w:line="360" w:lineRule="auto"/>
        <w:contextualSpacing/>
        <w:jc w:val="both"/>
        <w:rPr>
          <w:rFonts w:ascii="Times New Roman" w:hAnsi="Times New Roman" w:cs="Times New Roman"/>
          <w:b/>
          <w:bCs/>
          <w:sz w:val="28"/>
          <w:szCs w:val="28"/>
        </w:rPr>
      </w:pPr>
    </w:p>
    <w:p w14:paraId="41C283B1" w14:textId="25F6EA69" w:rsidR="006326D1" w:rsidRPr="00CE33FA" w:rsidRDefault="006326D1" w:rsidP="00800958">
      <w:pPr>
        <w:spacing w:line="360" w:lineRule="auto"/>
        <w:contextualSpacing/>
        <w:jc w:val="both"/>
        <w:rPr>
          <w:rFonts w:ascii="Times New Roman" w:hAnsi="Times New Roman" w:cs="Times New Roman"/>
          <w:b/>
          <w:bCs/>
          <w:sz w:val="28"/>
          <w:szCs w:val="28"/>
        </w:rPr>
      </w:pPr>
    </w:p>
    <w:p w14:paraId="0C8B7F8F" w14:textId="77777777" w:rsidR="0063694A" w:rsidRPr="00CE33FA" w:rsidRDefault="0063694A" w:rsidP="00800958">
      <w:pPr>
        <w:spacing w:line="360" w:lineRule="auto"/>
        <w:contextualSpacing/>
        <w:jc w:val="both"/>
        <w:rPr>
          <w:rFonts w:ascii="Times New Roman" w:hAnsi="Times New Roman" w:cs="Times New Roman"/>
          <w:b/>
          <w:bCs/>
          <w:sz w:val="28"/>
          <w:szCs w:val="28"/>
        </w:rPr>
      </w:pPr>
    </w:p>
    <w:p w14:paraId="4918BCDF" w14:textId="26C80A3F" w:rsidR="006326D1" w:rsidRDefault="006326D1" w:rsidP="00800958">
      <w:pPr>
        <w:spacing w:line="360" w:lineRule="auto"/>
        <w:contextualSpacing/>
        <w:jc w:val="both"/>
        <w:rPr>
          <w:rFonts w:ascii="Times New Roman" w:hAnsi="Times New Roman" w:cs="Times New Roman"/>
          <w:b/>
          <w:bCs/>
          <w:sz w:val="28"/>
          <w:szCs w:val="28"/>
        </w:rPr>
      </w:pPr>
    </w:p>
    <w:p w14:paraId="633DEC0D" w14:textId="59958E68" w:rsidR="006B30D8" w:rsidRDefault="006B30D8" w:rsidP="00800958">
      <w:pPr>
        <w:spacing w:line="360" w:lineRule="auto"/>
        <w:contextualSpacing/>
        <w:jc w:val="both"/>
        <w:rPr>
          <w:rFonts w:ascii="Times New Roman" w:hAnsi="Times New Roman" w:cs="Times New Roman"/>
          <w:b/>
          <w:bCs/>
          <w:sz w:val="28"/>
          <w:szCs w:val="28"/>
        </w:rPr>
      </w:pPr>
    </w:p>
    <w:p w14:paraId="598503E5" w14:textId="5EF35968" w:rsidR="006B30D8" w:rsidRDefault="006B30D8" w:rsidP="00800958">
      <w:pPr>
        <w:spacing w:line="360" w:lineRule="auto"/>
        <w:contextualSpacing/>
        <w:jc w:val="both"/>
        <w:rPr>
          <w:rFonts w:ascii="Times New Roman" w:hAnsi="Times New Roman" w:cs="Times New Roman"/>
          <w:b/>
          <w:bCs/>
          <w:sz w:val="28"/>
          <w:szCs w:val="28"/>
        </w:rPr>
      </w:pPr>
    </w:p>
    <w:p w14:paraId="38B9D63B" w14:textId="4C5C5B0B" w:rsidR="006B30D8" w:rsidRDefault="006B30D8" w:rsidP="00800958">
      <w:pPr>
        <w:spacing w:line="360" w:lineRule="auto"/>
        <w:contextualSpacing/>
        <w:jc w:val="both"/>
        <w:rPr>
          <w:rFonts w:ascii="Times New Roman" w:hAnsi="Times New Roman" w:cs="Times New Roman"/>
          <w:b/>
          <w:bCs/>
          <w:sz w:val="28"/>
          <w:szCs w:val="28"/>
        </w:rPr>
      </w:pPr>
    </w:p>
    <w:p w14:paraId="0E1D8506" w14:textId="1D84EA5C" w:rsidR="006B30D8" w:rsidRDefault="006B30D8" w:rsidP="00800958">
      <w:pPr>
        <w:spacing w:line="360" w:lineRule="auto"/>
        <w:contextualSpacing/>
        <w:jc w:val="both"/>
        <w:rPr>
          <w:rFonts w:ascii="Times New Roman" w:hAnsi="Times New Roman" w:cs="Times New Roman"/>
          <w:b/>
          <w:bCs/>
          <w:sz w:val="28"/>
          <w:szCs w:val="28"/>
        </w:rPr>
      </w:pPr>
    </w:p>
    <w:p w14:paraId="0F1F8139" w14:textId="46AD2B38" w:rsidR="006B30D8" w:rsidRDefault="006B30D8" w:rsidP="00800958">
      <w:pPr>
        <w:spacing w:line="360" w:lineRule="auto"/>
        <w:contextualSpacing/>
        <w:jc w:val="both"/>
        <w:rPr>
          <w:rFonts w:ascii="Times New Roman" w:hAnsi="Times New Roman" w:cs="Times New Roman"/>
          <w:b/>
          <w:bCs/>
          <w:sz w:val="28"/>
          <w:szCs w:val="28"/>
        </w:rPr>
      </w:pPr>
    </w:p>
    <w:p w14:paraId="7C5FD011" w14:textId="02BE1C62" w:rsidR="006B30D8" w:rsidRDefault="006B30D8" w:rsidP="00800958">
      <w:pPr>
        <w:spacing w:line="360" w:lineRule="auto"/>
        <w:contextualSpacing/>
        <w:jc w:val="both"/>
        <w:rPr>
          <w:rFonts w:ascii="Times New Roman" w:hAnsi="Times New Roman" w:cs="Times New Roman"/>
          <w:b/>
          <w:bCs/>
          <w:sz w:val="28"/>
          <w:szCs w:val="28"/>
        </w:rPr>
      </w:pPr>
    </w:p>
    <w:p w14:paraId="525386FC" w14:textId="696E51E8" w:rsidR="006B30D8" w:rsidRDefault="006B30D8" w:rsidP="00800958">
      <w:pPr>
        <w:spacing w:line="360" w:lineRule="auto"/>
        <w:contextualSpacing/>
        <w:jc w:val="both"/>
        <w:rPr>
          <w:rFonts w:ascii="Times New Roman" w:hAnsi="Times New Roman" w:cs="Times New Roman"/>
          <w:b/>
          <w:bCs/>
          <w:sz w:val="28"/>
          <w:szCs w:val="28"/>
        </w:rPr>
      </w:pPr>
    </w:p>
    <w:p w14:paraId="48491263" w14:textId="36534964" w:rsidR="006B30D8" w:rsidRDefault="006B30D8" w:rsidP="00800958">
      <w:pPr>
        <w:spacing w:line="360" w:lineRule="auto"/>
        <w:contextualSpacing/>
        <w:jc w:val="both"/>
        <w:rPr>
          <w:rFonts w:ascii="Times New Roman" w:hAnsi="Times New Roman" w:cs="Times New Roman"/>
          <w:b/>
          <w:bCs/>
          <w:sz w:val="28"/>
          <w:szCs w:val="28"/>
        </w:rPr>
      </w:pPr>
    </w:p>
    <w:p w14:paraId="34334A9C" w14:textId="2EC20EE0" w:rsidR="006B30D8" w:rsidRDefault="006B30D8" w:rsidP="00800958">
      <w:pPr>
        <w:spacing w:line="360" w:lineRule="auto"/>
        <w:contextualSpacing/>
        <w:jc w:val="both"/>
        <w:rPr>
          <w:rFonts w:ascii="Times New Roman" w:hAnsi="Times New Roman" w:cs="Times New Roman"/>
          <w:b/>
          <w:bCs/>
          <w:sz w:val="28"/>
          <w:szCs w:val="28"/>
        </w:rPr>
      </w:pPr>
    </w:p>
    <w:p w14:paraId="65C176CC" w14:textId="49F75EA1" w:rsidR="006B30D8" w:rsidRDefault="006B30D8" w:rsidP="00800958">
      <w:pPr>
        <w:spacing w:line="360" w:lineRule="auto"/>
        <w:contextualSpacing/>
        <w:jc w:val="both"/>
        <w:rPr>
          <w:rFonts w:ascii="Times New Roman" w:hAnsi="Times New Roman" w:cs="Times New Roman"/>
          <w:b/>
          <w:bCs/>
          <w:sz w:val="28"/>
          <w:szCs w:val="28"/>
        </w:rPr>
      </w:pPr>
    </w:p>
    <w:p w14:paraId="31F61D42" w14:textId="49CD2D7D" w:rsidR="006B30D8" w:rsidRDefault="006B30D8" w:rsidP="00800958">
      <w:pPr>
        <w:spacing w:line="360" w:lineRule="auto"/>
        <w:contextualSpacing/>
        <w:jc w:val="both"/>
        <w:rPr>
          <w:rFonts w:ascii="Times New Roman" w:hAnsi="Times New Roman" w:cs="Times New Roman"/>
          <w:b/>
          <w:bCs/>
          <w:sz w:val="28"/>
          <w:szCs w:val="28"/>
        </w:rPr>
      </w:pPr>
    </w:p>
    <w:p w14:paraId="5F56FD4F" w14:textId="451DB407" w:rsidR="006B30D8" w:rsidRDefault="006B30D8" w:rsidP="00800958">
      <w:pPr>
        <w:spacing w:line="360" w:lineRule="auto"/>
        <w:contextualSpacing/>
        <w:jc w:val="both"/>
        <w:rPr>
          <w:rFonts w:ascii="Times New Roman" w:hAnsi="Times New Roman" w:cs="Times New Roman"/>
          <w:b/>
          <w:bCs/>
          <w:sz w:val="28"/>
          <w:szCs w:val="28"/>
        </w:rPr>
      </w:pPr>
    </w:p>
    <w:p w14:paraId="1F90467D" w14:textId="7CECE9FF" w:rsidR="00800958" w:rsidRDefault="00800958" w:rsidP="00800958">
      <w:pPr>
        <w:spacing w:line="360" w:lineRule="auto"/>
        <w:contextualSpacing/>
        <w:jc w:val="both"/>
        <w:rPr>
          <w:rFonts w:ascii="Times New Roman" w:hAnsi="Times New Roman" w:cs="Times New Roman"/>
          <w:b/>
          <w:bCs/>
          <w:sz w:val="28"/>
          <w:szCs w:val="28"/>
        </w:rPr>
      </w:pPr>
    </w:p>
    <w:p w14:paraId="27D9CB82" w14:textId="6960F50B" w:rsidR="00800958" w:rsidRDefault="00800958" w:rsidP="00800958">
      <w:pPr>
        <w:spacing w:line="360" w:lineRule="auto"/>
        <w:contextualSpacing/>
        <w:jc w:val="both"/>
        <w:rPr>
          <w:rFonts w:ascii="Times New Roman" w:hAnsi="Times New Roman" w:cs="Times New Roman"/>
          <w:b/>
          <w:bCs/>
          <w:sz w:val="28"/>
          <w:szCs w:val="28"/>
        </w:rPr>
      </w:pPr>
    </w:p>
    <w:p w14:paraId="47A59763" w14:textId="36AD9C7D" w:rsidR="00800958" w:rsidRDefault="00800958" w:rsidP="00800958">
      <w:pPr>
        <w:spacing w:line="360" w:lineRule="auto"/>
        <w:contextualSpacing/>
        <w:jc w:val="both"/>
        <w:rPr>
          <w:rFonts w:ascii="Times New Roman" w:hAnsi="Times New Roman" w:cs="Times New Roman"/>
          <w:b/>
          <w:bCs/>
          <w:sz w:val="28"/>
          <w:szCs w:val="28"/>
        </w:rPr>
      </w:pPr>
    </w:p>
    <w:p w14:paraId="3D5933FD" w14:textId="77777777" w:rsidR="00800958" w:rsidRDefault="00800958" w:rsidP="00800958">
      <w:pPr>
        <w:spacing w:line="360" w:lineRule="auto"/>
        <w:contextualSpacing/>
        <w:jc w:val="both"/>
        <w:rPr>
          <w:rFonts w:ascii="Times New Roman" w:hAnsi="Times New Roman" w:cs="Times New Roman"/>
          <w:b/>
          <w:bCs/>
          <w:sz w:val="28"/>
          <w:szCs w:val="28"/>
        </w:rPr>
      </w:pPr>
    </w:p>
    <w:p w14:paraId="76040125" w14:textId="77777777" w:rsidR="006B30D8" w:rsidRPr="00CE33FA" w:rsidRDefault="006B30D8" w:rsidP="00800958">
      <w:pPr>
        <w:spacing w:line="360" w:lineRule="auto"/>
        <w:contextualSpacing/>
        <w:jc w:val="both"/>
        <w:rPr>
          <w:rFonts w:ascii="Times New Roman" w:hAnsi="Times New Roman" w:cs="Times New Roman"/>
          <w:b/>
          <w:bCs/>
          <w:sz w:val="28"/>
          <w:szCs w:val="28"/>
        </w:rPr>
      </w:pPr>
    </w:p>
    <w:p w14:paraId="21FD1561" w14:textId="699E7555" w:rsidR="0063694A" w:rsidRPr="00CE33FA" w:rsidRDefault="006B30D8" w:rsidP="00800958">
      <w:pPr>
        <w:pStyle w:val="a6"/>
        <w:shd w:val="clear" w:color="auto" w:fill="FFFFFF"/>
        <w:spacing w:after="0" w:line="360" w:lineRule="auto"/>
        <w:ind w:left="-284"/>
        <w:contextualSpacing/>
        <w:jc w:val="center"/>
        <w:rPr>
          <w:b/>
          <w:bCs/>
          <w:color w:val="000000"/>
          <w:sz w:val="28"/>
          <w:szCs w:val="28"/>
        </w:rPr>
      </w:pPr>
      <w:r>
        <w:rPr>
          <w:b/>
          <w:bCs/>
          <w:color w:val="000000"/>
          <w:sz w:val="28"/>
          <w:szCs w:val="28"/>
        </w:rPr>
        <w:t>Список литературы</w:t>
      </w:r>
    </w:p>
    <w:p w14:paraId="4C5D5820" w14:textId="77777777" w:rsidR="0063694A" w:rsidRPr="00CE33FA" w:rsidRDefault="0063694A" w:rsidP="00800958">
      <w:pPr>
        <w:pStyle w:val="a6"/>
        <w:shd w:val="clear" w:color="auto" w:fill="FFFFFF"/>
        <w:spacing w:after="0" w:line="360" w:lineRule="auto"/>
        <w:ind w:left="-284"/>
        <w:contextualSpacing/>
        <w:jc w:val="both"/>
        <w:rPr>
          <w:color w:val="000000"/>
          <w:sz w:val="28"/>
          <w:szCs w:val="28"/>
        </w:rPr>
      </w:pPr>
    </w:p>
    <w:p w14:paraId="1AF6B762" w14:textId="15A8270C" w:rsidR="006326D1" w:rsidRPr="00CE33FA" w:rsidRDefault="006326D1" w:rsidP="00800958">
      <w:pPr>
        <w:pStyle w:val="a6"/>
        <w:shd w:val="clear" w:color="auto" w:fill="FFFFFF"/>
        <w:spacing w:after="0" w:line="360" w:lineRule="auto"/>
        <w:ind w:left="-284"/>
        <w:contextualSpacing/>
        <w:jc w:val="both"/>
        <w:rPr>
          <w:color w:val="000000"/>
          <w:sz w:val="28"/>
          <w:szCs w:val="28"/>
        </w:rPr>
      </w:pPr>
      <w:r w:rsidRPr="00CE33FA">
        <w:rPr>
          <w:color w:val="000000"/>
          <w:sz w:val="28"/>
          <w:szCs w:val="28"/>
        </w:rPr>
        <w:t>1.Алексеев А. «Методика обучения игре на фортепиано»; издание третье – М,: Музыка 1978</w:t>
      </w:r>
    </w:p>
    <w:p w14:paraId="05E5DD7B" w14:textId="77777777" w:rsidR="006326D1" w:rsidRPr="00CE33FA" w:rsidRDefault="006326D1" w:rsidP="00800958">
      <w:pPr>
        <w:pStyle w:val="a6"/>
        <w:shd w:val="clear" w:color="auto" w:fill="FFFFFF"/>
        <w:spacing w:after="0" w:line="360" w:lineRule="auto"/>
        <w:ind w:left="-284"/>
        <w:contextualSpacing/>
        <w:jc w:val="both"/>
        <w:rPr>
          <w:color w:val="000000"/>
          <w:sz w:val="28"/>
          <w:szCs w:val="28"/>
        </w:rPr>
      </w:pPr>
      <w:r w:rsidRPr="00CE33FA">
        <w:rPr>
          <w:color w:val="000000"/>
          <w:sz w:val="28"/>
          <w:szCs w:val="28"/>
        </w:rPr>
        <w:t>2.Савшинский С. «Работа пианиста над техникой». Музыка. Ленинград 1968</w:t>
      </w:r>
    </w:p>
    <w:p w14:paraId="154385CE" w14:textId="77777777" w:rsidR="0063694A" w:rsidRPr="00CE33FA" w:rsidRDefault="006326D1" w:rsidP="00800958">
      <w:pPr>
        <w:pStyle w:val="a6"/>
        <w:shd w:val="clear" w:color="auto" w:fill="FFFFFF"/>
        <w:spacing w:after="0" w:line="360" w:lineRule="auto"/>
        <w:ind w:left="-284"/>
        <w:contextualSpacing/>
        <w:jc w:val="both"/>
        <w:rPr>
          <w:color w:val="000000"/>
          <w:sz w:val="28"/>
          <w:szCs w:val="28"/>
        </w:rPr>
      </w:pPr>
      <w:r w:rsidRPr="00CE33FA">
        <w:rPr>
          <w:color w:val="000000"/>
          <w:sz w:val="28"/>
          <w:szCs w:val="28"/>
        </w:rPr>
        <w:t>3. Баренбойм Л.А. За полвека: очерки, статьи, материалы. – Л., Советский композитор. Ленинградское отделение, 1989</w:t>
      </w:r>
    </w:p>
    <w:p w14:paraId="6E6157D0" w14:textId="77777777" w:rsidR="0063694A" w:rsidRPr="00CE33FA" w:rsidRDefault="006326D1" w:rsidP="00800958">
      <w:pPr>
        <w:pStyle w:val="a6"/>
        <w:shd w:val="clear" w:color="auto" w:fill="FFFFFF"/>
        <w:spacing w:after="0" w:line="360" w:lineRule="auto"/>
        <w:ind w:left="-284"/>
        <w:contextualSpacing/>
        <w:jc w:val="both"/>
        <w:rPr>
          <w:rFonts w:eastAsia="Times New Roman"/>
          <w:color w:val="000000"/>
          <w:sz w:val="28"/>
          <w:szCs w:val="28"/>
          <w:lang w:eastAsia="ru-RU"/>
        </w:rPr>
      </w:pPr>
      <w:r w:rsidRPr="00CE33FA">
        <w:rPr>
          <w:rFonts w:eastAsia="Times New Roman"/>
          <w:color w:val="000000"/>
          <w:sz w:val="28"/>
          <w:szCs w:val="28"/>
          <w:lang w:eastAsia="ru-RU"/>
        </w:rPr>
        <w:t>4. Баринова М.Н. О развитии творческих способностей ученика / Сборник статей: под ред. В. Михелис. – Л., Музгиз, 1961</w:t>
      </w:r>
    </w:p>
    <w:p w14:paraId="4580B158" w14:textId="77777777" w:rsidR="0063694A" w:rsidRPr="00CE33FA" w:rsidRDefault="006326D1" w:rsidP="00800958">
      <w:pPr>
        <w:pStyle w:val="a6"/>
        <w:shd w:val="clear" w:color="auto" w:fill="FFFFFF"/>
        <w:spacing w:after="0" w:line="360" w:lineRule="auto"/>
        <w:ind w:left="-284"/>
        <w:contextualSpacing/>
        <w:jc w:val="both"/>
        <w:rPr>
          <w:rFonts w:eastAsia="Times New Roman"/>
          <w:color w:val="000000"/>
          <w:sz w:val="28"/>
          <w:szCs w:val="28"/>
          <w:lang w:eastAsia="ru-RU"/>
        </w:rPr>
      </w:pPr>
      <w:r w:rsidRPr="00CE33FA">
        <w:rPr>
          <w:rFonts w:eastAsia="Times New Roman"/>
          <w:color w:val="000000"/>
          <w:sz w:val="28"/>
          <w:szCs w:val="28"/>
          <w:lang w:eastAsia="ru-RU"/>
        </w:rPr>
        <w:t>5. Мартинсен К.А. Методика индивидуального преподавания игры на фортепиано. – M., Классика-XXI, 2002</w:t>
      </w:r>
    </w:p>
    <w:p w14:paraId="138C222D" w14:textId="77777777" w:rsidR="0063694A" w:rsidRPr="00CE33FA" w:rsidRDefault="006326D1" w:rsidP="00800958">
      <w:pPr>
        <w:pStyle w:val="a6"/>
        <w:shd w:val="clear" w:color="auto" w:fill="FFFFFF"/>
        <w:spacing w:after="0" w:line="360" w:lineRule="auto"/>
        <w:ind w:left="-284"/>
        <w:contextualSpacing/>
        <w:jc w:val="both"/>
        <w:rPr>
          <w:rFonts w:eastAsia="Times New Roman"/>
          <w:color w:val="000000"/>
          <w:sz w:val="28"/>
          <w:szCs w:val="28"/>
          <w:lang w:eastAsia="ru-RU"/>
        </w:rPr>
      </w:pPr>
      <w:r w:rsidRPr="00CE33FA">
        <w:rPr>
          <w:rFonts w:eastAsia="Times New Roman"/>
          <w:color w:val="000000"/>
          <w:sz w:val="28"/>
          <w:szCs w:val="28"/>
          <w:lang w:eastAsia="ru-RU"/>
        </w:rPr>
        <w:t>6. Теплов Б.М. Психология музыкальных способностей. – М., Наука, 2003</w:t>
      </w:r>
    </w:p>
    <w:p w14:paraId="2D76612D" w14:textId="77777777" w:rsidR="0063694A" w:rsidRPr="00CE33FA" w:rsidRDefault="006326D1" w:rsidP="00800958">
      <w:pPr>
        <w:pStyle w:val="a6"/>
        <w:shd w:val="clear" w:color="auto" w:fill="FFFFFF"/>
        <w:spacing w:after="0" w:line="360" w:lineRule="auto"/>
        <w:ind w:left="-284"/>
        <w:contextualSpacing/>
        <w:jc w:val="both"/>
        <w:rPr>
          <w:rFonts w:eastAsia="Times New Roman"/>
          <w:color w:val="000000"/>
          <w:sz w:val="28"/>
          <w:szCs w:val="28"/>
          <w:lang w:eastAsia="ru-RU"/>
        </w:rPr>
      </w:pPr>
      <w:r w:rsidRPr="00CE33FA">
        <w:rPr>
          <w:rFonts w:eastAsia="Times New Roman"/>
          <w:color w:val="000000"/>
          <w:sz w:val="28"/>
          <w:szCs w:val="28"/>
          <w:lang w:eastAsia="ru-RU"/>
        </w:rPr>
        <w:t>7.  Тудоровский А. Вопросы методики преподавания в детской музыкальной школе. – М., Наука, 1965</w:t>
      </w:r>
    </w:p>
    <w:p w14:paraId="7F14638B" w14:textId="7702E525" w:rsidR="007F2587" w:rsidRPr="00800958" w:rsidRDefault="006326D1" w:rsidP="00800958">
      <w:pPr>
        <w:pStyle w:val="a6"/>
        <w:shd w:val="clear" w:color="auto" w:fill="FFFFFF"/>
        <w:spacing w:after="0" w:line="360" w:lineRule="auto"/>
        <w:ind w:left="-284"/>
        <w:contextualSpacing/>
        <w:jc w:val="both"/>
        <w:rPr>
          <w:color w:val="000000"/>
          <w:sz w:val="28"/>
          <w:szCs w:val="28"/>
        </w:rPr>
      </w:pPr>
      <w:r w:rsidRPr="00CE33FA">
        <w:rPr>
          <w:rFonts w:eastAsia="Times New Roman"/>
          <w:color w:val="000000"/>
          <w:sz w:val="28"/>
          <w:szCs w:val="28"/>
          <w:lang w:eastAsia="ru-RU"/>
        </w:rPr>
        <w:t>8. Щапов А.П. Фортепианный урок в музыкальной школе и училище. – М., Классика-XXI, 2001</w:t>
      </w:r>
    </w:p>
    <w:p w14:paraId="2D7B1E58" w14:textId="77777777" w:rsidR="007F2587" w:rsidRPr="00CE33FA" w:rsidRDefault="007F2587" w:rsidP="00800958">
      <w:pPr>
        <w:spacing w:line="360" w:lineRule="auto"/>
        <w:contextualSpacing/>
        <w:jc w:val="both"/>
        <w:rPr>
          <w:rFonts w:ascii="Times New Roman" w:hAnsi="Times New Roman" w:cs="Times New Roman"/>
          <w:b/>
          <w:bCs/>
          <w:sz w:val="28"/>
          <w:szCs w:val="28"/>
        </w:rPr>
      </w:pPr>
    </w:p>
    <w:sectPr w:rsidR="007F2587" w:rsidRPr="00CE33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87"/>
    <w:rsid w:val="000054CD"/>
    <w:rsid w:val="000A284B"/>
    <w:rsid w:val="006326D1"/>
    <w:rsid w:val="0063694A"/>
    <w:rsid w:val="006B30D8"/>
    <w:rsid w:val="007F2587"/>
    <w:rsid w:val="00800958"/>
    <w:rsid w:val="00940127"/>
    <w:rsid w:val="00CE33FA"/>
    <w:rsid w:val="00F7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15DE"/>
  <w15:chartTrackingRefBased/>
  <w15:docId w15:val="{FD830A5A-AB32-402A-BC14-B9F12AF8E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940127"/>
    <w:pPr>
      <w:widowControl w:val="0"/>
      <w:autoSpaceDE w:val="0"/>
      <w:autoSpaceDN w:val="0"/>
      <w:spacing w:after="0" w:line="240" w:lineRule="auto"/>
      <w:ind w:left="104"/>
      <w:jc w:val="both"/>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940127"/>
    <w:rPr>
      <w:rFonts w:ascii="Times New Roman" w:eastAsia="Times New Roman" w:hAnsi="Times New Roman" w:cs="Times New Roman"/>
      <w:sz w:val="28"/>
      <w:szCs w:val="28"/>
      <w:lang w:eastAsia="ru-RU" w:bidi="ru-RU"/>
    </w:rPr>
  </w:style>
  <w:style w:type="paragraph" w:customStyle="1" w:styleId="a5">
    <w:basedOn w:val="a"/>
    <w:next w:val="a6"/>
    <w:rsid w:val="006369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0A28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1714</Words>
  <Characters>9775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Alyona Manina</dc:creator>
  <cp:keywords/>
  <dc:description/>
  <cp:lastModifiedBy>Alyona Manina</cp:lastModifiedBy>
  <cp:revision>3</cp:revision>
  <dcterms:created xsi:type="dcterms:W3CDTF">2021-11-09T15:06:00Z</dcterms:created>
  <dcterms:modified xsi:type="dcterms:W3CDTF">2021-12-18T16:57:00Z</dcterms:modified>
</cp:coreProperties>
</file>