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4693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Муниципальное бюджетное образовательное учреждение </w:t>
      </w:r>
    </w:p>
    <w:p w14:paraId="0C982848" w14:textId="532D90CC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Дополнительного образования «Городской дворец детского (юношеского) творчества им. Н.К.Крупской»</w:t>
      </w:r>
    </w:p>
    <w:p w14:paraId="444E1272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</w:p>
    <w:p w14:paraId="0226736A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</w:p>
    <w:p w14:paraId="18264E60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</w:p>
    <w:p w14:paraId="10997A71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</w:p>
    <w:p w14:paraId="6AFB090E" w14:textId="77777777" w:rsidR="009644CB" w:rsidRDefault="009644CB" w:rsidP="009644CB">
      <w:pPr>
        <w:jc w:val="center"/>
        <w:rPr>
          <w:rFonts w:eastAsia="Calibri"/>
          <w:sz w:val="32"/>
          <w:szCs w:val="32"/>
          <w:lang w:eastAsia="en-US"/>
        </w:rPr>
      </w:pPr>
    </w:p>
    <w:p w14:paraId="3B974D48" w14:textId="77777777" w:rsidR="009644CB" w:rsidRDefault="009644CB" w:rsidP="009644CB">
      <w:pPr>
        <w:jc w:val="center"/>
        <w:rPr>
          <w:rFonts w:eastAsia="Calibri"/>
          <w:b/>
          <w:sz w:val="40"/>
          <w:szCs w:val="40"/>
          <w:lang w:eastAsia="en-US"/>
        </w:rPr>
      </w:pPr>
    </w:p>
    <w:p w14:paraId="367C8BEA" w14:textId="77777777" w:rsidR="009644CB" w:rsidRDefault="009644CB" w:rsidP="009644CB">
      <w:pPr>
        <w:jc w:val="center"/>
        <w:rPr>
          <w:rFonts w:eastAsia="Calibri"/>
          <w:b/>
          <w:sz w:val="40"/>
          <w:szCs w:val="40"/>
          <w:lang w:eastAsia="en-US"/>
        </w:rPr>
      </w:pPr>
    </w:p>
    <w:p w14:paraId="631051CB" w14:textId="77777777" w:rsidR="009644CB" w:rsidRDefault="009644CB" w:rsidP="009644C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40"/>
          <w:szCs w:val="40"/>
        </w:rPr>
        <w:t>«Организация пианистического аппарата в начальный период обучения</w:t>
      </w:r>
    </w:p>
    <w:p w14:paraId="041EC505" w14:textId="77777777" w:rsidR="009644CB" w:rsidRDefault="009644CB" w:rsidP="009644C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игре на фортепиано»</w:t>
      </w:r>
    </w:p>
    <w:p w14:paraId="2B79165A" w14:textId="77777777" w:rsidR="009644CB" w:rsidRDefault="009644CB" w:rsidP="009644C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(методическая работа)</w:t>
      </w:r>
    </w:p>
    <w:p w14:paraId="2B0B97B4" w14:textId="77777777" w:rsidR="009644CB" w:rsidRDefault="009644CB" w:rsidP="009644CB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5F5B43C0" w14:textId="7D0B06AA" w:rsidR="009644CB" w:rsidRDefault="009644CB" w:rsidP="009644CB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Выполнили:</w:t>
      </w:r>
      <w:r>
        <w:rPr>
          <w:sz w:val="32"/>
          <w:szCs w:val="32"/>
        </w:rPr>
        <w:br/>
        <w:t>Манина Алена Вячеславовна</w:t>
      </w:r>
      <w:r>
        <w:rPr>
          <w:sz w:val="32"/>
          <w:szCs w:val="32"/>
        </w:rPr>
        <w:br/>
        <w:t>Буймова Яна Владимировна</w:t>
      </w:r>
      <w:r>
        <w:rPr>
          <w:sz w:val="32"/>
          <w:szCs w:val="32"/>
        </w:rPr>
        <w:br/>
        <w:t>педагоги дополнительного образования МБОУ ДО «ГДД(ю)Т им. Н.К.Крупской, МХС «ВИТА»</w:t>
      </w:r>
      <w:r>
        <w:rPr>
          <w:sz w:val="32"/>
          <w:szCs w:val="32"/>
        </w:rPr>
        <w:br/>
        <w:t xml:space="preserve">г. Новокузнецка   </w:t>
      </w:r>
    </w:p>
    <w:p w14:paraId="4B42FA69" w14:textId="76C7A1A4" w:rsidR="009644CB" w:rsidRDefault="009644CB" w:rsidP="009644CB">
      <w:pPr>
        <w:spacing w:line="360" w:lineRule="auto"/>
        <w:jc w:val="right"/>
        <w:rPr>
          <w:sz w:val="32"/>
          <w:szCs w:val="32"/>
        </w:rPr>
      </w:pPr>
    </w:p>
    <w:p w14:paraId="6390F4D5" w14:textId="4B0D6AB7" w:rsidR="009644CB" w:rsidRDefault="009644CB" w:rsidP="009644CB">
      <w:pPr>
        <w:spacing w:line="360" w:lineRule="auto"/>
        <w:jc w:val="right"/>
        <w:rPr>
          <w:sz w:val="32"/>
          <w:szCs w:val="32"/>
        </w:rPr>
      </w:pPr>
    </w:p>
    <w:p w14:paraId="62C24DBF" w14:textId="77777777" w:rsidR="009644CB" w:rsidRDefault="009644CB" w:rsidP="009644CB">
      <w:pPr>
        <w:spacing w:line="360" w:lineRule="auto"/>
        <w:jc w:val="right"/>
        <w:rPr>
          <w:sz w:val="32"/>
          <w:szCs w:val="32"/>
        </w:rPr>
      </w:pPr>
    </w:p>
    <w:p w14:paraId="638D69EE" w14:textId="77777777" w:rsidR="009644CB" w:rsidRDefault="009644CB" w:rsidP="009644CB">
      <w:pPr>
        <w:spacing w:line="360" w:lineRule="auto"/>
        <w:jc w:val="center"/>
        <w:rPr>
          <w:sz w:val="32"/>
          <w:szCs w:val="32"/>
        </w:rPr>
      </w:pPr>
    </w:p>
    <w:p w14:paraId="4325BCDB" w14:textId="225BEFFB" w:rsidR="009644CB" w:rsidRDefault="009644CB" w:rsidP="009644C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Новокузнецк, 2021</w:t>
      </w:r>
    </w:p>
    <w:p w14:paraId="206AC4F4" w14:textId="1985D3BD" w:rsidR="005F7CDE" w:rsidRDefault="009644CB" w:rsidP="009644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</w:t>
      </w:r>
    </w:p>
    <w:p w14:paraId="201F8E5C" w14:textId="4E77FAA8" w:rsidR="009644CB" w:rsidRDefault="009644CB" w:rsidP="009644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О важности вопроса.</w:t>
      </w:r>
    </w:p>
    <w:p w14:paraId="6BD7ED53" w14:textId="30F7BF30" w:rsidR="009644CB" w:rsidRDefault="009644CB" w:rsidP="009644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часть. Некоторые аспекты постановки рук учащихся-пианистов и фортепианной техники.</w:t>
      </w:r>
    </w:p>
    <w:p w14:paraId="2B6E6211" w14:textId="2BF2B7E7" w:rsidR="009644CB" w:rsidRPr="009644CB" w:rsidRDefault="009644CB" w:rsidP="009644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 «Надо ли заниматься?»</w:t>
      </w:r>
    </w:p>
    <w:p w14:paraId="316B93FF" w14:textId="06089AD0" w:rsidR="009644CB" w:rsidRDefault="009644CB" w:rsidP="009644C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327CD72" w14:textId="79014482" w:rsidR="009644CB" w:rsidRDefault="009644CB" w:rsidP="009644CB">
      <w:pPr>
        <w:jc w:val="center"/>
        <w:rPr>
          <w:sz w:val="28"/>
          <w:szCs w:val="28"/>
        </w:rPr>
      </w:pPr>
    </w:p>
    <w:p w14:paraId="40AE34F9" w14:textId="76331722" w:rsidR="009644CB" w:rsidRDefault="009644CB" w:rsidP="009644CB">
      <w:pPr>
        <w:jc w:val="center"/>
        <w:rPr>
          <w:sz w:val="28"/>
          <w:szCs w:val="28"/>
        </w:rPr>
      </w:pPr>
    </w:p>
    <w:p w14:paraId="210B7C06" w14:textId="50A1B1A5" w:rsidR="009644CB" w:rsidRDefault="009644CB" w:rsidP="009644CB">
      <w:pPr>
        <w:jc w:val="center"/>
        <w:rPr>
          <w:sz w:val="28"/>
          <w:szCs w:val="28"/>
        </w:rPr>
      </w:pPr>
    </w:p>
    <w:p w14:paraId="6628DB02" w14:textId="4866D449" w:rsidR="009644CB" w:rsidRDefault="009644CB" w:rsidP="009644CB">
      <w:pPr>
        <w:jc w:val="center"/>
        <w:rPr>
          <w:sz w:val="28"/>
          <w:szCs w:val="28"/>
        </w:rPr>
      </w:pPr>
    </w:p>
    <w:p w14:paraId="2BEAD853" w14:textId="6B79BFE4" w:rsidR="009644CB" w:rsidRDefault="009644CB" w:rsidP="009644CB">
      <w:pPr>
        <w:jc w:val="center"/>
        <w:rPr>
          <w:sz w:val="28"/>
          <w:szCs w:val="28"/>
        </w:rPr>
      </w:pPr>
    </w:p>
    <w:p w14:paraId="38C38291" w14:textId="3F74CE84" w:rsidR="009644CB" w:rsidRDefault="009644CB" w:rsidP="009644CB">
      <w:pPr>
        <w:jc w:val="center"/>
        <w:rPr>
          <w:sz w:val="28"/>
          <w:szCs w:val="28"/>
        </w:rPr>
      </w:pPr>
    </w:p>
    <w:p w14:paraId="7F236F9F" w14:textId="0D7E2685" w:rsidR="009644CB" w:rsidRDefault="009644CB" w:rsidP="009644CB">
      <w:pPr>
        <w:jc w:val="center"/>
        <w:rPr>
          <w:sz w:val="28"/>
          <w:szCs w:val="28"/>
        </w:rPr>
      </w:pPr>
    </w:p>
    <w:p w14:paraId="3B986441" w14:textId="604AE455" w:rsidR="009644CB" w:rsidRDefault="009644CB" w:rsidP="009644CB">
      <w:pPr>
        <w:jc w:val="center"/>
        <w:rPr>
          <w:sz w:val="28"/>
          <w:szCs w:val="28"/>
        </w:rPr>
      </w:pPr>
    </w:p>
    <w:p w14:paraId="34267F19" w14:textId="43E6C357" w:rsidR="009644CB" w:rsidRDefault="009644CB" w:rsidP="009644CB">
      <w:pPr>
        <w:jc w:val="center"/>
        <w:rPr>
          <w:sz w:val="28"/>
          <w:szCs w:val="28"/>
        </w:rPr>
      </w:pPr>
    </w:p>
    <w:p w14:paraId="06E0B19B" w14:textId="750A4858" w:rsidR="009644CB" w:rsidRDefault="009644CB" w:rsidP="009644CB">
      <w:pPr>
        <w:jc w:val="center"/>
        <w:rPr>
          <w:sz w:val="28"/>
          <w:szCs w:val="28"/>
        </w:rPr>
      </w:pPr>
    </w:p>
    <w:p w14:paraId="26864B49" w14:textId="0902F7FB" w:rsidR="009644CB" w:rsidRDefault="009644CB" w:rsidP="009644CB">
      <w:pPr>
        <w:jc w:val="center"/>
        <w:rPr>
          <w:sz w:val="28"/>
          <w:szCs w:val="28"/>
        </w:rPr>
      </w:pPr>
    </w:p>
    <w:p w14:paraId="51EFFE19" w14:textId="7EF3DB79" w:rsidR="009644CB" w:rsidRDefault="009644CB" w:rsidP="009644CB">
      <w:pPr>
        <w:jc w:val="center"/>
        <w:rPr>
          <w:sz w:val="28"/>
          <w:szCs w:val="28"/>
        </w:rPr>
      </w:pPr>
    </w:p>
    <w:p w14:paraId="6C379B5A" w14:textId="2C4FC934" w:rsidR="009644CB" w:rsidRDefault="009644CB" w:rsidP="009644CB">
      <w:pPr>
        <w:jc w:val="center"/>
        <w:rPr>
          <w:sz w:val="28"/>
          <w:szCs w:val="28"/>
        </w:rPr>
      </w:pPr>
    </w:p>
    <w:p w14:paraId="0BE68CF6" w14:textId="26BA6E45" w:rsidR="009644CB" w:rsidRDefault="009644CB" w:rsidP="009644CB">
      <w:pPr>
        <w:jc w:val="center"/>
        <w:rPr>
          <w:sz w:val="28"/>
          <w:szCs w:val="28"/>
        </w:rPr>
      </w:pPr>
    </w:p>
    <w:p w14:paraId="592509AF" w14:textId="7CF15663" w:rsidR="009644CB" w:rsidRDefault="009644CB" w:rsidP="009644CB">
      <w:pPr>
        <w:jc w:val="center"/>
        <w:rPr>
          <w:sz w:val="28"/>
          <w:szCs w:val="28"/>
        </w:rPr>
      </w:pPr>
    </w:p>
    <w:p w14:paraId="518C0FAC" w14:textId="05420F22" w:rsidR="009644CB" w:rsidRDefault="009644CB" w:rsidP="009644CB">
      <w:pPr>
        <w:jc w:val="center"/>
        <w:rPr>
          <w:sz w:val="28"/>
          <w:szCs w:val="28"/>
        </w:rPr>
      </w:pPr>
    </w:p>
    <w:p w14:paraId="524B3011" w14:textId="297FD62B" w:rsidR="009644CB" w:rsidRDefault="009644CB" w:rsidP="009644CB">
      <w:pPr>
        <w:jc w:val="center"/>
        <w:rPr>
          <w:sz w:val="28"/>
          <w:szCs w:val="28"/>
        </w:rPr>
      </w:pPr>
    </w:p>
    <w:p w14:paraId="2847E8DE" w14:textId="69BD5DCB" w:rsidR="009644CB" w:rsidRDefault="009644CB" w:rsidP="009644CB">
      <w:pPr>
        <w:jc w:val="center"/>
        <w:rPr>
          <w:sz w:val="28"/>
          <w:szCs w:val="28"/>
        </w:rPr>
      </w:pPr>
    </w:p>
    <w:p w14:paraId="20C42A16" w14:textId="208F52B4" w:rsidR="009644CB" w:rsidRDefault="009644CB" w:rsidP="009644CB">
      <w:pPr>
        <w:jc w:val="center"/>
        <w:rPr>
          <w:sz w:val="28"/>
          <w:szCs w:val="28"/>
        </w:rPr>
      </w:pPr>
    </w:p>
    <w:p w14:paraId="35648C86" w14:textId="6D6FAEF1" w:rsidR="009644CB" w:rsidRDefault="009644CB" w:rsidP="009644CB">
      <w:pPr>
        <w:jc w:val="center"/>
        <w:rPr>
          <w:sz w:val="28"/>
          <w:szCs w:val="28"/>
        </w:rPr>
      </w:pPr>
    </w:p>
    <w:p w14:paraId="70975194" w14:textId="782188AF" w:rsidR="009644CB" w:rsidRDefault="009644CB" w:rsidP="009644CB">
      <w:pPr>
        <w:jc w:val="center"/>
        <w:rPr>
          <w:sz w:val="28"/>
          <w:szCs w:val="28"/>
        </w:rPr>
      </w:pPr>
    </w:p>
    <w:p w14:paraId="39858D66" w14:textId="538E4437" w:rsidR="009644CB" w:rsidRDefault="009644CB" w:rsidP="009644CB">
      <w:pPr>
        <w:jc w:val="center"/>
        <w:rPr>
          <w:sz w:val="28"/>
          <w:szCs w:val="28"/>
        </w:rPr>
      </w:pPr>
    </w:p>
    <w:p w14:paraId="13DBDABC" w14:textId="74630F39" w:rsidR="009644CB" w:rsidRDefault="009644CB" w:rsidP="009644CB">
      <w:pPr>
        <w:jc w:val="center"/>
        <w:rPr>
          <w:sz w:val="28"/>
          <w:szCs w:val="28"/>
        </w:rPr>
      </w:pPr>
    </w:p>
    <w:p w14:paraId="174BEF00" w14:textId="571C9F0D" w:rsidR="009644CB" w:rsidRDefault="009644CB" w:rsidP="009644CB">
      <w:pPr>
        <w:jc w:val="center"/>
        <w:rPr>
          <w:sz w:val="28"/>
          <w:szCs w:val="28"/>
        </w:rPr>
      </w:pPr>
    </w:p>
    <w:p w14:paraId="000E9D94" w14:textId="4BBFE0CD" w:rsidR="009644CB" w:rsidRDefault="009644CB" w:rsidP="009644CB">
      <w:pPr>
        <w:jc w:val="center"/>
        <w:rPr>
          <w:sz w:val="28"/>
          <w:szCs w:val="28"/>
        </w:rPr>
      </w:pPr>
    </w:p>
    <w:p w14:paraId="1B1FEE7F" w14:textId="330D2CF8" w:rsidR="009644CB" w:rsidRDefault="009644CB" w:rsidP="009644CB">
      <w:pPr>
        <w:jc w:val="center"/>
        <w:rPr>
          <w:sz w:val="28"/>
          <w:szCs w:val="28"/>
        </w:rPr>
      </w:pPr>
    </w:p>
    <w:p w14:paraId="1B82EDBA" w14:textId="08E6C4ED" w:rsidR="009644CB" w:rsidRDefault="009644CB" w:rsidP="009644CB">
      <w:pPr>
        <w:jc w:val="center"/>
        <w:rPr>
          <w:sz w:val="28"/>
          <w:szCs w:val="28"/>
        </w:rPr>
      </w:pPr>
    </w:p>
    <w:p w14:paraId="181D6F19" w14:textId="3C3BD1FF" w:rsidR="009644CB" w:rsidRDefault="009644CB" w:rsidP="009644CB">
      <w:pPr>
        <w:jc w:val="center"/>
        <w:rPr>
          <w:sz w:val="28"/>
          <w:szCs w:val="28"/>
        </w:rPr>
      </w:pPr>
    </w:p>
    <w:p w14:paraId="5DF3FB27" w14:textId="73F6E700" w:rsidR="009644CB" w:rsidRDefault="009644CB" w:rsidP="009644CB">
      <w:pPr>
        <w:jc w:val="center"/>
        <w:rPr>
          <w:sz w:val="28"/>
          <w:szCs w:val="28"/>
        </w:rPr>
      </w:pPr>
    </w:p>
    <w:p w14:paraId="0E4E009B" w14:textId="253ED690" w:rsidR="009644CB" w:rsidRPr="00913381" w:rsidRDefault="00054DD9" w:rsidP="009644CB">
      <w:pPr>
        <w:jc w:val="center"/>
        <w:rPr>
          <w:b/>
          <w:bCs/>
          <w:sz w:val="28"/>
          <w:szCs w:val="28"/>
        </w:rPr>
      </w:pPr>
      <w:r w:rsidRPr="00913381">
        <w:rPr>
          <w:b/>
          <w:bCs/>
          <w:sz w:val="28"/>
          <w:szCs w:val="28"/>
        </w:rPr>
        <w:lastRenderedPageBreak/>
        <w:t>Проблемы постановки рук учащихся-пианистов младших и средних классов</w:t>
      </w:r>
    </w:p>
    <w:p w14:paraId="76BA0B40" w14:textId="4FEB73EE" w:rsidR="00054DD9" w:rsidRDefault="00054DD9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 над произведением вместе с учеником, педагог фортепиано, естественно, сталкивается с рядом трудностей. Оставим пока в стороне проблемы, имеющие отношение к авторскому замыслу, к трактовке его учителем и учеником, к динамике и штрихам… Предметом исследования будет фортепианная техника, вернее, некоторые технические проблемы, встречающиеся в работе с учащимися младших и средних классов музыкальной школы и студии, в том числе и вопрос постановки рук учащихся на инструменте. Техническую работу со старшеклассниками мы затрагивать </w:t>
      </w:r>
      <w:r w:rsidR="007C6644">
        <w:rPr>
          <w:sz w:val="28"/>
          <w:szCs w:val="28"/>
        </w:rPr>
        <w:t>не будем по той причине, что дети этих возрастных категорий (условно 12-16 лет) обладают в достаточной мере поставленным исполнительским аппаратом и намного более уверенно осваивают основные технические проблемы, чем их младшие собратья (и задачи, стоящие перед ними как перед пианистами, уже другого свойства).</w:t>
      </w:r>
    </w:p>
    <w:p w14:paraId="1D9B5290" w14:textId="2E75EDA2" w:rsidR="001B59B7" w:rsidRDefault="007C6644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Надо сказать, что проблемами постановки руки и освоения фортепианной техники вообще (и детской, в частности) педагоги-пианисты, методисты-исследователи и концертирующие артисты занимаются достаточно давно. Лучшие умы фортепианного искусства обращались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к этой проблеме (из зарубежных специалистов наиболее широко известны Людвиг Деппе, Р.М. Брейхауп, Ф. Бузони и др., из российских – А.Д. Артоболевская, В.Д. Шмидт-Шкловская, Т.Лешетицкий, Г.Г. Нейгауз и т.д.). Приведем цитату из очерка А. Малинковской «Проблемы художественного интонирования в западноевропейской теории пианизма конца </w:t>
      </w:r>
      <w:r w:rsidR="00351DC9">
        <w:rPr>
          <w:sz w:val="28"/>
          <w:szCs w:val="28"/>
          <w:lang w:val="en-TT"/>
        </w:rPr>
        <w:t>XIX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>–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первой трети </w:t>
      </w:r>
      <w:r w:rsidR="00351DC9">
        <w:rPr>
          <w:sz w:val="28"/>
          <w:szCs w:val="28"/>
          <w:lang w:val="en-TT"/>
        </w:rPr>
        <w:t>XX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века»: «Перед пианистической (и вообще исполнительской) теорией возникла уже давно назревшая, а в конце </w:t>
      </w:r>
      <w:r w:rsidR="00351DC9">
        <w:rPr>
          <w:sz w:val="28"/>
          <w:szCs w:val="28"/>
          <w:lang w:val="en-TT"/>
        </w:rPr>
        <w:t>XIX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века потребовавшая безотлагательного решения задача: помочь массовой педагогике освободиться от тяжелого груза устаревших </w:t>
      </w:r>
      <w:r w:rsidR="00243069">
        <w:rPr>
          <w:sz w:val="28"/>
          <w:szCs w:val="28"/>
        </w:rPr>
        <w:t xml:space="preserve">и </w:t>
      </w:r>
      <w:r w:rsidR="00351DC9">
        <w:rPr>
          <w:sz w:val="28"/>
          <w:szCs w:val="28"/>
        </w:rPr>
        <w:t>о</w:t>
      </w:r>
      <w:r w:rsidR="00243069">
        <w:rPr>
          <w:sz w:val="28"/>
          <w:szCs w:val="28"/>
        </w:rPr>
        <w:t>шибочных установок в области формирования исполнительского аппарата и развития двигательной техники</w:t>
      </w:r>
      <w:r w:rsidR="00351DC9">
        <w:rPr>
          <w:sz w:val="28"/>
          <w:szCs w:val="28"/>
        </w:rPr>
        <w:t>»</w:t>
      </w:r>
      <w:r w:rsidR="00243069">
        <w:rPr>
          <w:sz w:val="28"/>
          <w:szCs w:val="28"/>
        </w:rPr>
        <w:t xml:space="preserve"> (5,с.113). Думается, что такой большой интерес к данной теме вызван насущной необходимостью решать вопрос: как подготовить маленького, начинающего пианиста к исполнению объемных и сложных в техническом отношении произведений, как приблизиться к заветной мечте пианиста – абсолютной технической свободе, чтобы ничто не мешало воплощать замысел композитора? Вообще, видимо, проблема уверенного и свободного владения техникой имеет ту же природу, что и у спортсменов, танцовщиков, людей какой угодно профессии, где тело или его отдельные части являются «посредниками» между волей и фантазией творца-человека и конечным продуктом (выдающееся </w:t>
      </w:r>
      <w:r w:rsidR="001B59B7">
        <w:rPr>
          <w:sz w:val="28"/>
          <w:szCs w:val="28"/>
        </w:rPr>
        <w:t>исполнение музыкального произведения, спортивный рекорд, балет, потрясающий восприятие зрителей и так далее</w:t>
      </w:r>
      <w:r w:rsidR="00243069">
        <w:rPr>
          <w:sz w:val="28"/>
          <w:szCs w:val="28"/>
        </w:rPr>
        <w:t>)</w:t>
      </w:r>
      <w:r w:rsidR="001B59B7">
        <w:rPr>
          <w:sz w:val="28"/>
          <w:szCs w:val="28"/>
        </w:rPr>
        <w:t xml:space="preserve">. Молодой человек, решивший посвятить себя подобным занятиям, конечно, должен быть подготовлен к большим физиологическим нагрузкам в своей профессиональной карьере, и огромная ответственность за хорошую подготовку ложится на педагога. От него зависит правильная, как говорят специалисты, постановка чего бы то ни было – руки, корпуса, прыжка, удара… Ошибки в этой подготовке обходятся очень дорого, их исправление иногда невозможно или </w:t>
      </w:r>
      <w:r w:rsidR="001B59B7">
        <w:rPr>
          <w:sz w:val="28"/>
          <w:szCs w:val="28"/>
        </w:rPr>
        <w:lastRenderedPageBreak/>
        <w:t xml:space="preserve">отнимает критическую массу времени, что грозит поставить крест на едва начавшейся карьере молодого дарования. </w:t>
      </w:r>
    </w:p>
    <w:p w14:paraId="7D2A1BA4" w14:textId="7A8D6EAD" w:rsidR="001B59B7" w:rsidRDefault="001B59B7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с маленьким пианистом выдвигает, помимо общих требований к работе над фортепианной техникой, и специфические. Поясним, что имеется в виду. </w:t>
      </w:r>
      <w:r w:rsidR="00E0600C">
        <w:rPr>
          <w:sz w:val="28"/>
          <w:szCs w:val="28"/>
        </w:rPr>
        <w:t xml:space="preserve">Первая трудность заключается в том, что, как правило, </w:t>
      </w:r>
      <w:r w:rsidR="004A150D">
        <w:rPr>
          <w:sz w:val="28"/>
          <w:szCs w:val="28"/>
        </w:rPr>
        <w:t>рука (прежде всего пальцы и кисть) маленького человека тоже соразмерно маленькие, физическая нагрузка на них должна быть строго регламентированной, дозированной, так как перенапряжение пианистического аппарата, естественно, недопустимо. Уровень сложности должен быть под самым пристальным вниманием педагога и возрастать постепенно (впрочем, возможны и скачки, но</w:t>
      </w:r>
      <w:r w:rsidR="007F155F">
        <w:rPr>
          <w:sz w:val="28"/>
          <w:szCs w:val="28"/>
        </w:rPr>
        <w:t xml:space="preserve"> </w:t>
      </w:r>
      <w:r w:rsidR="004A150D">
        <w:rPr>
          <w:sz w:val="28"/>
          <w:szCs w:val="28"/>
        </w:rPr>
        <w:t>если они качественно подготовлены предыдущей работой).</w:t>
      </w:r>
    </w:p>
    <w:p w14:paraId="60EE5ED7" w14:textId="13235F49" w:rsidR="004A150D" w:rsidRDefault="004A150D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технической работы нельзя приуменьшить, но и в разряд догмы возводить, конечно, нельзя. Для маленького музыканта важнее образная сторона занятий музыкой, и именно живой художественный образ «идёт впереди» технических занятий. Наверное, нелишним будет эпизодически (при удобном случае!) обращать на это внимание ученика. Приведем цитату из книги </w:t>
      </w:r>
      <w:r w:rsidR="00DD7E8D">
        <w:rPr>
          <w:sz w:val="28"/>
          <w:szCs w:val="28"/>
        </w:rPr>
        <w:t>Л.А. Б</w:t>
      </w:r>
      <w:r w:rsidR="007F155F">
        <w:rPr>
          <w:sz w:val="28"/>
          <w:szCs w:val="28"/>
        </w:rPr>
        <w:t>а</w:t>
      </w:r>
      <w:r w:rsidR="00DD7E8D">
        <w:rPr>
          <w:sz w:val="28"/>
          <w:szCs w:val="28"/>
        </w:rPr>
        <w:t>ренбойма «Фортепианная педагогика» (2, с.50): «Пианистические приемы, как и приемы любой инструментальной техники, находятся в теснейшей связи с художественными намерениями. Техника, как мы уже говорили, - сумма выразительных средств, а не сумма механических приемов. Каждый исполнительский стиль создает «целесообразные» приемы, соответствующие его художественным воззрениям, и эти технически</w:t>
      </w:r>
      <w:r w:rsidR="007F155F">
        <w:rPr>
          <w:sz w:val="28"/>
          <w:szCs w:val="28"/>
        </w:rPr>
        <w:t xml:space="preserve">е </w:t>
      </w:r>
      <w:r w:rsidR="00DD7E8D">
        <w:rPr>
          <w:sz w:val="28"/>
          <w:szCs w:val="28"/>
        </w:rPr>
        <w:t>приемы столь же различны, как и стили».</w:t>
      </w:r>
    </w:p>
    <w:p w14:paraId="177B5ABA" w14:textId="7A6EEB63" w:rsidR="00DD7E8D" w:rsidRDefault="00DD7E8D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Отметим еще один важный момент: дети, обучающиеся игре на музыкальном инструменте, разумеется, обладают разным телосложением, конкретнее, - разными руками. Игнорировать это обстоятельство невозможно, оно суть объективного характера. Опытный педагог все-таки составит представление о начальном «пианистическом пути» ребенка (с </w:t>
      </w:r>
      <w:r w:rsidR="00F063B5">
        <w:rPr>
          <w:sz w:val="28"/>
          <w:szCs w:val="28"/>
        </w:rPr>
        <w:t>учетом индивидуальных особенностей его рук), о том, какие произведения будут удаваться ему легче, проще, а какие потребуют дополнительных усилий. Например, если кисть у ребенка массивная и «пухлая», то такая кисть от природы обладает большим весом, нежели плоская, «сухая», легкая кисть с тоненькими длинными пальчиками «паучьими ножками». Значит (</w:t>
      </w:r>
      <w:r w:rsidR="00507E14">
        <w:rPr>
          <w:sz w:val="28"/>
          <w:szCs w:val="28"/>
        </w:rPr>
        <w:t>и практика это практически стопроцентно подтверждает</w:t>
      </w:r>
      <w:r w:rsidR="00F063B5">
        <w:rPr>
          <w:sz w:val="28"/>
          <w:szCs w:val="28"/>
        </w:rPr>
        <w:t>)</w:t>
      </w:r>
      <w:r w:rsidR="00507E14">
        <w:rPr>
          <w:sz w:val="28"/>
          <w:szCs w:val="28"/>
        </w:rPr>
        <w:t>, и кантиленное, полнозвучное, поющее звучание дастся ребенку с массивной рукой легче, органичнее. Это, впрочем, вовсе не означает, что трудностей в овладении певучим звуком не будет вовсе, просто на каком-то этапе работы данному приему не нужно будет уделять столько внимания, сколько потребует работа с «тонкокистным» ребенком. Природные особенности пианистического аппарата детей, таким образом, могут дать педагогу некоторое «послабление» в отдельных рабочих моментах. Нельзя только слишком полагаться на эти «дары природы»,</w:t>
      </w:r>
      <w:r w:rsidR="001C4BF4">
        <w:rPr>
          <w:sz w:val="28"/>
          <w:szCs w:val="28"/>
        </w:rPr>
        <w:t xml:space="preserve"> </w:t>
      </w:r>
      <w:r w:rsidR="00507E14">
        <w:rPr>
          <w:sz w:val="28"/>
          <w:szCs w:val="28"/>
        </w:rPr>
        <w:t>иначе в один прекрасный момент окажется, что и эта сторона технической оснащенности ребенка «захромает».</w:t>
      </w:r>
    </w:p>
    <w:p w14:paraId="4C4EB0A6" w14:textId="0D079D76" w:rsidR="001C4BF4" w:rsidRDefault="001C4BF4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этой связи наиболее важным представляется нахождение правильного положения руки любого типа на клавиатуре фортепиано, точнее, для самых </w:t>
      </w:r>
      <w:r>
        <w:rPr>
          <w:sz w:val="28"/>
          <w:szCs w:val="28"/>
        </w:rPr>
        <w:lastRenderedPageBreak/>
        <w:t>маленьких постановка руки – это прежде всего нахождение (часто не быстрое и интуитивное, глубоко индивидуальное!) хорошей опоры руки на клавиатуру. Для рук разного строения опора в клавиатуру будет разной (сразу оговоримся, что мы имеем в виду первоначальный этап исполнительству, где не идет речь о намеренном изменении постановки руки в зависимости от разных произведений, как это могут делать взрослые пианисты!). Рука с длинными пальцами «устроится» на клавиатуре по-другому, чем, скажем, пухлая ладонь с короткими пальчиками. Но и та, и другая будет искать для себя опору. Как объяснить, показать понятие опоры ученику? В огромной степени это зависит от того</w:t>
      </w:r>
      <w:r w:rsidR="00AE3DE4">
        <w:rPr>
          <w:sz w:val="28"/>
          <w:szCs w:val="28"/>
        </w:rPr>
        <w:t xml:space="preserve">, как сам педагог чувствует опору в своих руках, это самый еще «средневековый секрет», который передается от мастера к ученику, вживую, на ощущениях, без записи (вспомним А.Д. Артоболевскую с ее «лепкой рук» - ну как это можно описать словами?)! Можно воспользоваться примерами спортсменов, танцоров – всех, у кого необходимым профессиональным качеством является наличие хорошей, устойчивой, наработанной опорой в какой-либо части тела или во всем теле. Ребенок всегда может посмотреть телевизионные или интернет-трансляции самых различных соревнований и профессиональных танцев, важно только обратить его внимание на понятие хорошей опоры и устойчивости. </w:t>
      </w:r>
    </w:p>
    <w:p w14:paraId="45379834" w14:textId="048D476E" w:rsidR="000C7970" w:rsidRDefault="000C7970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«Родная сестра» опоры – свобода пианистического аппарата. У маленького пианиста ни один из участков не должен быть зажат. Зажим в руке ребенка – это «красная лампочка» для педагога, он должен быть немедленно осмыслен и устранен, так как это является угрозой всем дальнейшим занятиям за инструментом. Любая часть должна быть в рабочем тонусе, жив, пластичной, выносливой – это идеал физического состояния любого исполнителя. Кстати, здесь и можно обратить внимание ребенка на необходимость занятий подходящей физкультурной зарядкой – пусть и несложной, но нужной для первоначального приведения себя «в форму».</w:t>
      </w:r>
    </w:p>
    <w:p w14:paraId="27BF9211" w14:textId="4BE67DF2" w:rsidR="000C7970" w:rsidRDefault="000C7970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всей сложности процесса постановки руки главным критерием является звук, который слышен и ребенку, и педагогу. Идеальная ситуация – когда ребенок может передать звуком содержание произведения, выразить его, когда рояль «поет»</w:t>
      </w:r>
      <w:r w:rsidR="009474D1">
        <w:rPr>
          <w:sz w:val="28"/>
          <w:szCs w:val="28"/>
        </w:rPr>
        <w:t xml:space="preserve">, «разговаривает», иногда «ворчит» и «сердится». В общем, правильный звук – это «живой» звук. И у ребенка обязательно получится его извлечь из всего сложного молоточно-рычажного механизма рояля, пусть и не на очень пока долгое время на первом этапе занятий – иногда труднообъяснимое словами дело, существующее на каких-то тонких уровнях физических движений показа педагога, эмоций на уроке и </w:t>
      </w:r>
      <w:r w:rsidR="00AE3999">
        <w:rPr>
          <w:sz w:val="28"/>
          <w:szCs w:val="28"/>
        </w:rPr>
        <w:t>еще многого. Не оттого ли невозможно профессионально научится играть на музыкальном инструменте, танцевать, плавать и еще много чего делать без живого педагога, например, только лишь по описанию процесса на интернет-странице?</w:t>
      </w:r>
    </w:p>
    <w:p w14:paraId="647A7777" w14:textId="3DAA8B77" w:rsidR="00AE3999" w:rsidRDefault="00AE3999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</w:t>
      </w:r>
      <w:r w:rsidR="00157A2D">
        <w:rPr>
          <w:sz w:val="28"/>
          <w:szCs w:val="28"/>
        </w:rPr>
        <w:t xml:space="preserve"> практики занятий с детьми, можно отметить один важнейший момент: ребенок, приступающий к занятиям именно на фортепиано, должен в идеале воспринимать клавиши как продолжение своих пальцев, ощущать и осознавать свои достижения за инструментом. (С детьми 5-7 лет, впрочем, ощущение, скорее, превалирует над осознанием, осознание своего «пианистического поведения», думается, нарастает с нарастанием возраста </w:t>
      </w:r>
      <w:r w:rsidR="00157A2D">
        <w:rPr>
          <w:sz w:val="28"/>
          <w:szCs w:val="28"/>
        </w:rPr>
        <w:lastRenderedPageBreak/>
        <w:t>маленького музыканта). Вернее, как представляется, он должен осознавать, что весь этот огромный деревянно-металлический «монстр» (а для маленького ребенка рояль и вправду не маленькая и не простая игрушка!) зависит от него, от ребенка, от того, как его пальцы</w:t>
      </w:r>
      <w:r w:rsidR="00D35F0A">
        <w:rPr>
          <w:sz w:val="28"/>
          <w:szCs w:val="28"/>
        </w:rPr>
        <w:t xml:space="preserve"> прикасаются к клавишам. Удивительно в этой связи, насколько быстро первое детское определение маленькими музыкантами процесса игры на рояле – «нажимать на клавиши» - сменяется вполне профессиональными понятиями «прикосновения к клавишам», «взятия звука». Ребенок очень быстро переориентируется на восприятие инструмента как «существа», которое может ответить, отозваться звуком, и звук этот может быть бесконечно разнообразным, даже если это всего один-единственный звук! Пластичность, чистота и «ненасытность» психики ребенка в данном случае является огромным подспорьем в работе педагога. Ребенок начинает ощущать себя настоящим творцом за инструментом, ведь он сам может воплотить свои представления о звучании своих, пусть и небольших пьес! (Заметим попутно, что качество музыкального материала имеет огромное значение</w:t>
      </w:r>
      <w:r w:rsidR="00355DC6">
        <w:rPr>
          <w:sz w:val="28"/>
          <w:szCs w:val="28"/>
        </w:rPr>
        <w:t>, отсев произведений для работы с ребенком должен быть очень строгим, это касается как классических пьес, так и, особенно, современной музыки).</w:t>
      </w:r>
    </w:p>
    <w:p w14:paraId="52B5223B" w14:textId="4A132D82" w:rsidR="000305DA" w:rsidRDefault="000305DA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Отсюда прямо вытекает следующий постулат в работе с ребенком (впрочем, эта мысль является «золотым правилом» не только детской фортепианной педагогики, но и вообще мирового музыкального наставничества): технический прием, используемый в данной пьесе, всегда будет зависеть от характера пьесы, первое подчинено второму.</w:t>
      </w:r>
    </w:p>
    <w:p w14:paraId="5CC5BB40" w14:textId="38CB75DB" w:rsidR="000305DA" w:rsidRDefault="000305DA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Возможна и изолированная техническая работа над каким-либо пианистическим приемом. Но такая работа, как убеждает практика, возможна лишь с определенного возраста, и, в среднем, это возраст примерно 8-9 лет. Педагог должен предельно внимательно следить за тем, готов ли ученик к осознанной, терпеливой и тщательной работе над техникой, постепенно расширять объем такой работы. Главное – не «пережимать» в этом деле, ребенок ведь должен прежде всего сохранять интерес к занятиям по фортепиано, это ведь не случай</w:t>
      </w:r>
      <w:r w:rsidR="00DA4114">
        <w:rPr>
          <w:sz w:val="28"/>
          <w:szCs w:val="28"/>
        </w:rPr>
        <w:t xml:space="preserve"> концертирующего пианиста, когда от его занятий техникой зависит вся его жизнь… Когда хочется сыграть произведение, выразить себя в нем, передать слушателям частичку своего внутреннего мира, хочется и преодолеть исполнительские трудности. Здесь на первый план и выступает вопрос выбора музыкального произведения, оно должно интересовать ребенка, захватить его, звучать в нем, быть ему органичным.</w:t>
      </w:r>
    </w:p>
    <w:p w14:paraId="373C5857" w14:textId="16624481" w:rsidR="00DA4114" w:rsidRDefault="00DA4114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И, конечно, невозможно обойти вниманием извечный вопрос всех исполнителей-инструменталистов: нужно ли заниматься с ребенком гаммами, упражнениями и этюдами? В настоящее, непростое для российской пианистической педагогики, время зримо оформились две почти полярные точки зрения. Одна гласит – да, несомненно, нужно, так как без гамм и этюдов невозможно нормальное и полноценное развитие пианиста-ребенка; другая говорит о том, что гаммы, упражнения и этюды – пустая трата времени ребенка, и так весьма загруженного многими занятиями. </w:t>
      </w:r>
    </w:p>
    <w:p w14:paraId="52EAC3FB" w14:textId="72ECA3EF" w:rsidR="00734AEC" w:rsidRDefault="00734AEC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Да, мы все очень ценим сейчас время – и свое, и чужое. И, конечно, занятия гаммами и этюдами, в какой-то мере представляются занятиями вынужденными, </w:t>
      </w:r>
      <w:r>
        <w:rPr>
          <w:sz w:val="28"/>
          <w:szCs w:val="28"/>
        </w:rPr>
        <w:lastRenderedPageBreak/>
        <w:t>немного более скучными и однообразными для ребенка, чем занятия пьесами. Но лучшим аргументом в пользу занятий техническими упражнениями будет, наверное, следующая цитата: «Боязнь применять специальный тренировочный материал приводила к тому, что художественные произведения… превращались в тренировочный материал. Не будучи технически подготовленным к той или другой пьесе, учащийся вынужден был длительно и углубленно технически изучать художественное произведение, приобретая на нем самые элементарные технические навыки…</w:t>
      </w:r>
      <w:r w:rsidR="00913381">
        <w:rPr>
          <w:sz w:val="28"/>
          <w:szCs w:val="28"/>
        </w:rPr>
        <w:t xml:space="preserve"> Упорная работа над техникой подавляла художественный образ, произведение тускнело, и никакими усилиями не удавалось вдохнуть в него художественную жизнь. Пьеса превращалась в «экзерсис», и притом, плохой экзерсис» (2, с.65-66). Таким образом, нужно признать, что упускать возможность технически вооружить ученика педагог не может, и этюды с упражнениями должны присутствовать в рабочем распорядке</w:t>
      </w:r>
      <w:r w:rsidR="009E691E">
        <w:rPr>
          <w:sz w:val="28"/>
          <w:szCs w:val="28"/>
        </w:rPr>
        <w:t xml:space="preserve"> </w:t>
      </w:r>
      <w:r w:rsidR="00913381">
        <w:rPr>
          <w:sz w:val="28"/>
          <w:szCs w:val="28"/>
        </w:rPr>
        <w:t>маленького пианиста</w:t>
      </w:r>
      <w:r w:rsidR="009E691E">
        <w:rPr>
          <w:sz w:val="28"/>
          <w:szCs w:val="28"/>
        </w:rPr>
        <w:t>. Нельзя сбросить со счетов и еще два важнейших фактора: во-первых, занимаясь гаммами, ученик осваивается в системе тональностей, во-вторых, рука тоже осваивается в черно-белом «рельефе» клавиатуры, что имеет огромное значение для гармоничного развития пианиста. Отметим, что для учеников младшего и среднего звена этюды, как и пьесы, должны подбираться не только в «белых» тональностях, но и с б</w:t>
      </w:r>
      <w:r w:rsidR="009E691E" w:rsidRPr="009E691E">
        <w:rPr>
          <w:b/>
          <w:bCs/>
          <w:sz w:val="28"/>
          <w:szCs w:val="28"/>
        </w:rPr>
        <w:t>о</w:t>
      </w:r>
      <w:r w:rsidR="009E691E">
        <w:rPr>
          <w:sz w:val="28"/>
          <w:szCs w:val="28"/>
        </w:rPr>
        <w:t xml:space="preserve">льшим числом знаков, бояться отойти от простых тональностей не нужно. </w:t>
      </w:r>
    </w:p>
    <w:p w14:paraId="7B59FD3C" w14:textId="0D9DD131" w:rsidR="009F5476" w:rsidRDefault="009E691E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видно, в данной работе ввиду ее ограниченного объема невозможно охватить все аспекты проблемы профессионально</w:t>
      </w:r>
      <w:r w:rsidR="00511F71">
        <w:rPr>
          <w:sz w:val="28"/>
          <w:szCs w:val="28"/>
        </w:rPr>
        <w:t>й постановки рук и работы над техникой. Это чрезвычайно обширная область, которая имеет свои истоки, своих исследователей, но пока конечная точка этих исследований не видна, и это естественно (и хорошо!). В заключение хочется привести небольшой фрагмент из статьи выдающегося фортепианного педагога, преподавателя по классу фортепиано Новокузнецкого областного колледжа искусств Лазаря Ефимовича Александровского (статья носит красноречивое название – «Зачем заниматься?»): «Нужно ли музыканту-инструменталисту много и подолгу заниматься на своем инструменте? Полтора столетия назад вопроса такого вроде бы не существовало. Кто хочет по-настоящему хорошо играть, уметь исполнять «трудные вещи», то есть на более профессиональном языке, владеть виртуозным репертуаром</w:t>
      </w:r>
      <w:r w:rsidR="0096556B">
        <w:rPr>
          <w:sz w:val="28"/>
          <w:szCs w:val="28"/>
        </w:rPr>
        <w:t>, должен с раннего детства заниматься, упражняться, совершенствоваться – и так всю жизнь… Психологи-методисты склонны расшифровывать ход и результаты этого процесса с позиций идеомоторики, условно-рефлекторных связей и функций полушарий головного мозга, а педагоги-практики отмахиваются от всего этого и наказывают родителям и репетиторам следить за юными учениками. Психика психикой, а без нужного количества часов и «разов» ничего не выйдет… Всегда вспоминаю в этой связи принципиальную, бескомпромис</w:t>
      </w:r>
      <w:r w:rsidR="009F5476">
        <w:rPr>
          <w:sz w:val="28"/>
          <w:szCs w:val="28"/>
        </w:rPr>
        <w:t>с</w:t>
      </w:r>
      <w:r w:rsidR="0096556B">
        <w:rPr>
          <w:sz w:val="28"/>
          <w:szCs w:val="28"/>
        </w:rPr>
        <w:t xml:space="preserve">ную полемику двух композиторских школ: Рубинштейна – Чайковского, </w:t>
      </w:r>
      <w:r w:rsidR="009F5476">
        <w:rPr>
          <w:sz w:val="28"/>
          <w:szCs w:val="28"/>
        </w:rPr>
        <w:t xml:space="preserve">с одной стороны, и Балакирева – «кучкистов», с другой.  Первые были сторонниками достигать цели. В нашем случае цель – возможно более полное, всестороннее, гармоническое развитие фортепианной техники у учащихся младшего и среднего возраста, ежедневной многочасовой творческой работы, если надо, через «не могу», независимо от сиюминутных </w:t>
      </w:r>
      <w:r w:rsidR="009F5476">
        <w:rPr>
          <w:sz w:val="28"/>
          <w:szCs w:val="28"/>
        </w:rPr>
        <w:lastRenderedPageBreak/>
        <w:t>результатов…. Балакирев считал губительным рутинное «многописание» и призывал писать пусть мало, но ярко, интересно, свеж</w:t>
      </w:r>
      <w:r w:rsidR="007F155F">
        <w:rPr>
          <w:sz w:val="28"/>
          <w:szCs w:val="28"/>
        </w:rPr>
        <w:t>о</w:t>
      </w:r>
      <w:r w:rsidR="009F5476">
        <w:rPr>
          <w:sz w:val="28"/>
          <w:szCs w:val="28"/>
        </w:rPr>
        <w:t>.</w:t>
      </w:r>
      <w:r w:rsidR="007F155F">
        <w:rPr>
          <w:sz w:val="28"/>
          <w:szCs w:val="28"/>
        </w:rPr>
        <w:t xml:space="preserve"> …</w:t>
      </w:r>
      <w:r w:rsidR="009F5476">
        <w:rPr>
          <w:sz w:val="28"/>
          <w:szCs w:val="28"/>
        </w:rPr>
        <w:t xml:space="preserve"> И все же, когда я пытаюсь ответить на вопрос, кто же был прав – Рубинштейн с его консерваторией или Балакирев с его кружком, мне хочется сказать: оба правы» (1, с.88, 97).</w:t>
      </w:r>
    </w:p>
    <w:p w14:paraId="0E67AD03" w14:textId="77777777" w:rsidR="009F5476" w:rsidRDefault="009F547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1AE1D2" w14:textId="3454A223" w:rsidR="009F5476" w:rsidRDefault="009F5476" w:rsidP="009F54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14:paraId="2DDCD8EE" w14:textId="540B88B7" w:rsidR="009F5476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Александровский Л.Е. О многом… О разном… И все-таки об одном. Книга вторая. – Новокузнецк, 2017. – 296 с.</w:t>
      </w:r>
    </w:p>
    <w:p w14:paraId="19F3EE39" w14:textId="228494E1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Баренбойм Л.А. Фортепианная педагогика. – М.: Издательский дом «Классика - </w:t>
      </w:r>
      <w:r>
        <w:rPr>
          <w:sz w:val="28"/>
          <w:szCs w:val="28"/>
          <w:lang w:val="en-TT"/>
        </w:rPr>
        <w:t>XXI</w:t>
      </w:r>
      <w:r>
        <w:rPr>
          <w:sz w:val="28"/>
          <w:szCs w:val="28"/>
        </w:rPr>
        <w:t>»</w:t>
      </w:r>
      <w:r w:rsidRPr="0013052D">
        <w:rPr>
          <w:sz w:val="28"/>
          <w:szCs w:val="28"/>
        </w:rPr>
        <w:t xml:space="preserve">. 2007. </w:t>
      </w:r>
      <w:r>
        <w:rPr>
          <w:sz w:val="28"/>
          <w:szCs w:val="28"/>
        </w:rPr>
        <w:t>–</w:t>
      </w:r>
      <w:r w:rsidRPr="0013052D">
        <w:rPr>
          <w:sz w:val="28"/>
          <w:szCs w:val="28"/>
        </w:rPr>
        <w:t xml:space="preserve"> 192 </w:t>
      </w:r>
      <w:r>
        <w:rPr>
          <w:sz w:val="28"/>
          <w:szCs w:val="28"/>
          <w:lang w:val="en-US"/>
        </w:rPr>
        <w:t>c</w:t>
      </w:r>
      <w:r w:rsidRPr="0013052D">
        <w:rPr>
          <w:sz w:val="28"/>
          <w:szCs w:val="28"/>
        </w:rPr>
        <w:t>.</w:t>
      </w:r>
    </w:p>
    <w:p w14:paraId="48FFF8E1" w14:textId="77777777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Брейтхаупт. Р.М. Основыфортепианной техники / Ред. и доп. текст Г. Прокофьева. М.,1929</w:t>
      </w:r>
    </w:p>
    <w:p w14:paraId="54746BD3" w14:textId="01AE3318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Клещев С.В. К  вопросу о механизмах пианистических движений // Советская музыка, 1935, №4.</w:t>
      </w:r>
    </w:p>
    <w:p w14:paraId="12EACB41" w14:textId="50F80C8A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Малинковская А.В. Фортепианно-исполнительское интонирование: Проблемы художественного интонирования на фортепиано и анализ их разработки в методико</w:t>
      </w:r>
      <w:r w:rsidR="007F155F">
        <w:rPr>
          <w:sz w:val="28"/>
          <w:szCs w:val="28"/>
        </w:rPr>
        <w:t xml:space="preserve">-теоретической литературе </w:t>
      </w:r>
      <w:r w:rsidR="007F155F">
        <w:rPr>
          <w:sz w:val="28"/>
          <w:szCs w:val="28"/>
          <w:lang w:val="en-TT"/>
        </w:rPr>
        <w:t>XVI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</w:rPr>
        <w:t>–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  <w:lang w:val="en-TT"/>
        </w:rPr>
        <w:t>XX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</w:rPr>
        <w:t>веков: Очерки. М.: Музыка, 1990. – 191 с.</w:t>
      </w:r>
    </w:p>
    <w:p w14:paraId="53504D2F" w14:textId="7A0A8C1D" w:rsidR="0013052D" w:rsidRP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Мартинсен К.А. Индивидуальная фортепианная техника на основе звукотворческой воли. М., 1966.  </w:t>
      </w:r>
    </w:p>
    <w:sectPr w:rsidR="0013052D" w:rsidRPr="0013052D" w:rsidSect="005F7C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83E"/>
    <w:multiLevelType w:val="hybridMultilevel"/>
    <w:tmpl w:val="277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B0E36"/>
    <w:multiLevelType w:val="hybridMultilevel"/>
    <w:tmpl w:val="A5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D94"/>
    <w:multiLevelType w:val="hybridMultilevel"/>
    <w:tmpl w:val="F1A8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DE"/>
    <w:rsid w:val="000305DA"/>
    <w:rsid w:val="00054DD9"/>
    <w:rsid w:val="000C7970"/>
    <w:rsid w:val="0013052D"/>
    <w:rsid w:val="00157A2D"/>
    <w:rsid w:val="001B59B7"/>
    <w:rsid w:val="001C4BF4"/>
    <w:rsid w:val="00243069"/>
    <w:rsid w:val="00351DC9"/>
    <w:rsid w:val="00355DC6"/>
    <w:rsid w:val="004A150D"/>
    <w:rsid w:val="00507E14"/>
    <w:rsid w:val="00511F71"/>
    <w:rsid w:val="005F7CDE"/>
    <w:rsid w:val="00734AEC"/>
    <w:rsid w:val="007C6644"/>
    <w:rsid w:val="007F155F"/>
    <w:rsid w:val="00913381"/>
    <w:rsid w:val="009474D1"/>
    <w:rsid w:val="009644CB"/>
    <w:rsid w:val="0096556B"/>
    <w:rsid w:val="009E691E"/>
    <w:rsid w:val="009F5476"/>
    <w:rsid w:val="00AE3999"/>
    <w:rsid w:val="00AE3DE4"/>
    <w:rsid w:val="00D35F0A"/>
    <w:rsid w:val="00DA4114"/>
    <w:rsid w:val="00DB38AB"/>
    <w:rsid w:val="00DD7E8D"/>
    <w:rsid w:val="00E0600C"/>
    <w:rsid w:val="00F063B5"/>
    <w:rsid w:val="00F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FB7E"/>
  <w15:chartTrackingRefBased/>
  <w15:docId w15:val="{B533FDD5-AAFA-4977-BD18-7FF8AA64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Manina</dc:creator>
  <cp:keywords/>
  <dc:description/>
  <cp:lastModifiedBy>Alyona Manina</cp:lastModifiedBy>
  <cp:revision>5</cp:revision>
  <dcterms:created xsi:type="dcterms:W3CDTF">2021-12-15T15:37:00Z</dcterms:created>
  <dcterms:modified xsi:type="dcterms:W3CDTF">2021-12-18T09:26:00Z</dcterms:modified>
</cp:coreProperties>
</file>