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9A" w:rsidRPr="00C6784A" w:rsidRDefault="0038359A" w:rsidP="00C6784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6784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Игры, развивающие речь ребёнка 2, 3 лет</w:t>
      </w:r>
    </w:p>
    <w:p w:rsidR="0038359A" w:rsidRPr="00C6784A" w:rsidRDefault="0038359A" w:rsidP="00C678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784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562225" cy="1857375"/>
            <wp:effectExtent l="19050" t="0" r="9525" b="0"/>
            <wp:docPr id="1" name="Рисунок 1" descr="Игры, развивающие речь ребёнка 2,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ы, развивающие речь ребёнка 2, 3 л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Поскольку именно в возрасте от двух до трех лет происходит значительный скачок в развитии речи, то целесообразно уделить этому особое внимание. Чтобы ребенок мог свободно выражать свои мысли и желания, у него должен быть богатый словарный запас. Поэтому приучите себя проговаривать все действия, которые вы совершаете с ребенком.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Необходимо научить малыша правильному дыханию и развивать его артикуляционный аппарат для того, чтобы ребенок мог легко говорить длинными сложными предложениями. Артикуляцию очень хорошо развивают скороговорки.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Учите малыша считалкам. Повторение этих забавных стишков способствует развитию речи малыша. Несколько считалок приведено в разделе «Как выбрать ведущего». В этом же разделе собраны загадки; задавайте их ребенку, разбирайте ответ вместе с ним. Когда ребенок запомнит несколько загадок или научится сам их придумывать — загадывайте загадки друг другу. Они развивают воображение, наблюдательность и творческое мышление. Кроме того, что это интересное времяпрепровождение, с помощью загадок можно выбирать ведущего для игр в компании: кто отгадал загадку первым, тот и водит.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В период между двумя и тремя годами у ребенка только формируются навыки членораздельной речи. Часто это происходит уже после трех лет. Если вас что-то беспокоит, проконсультируйтесь у логопеда.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Кроме упражнений для дыхания и скороговорок нужно, проговаривая с ребенком все действия, следить за правильным произношением и ударением в словах.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Чтобы развить речь ребенка многосторонне, нужен комплексный подход. Занимаясь с малышом, обращайте его внимание на качества, свойства того или иного предмета, используя при этом в своей речи как можно больше прилагательных для описаний. Обогащайте речь ребенка синонимами, омонимами и т. д.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Постарайтесь сделать ваши занятия интересными и веселыми!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Поскольку при грамотном дыхании мы произносим все слова на выдохе, существует множество игр на тренировку именно этой фазы дыхания.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Дудочка и свистулька.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Для ребенка мир полон разнообразных звуков: одни можно получить, если постучать вон той штучкой, другие — только если в эту штучку дунуть. Извлекая звуки, ребенок тренирует выдох, познает причинно-следственные связи (дунул — получился звук).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Начать можно со свистульки, поскольку для извлечения звука достаточно в нее просто дунуть. Выбирайте свистульки, которые нравятся ребенку внешне, удобны для его рук и с негромким свистом. В противном случае головная боль вам гарантирована.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Дудочка предназначена для детей </w:t>
      </w:r>
      <w:proofErr w:type="gram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более старшего</w:t>
      </w:r>
      <w:proofErr w:type="gram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возраста. Она усложняет задачу для ребенка и одновременно с этим делает ее более интересной и занимательной. Ведь дудочка, обладая мелодичным звучанием, позволяет получать разные звуки.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Пузыри мыльные и не только. Наверно, не найдется ни одного взрослого, который в детстве не любил бы мыльные пузыри. Сколько удовольствия и радости доставляют эти забавные шарики, переливающиеся всеми цветами радуги! Вашему ребенку они наверняка тоже очень понравятся. Ведь их можно не только выдувать, но еще ловить, бегая за ними и хлопая в ладоши.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Кстати, если вы устраиваете детский праздник с конкурсами, то бутылочка мыльных пузырей будет отличным призом.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Сделайте раствор вместе с ребенком или купите готовый в магазине.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Рецепт раствора мыльных пузырей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. Чтобы легко и быстро получить мыльные пузыри, смешайте небольшое количество средства для мытья посуды или пену для ванн и воду.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Можно построить из мыльных пузырей замок или гору. Налейте в стакан или кружку немного воды и средства для мытья посуды. Возьмите с малышом по соломинке, дуйте в них и смотрите, как пена растет прямо у вас на глазах.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Обычная </w:t>
      </w:r>
      <w:proofErr w:type="spell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коктейльная</w:t>
      </w:r>
      <w:proofErr w:type="spell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соломинка может доставить много радости во время купания в ванной. Там воды много, и можно брызгаться и пускать пузыри. Соломинку нужно будет укоротить до длины, подходящей вашему ребенку. Стандартный размер может оказаться для малыша слишком большим и неудобным. Это, кстати, один из действенных способов 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приучить боязливого ребенка к воде. В процессе обучения плаванью малышу дают пускать в воде пузыри, и с каждым днем соломинку постепенно укорачивают. Через соломинку можно просто дуть на воду, создавая эффект волн. Чем больше они получаются, тем лучше.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Свечи.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Огонь обладает магическим свойством притягивать внимание. Сделайте свечи неотъемлемой частью детских праздников. Это прекрасная возможность поиграть с ребенком. Задуть свечку — для двухлетнего ребенка на самом деле не такая уж простая задача, как может показаться взрослому. Для этого ведь нужно сосредоточиться, набрать </w:t>
      </w:r>
      <w:proofErr w:type="gram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побольше</w:t>
      </w:r>
      <w:proofErr w:type="gram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воздуха, сложить губы трубочкой, да еще и дунуть не куда-нибудь, а именно на пламя свечки.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Хвалите ребенка за каждую попытку, ведь научиться задувать свечку еще не </w:t>
      </w:r>
      <w:proofErr w:type="gram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самое</w:t>
      </w:r>
      <w:proofErr w:type="gram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сложное. Гораздо труднее малышу дуть на пламя так, чтобы оно не погасло. Для этого выдох должен быть плавным и долгим.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Почему именно свечка? Просто ее огонек подскажет ребенку, что он все правильно делает. А еще можно дуть на свечу, потихоньку отходя от нее, увеличивая тем самым расстояние.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Обязательно соблюдайте технику безопасности при обращении с огнем. Не оставляйте ребенка наедине с горящей свечой.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Вата или пенопласт.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Возьмите небольшой кусочек ваты или пенопласта (он тоже достаточно легкий), положите на стол и просите малыша сдуть его. В эту игру интересно играть в компании. Задача — дунуть так, чтобы твой кусочек переместился как можно дальше.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А с пенопластом можно затеять еще более интересную игру: возьмите кусочек пенопласта, воткнув в него зубочистку, сделайте из бумаги парус. Теперь осталось набрать воды в раковину, таз или ванну и дать старт морской регате.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Вообще дуть нужно на всё, что попадается под руку, — это насколько хватит вашей фантазии.</w:t>
      </w:r>
    </w:p>
    <w:p w:rsidR="0038359A" w:rsidRPr="00C6784A" w:rsidRDefault="0038359A" w:rsidP="00C6784A">
      <w:pPr>
        <w:shd w:val="clear" w:color="auto" w:fill="FFFFFF"/>
        <w:spacing w:before="75" w:after="3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7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дольше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этой игре очень простые правила. Например, кто дольше протянет звук «а», «у» или любой другой гласный.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lastRenderedPageBreak/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Тянуть можно и некоторые согласные звуки. Все дети любят играть в эту игру вместе с родителями. Осталось только набрать воздуха.</w:t>
      </w:r>
    </w:p>
    <w:p w:rsidR="0038359A" w:rsidRPr="00C6784A" w:rsidRDefault="0038359A" w:rsidP="00C6784A">
      <w:pPr>
        <w:shd w:val="clear" w:color="auto" w:fill="FFFFFF"/>
        <w:spacing w:before="75" w:after="3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7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Повторяй за мной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Формирует навыки правильного произношения, разбивает артикуляционный аппарат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Читайте ребенку короткие рифмовки и просите повторять за вами последний слог: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 xml:space="preserve">Прибежала детвора — </w:t>
      </w:r>
      <w:proofErr w:type="spellStart"/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ра-ра-ра</w:t>
      </w:r>
      <w:proofErr w:type="spellEnd"/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 xml:space="preserve">, </w:t>
      </w:r>
      <w:proofErr w:type="spellStart"/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ра-ра-ра</w:t>
      </w:r>
      <w:proofErr w:type="spellEnd"/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Ногу выше, шаг смелей — лей-лей-лей, лей-лей-лей.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 xml:space="preserve">Мы увидим листопад — </w:t>
      </w:r>
      <w:proofErr w:type="spellStart"/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пад-пад-пад</w:t>
      </w:r>
      <w:proofErr w:type="spellEnd"/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 xml:space="preserve">, </w:t>
      </w:r>
      <w:proofErr w:type="spellStart"/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пад-пад-пад</w:t>
      </w:r>
      <w:proofErr w:type="spellEnd"/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Милый зайчик не скучай — чай-чай-чай, чай-чай-чай.</w:t>
      </w:r>
    </w:p>
    <w:p w:rsidR="0038359A" w:rsidRPr="00C6784A" w:rsidRDefault="0038359A" w:rsidP="00C6784A">
      <w:pPr>
        <w:shd w:val="clear" w:color="auto" w:fill="FFFFFF"/>
        <w:spacing w:before="75" w:after="3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7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 мишку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Игра способствует развитию речи, умения ориентироваться в пространстве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Необходимый инвентарь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: мягкая игрушка (например, мишка).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Возьмите в руки мишку и голосом игрушки скажите ребенку, что очень хотите познакомиться с домом, в котором живет ваша семья. Попросите ребенка проводить мишку и показать ему все самое интересное.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Пойдите на кухню, пусть ребенок проводит мишку туда. На кухне голосом игрушки спрашивайте, как называются те или иные предметы, указывая на них (например, холодильник, плита, стол и т. д.) Интересуйтесь, для чего они нужны.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Затем сходите с мишкой в другие комнаты.</w:t>
      </w:r>
    </w:p>
    <w:p w:rsidR="0038359A" w:rsidRPr="00C6784A" w:rsidRDefault="0038359A" w:rsidP="00C6784A">
      <w:pPr>
        <w:shd w:val="clear" w:color="auto" w:fill="FFFFFF"/>
        <w:spacing w:before="75" w:after="3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7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Голоса животных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Игра способствует развитию речи, артикуляционного аппарата, знакомит с животным миром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Необходимый инвентарь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: карточки с изображениями животных или игрушки-животные.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Покажите ребенку карточки с животными, рассмотрите их внимательно.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lastRenderedPageBreak/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Расскажите малышу, где обитает то или иное существо, чем оно питается. Одновременно знакомьте ребенка с голосами и звуками животных. Очень полезно ходить в зоопарк или слушать голоса в записи. После этого можно проводить обобщающее занятие.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Показывайте ребенку карточки и попросите назвать изображенных животных и вспомнить, кто какие звуки издает.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♦ </w:t>
      </w:r>
      <w:proofErr w:type="gram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proofErr w:type="gram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оробей — чирикает (</w:t>
      </w:r>
      <w:proofErr w:type="spell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чирик-чирик</w:t>
      </w:r>
      <w:proofErr w:type="spell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ворона — каркает (кар-кар)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гусь — гогочет (га-га-га)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♦ индюк — </w:t>
      </w:r>
      <w:proofErr w:type="spell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кулдыкает</w:t>
      </w:r>
      <w:proofErr w:type="spell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</w:t>
      </w:r>
      <w:proofErr w:type="spell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кулды-кулды</w:t>
      </w:r>
      <w:proofErr w:type="spell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кабаны, свиньи — хрюкают (хрю-хрю)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коза — блеет (</w:t>
      </w:r>
      <w:proofErr w:type="spell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ме-е-е</w:t>
      </w:r>
      <w:proofErr w:type="spell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корова — мычит (</w:t>
      </w:r>
      <w:proofErr w:type="spell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му-у-у</w:t>
      </w:r>
      <w:proofErr w:type="spell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кошка — мяукает (мяу-мяу)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лошадь — ржет (</w:t>
      </w:r>
      <w:proofErr w:type="spell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и-го-го</w:t>
      </w:r>
      <w:proofErr w:type="spell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лягушка — квакает (ква-ква)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мышка — пищит (пи-пи-пи)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осел — ревет (</w:t>
      </w:r>
      <w:proofErr w:type="spell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иа-иа</w:t>
      </w:r>
      <w:proofErr w:type="spell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петух — поет, кукарекает (кукареку)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пчела — жужжит (ж-ж-ж)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слон — трубит (</w:t>
      </w:r>
      <w:proofErr w:type="spell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ту-у-у</w:t>
      </w:r>
      <w:proofErr w:type="spell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собака — лает (гав-гав)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тигр, лев — рычит (</w:t>
      </w:r>
      <w:proofErr w:type="spell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р-р-р</w:t>
      </w:r>
      <w:proofErr w:type="spell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утка — крякает (кря-кря)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♦ филин — ухает (уху-уху)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спрашивайте ребенка сразу обо всех животных.</w:t>
      </w:r>
    </w:p>
    <w:p w:rsidR="0038359A" w:rsidRPr="00C6784A" w:rsidRDefault="0038359A" w:rsidP="00C6784A">
      <w:pPr>
        <w:shd w:val="clear" w:color="auto" w:fill="FFFFFF"/>
        <w:spacing w:before="75" w:after="3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7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Угадай животное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Игра способствует развитию речи, артикуляционного аппарата, знакомит с животным миром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Необходимый инвентарь: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карточки с изображениями животных.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Это игра для дружной компании. Карточки переверните и, перемешав, сложите в кучку.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Каждый участник по очереди достает карточку и озвучивает животное, которое там изображено, а остальные должны угадать, что это за животное.</w:t>
      </w:r>
    </w:p>
    <w:p w:rsidR="0038359A" w:rsidRPr="00C6784A" w:rsidRDefault="0038359A" w:rsidP="00C6784A">
      <w:pPr>
        <w:shd w:val="clear" w:color="auto" w:fill="FFFFFF"/>
        <w:spacing w:before="75" w:after="3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7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 спит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Игра способствует развитию речи, слуха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Необходимый инвентарь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: кукла или мягкая игрушка.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Уложите куклу спать. Пускай ваш малыш покачает ее на руках, споет колыбельную, уложит в кроватку и укроет одеялом.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Объясните ребенку, что пока кукла спит, вы будете говорить шепотом, чтобы не разбудить ее.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Поговорите о чем-нибудь с крохой, задавайте вопросы, попросите что-нибудь рассказать (все это нужно делать шепотом).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Ребенку может быстро надоесть, так что не затягивайте игру. Объявите, что кукле пора вставать и теперь вы можете разговаривать громко.</w:t>
      </w:r>
    </w:p>
    <w:p w:rsidR="0038359A" w:rsidRPr="00C6784A" w:rsidRDefault="0038359A" w:rsidP="00C6784A">
      <w:pPr>
        <w:shd w:val="clear" w:color="auto" w:fill="FFFFFF"/>
        <w:spacing w:before="75" w:after="3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7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Закончи слово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Игра способствует развитию речи, памяти, внимания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Попросите малыша закончить слово, которое вы произносите. Например: </w:t>
      </w:r>
      <w:proofErr w:type="spellStart"/>
      <w:proofErr w:type="gram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доро-га</w:t>
      </w:r>
      <w:proofErr w:type="spellEnd"/>
      <w:proofErr w:type="gram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мага-зин</w:t>
      </w:r>
      <w:proofErr w:type="spell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коло-бок</w:t>
      </w:r>
      <w:proofErr w:type="spell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lastRenderedPageBreak/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Если ребенку трудно сориентироваться, показывайте на предмет, который называете.</w:t>
      </w:r>
    </w:p>
    <w:p w:rsidR="0038359A" w:rsidRPr="00C6784A" w:rsidRDefault="0038359A" w:rsidP="00C6784A">
      <w:pPr>
        <w:shd w:val="clear" w:color="auto" w:fill="FFFFFF"/>
        <w:spacing w:before="75" w:after="3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7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Повтори за мной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Предложите ребенку повторять за вами рифмованные строчки: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Птичка прилетела, песенку мне спела.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Девочка проснулась, сладко потянулась.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Солнышко садится, Маша спать ложится.</w:t>
      </w:r>
    </w:p>
    <w:p w:rsidR="0038359A" w:rsidRPr="00C6784A" w:rsidRDefault="0038359A" w:rsidP="00C6784A">
      <w:pPr>
        <w:shd w:val="clear" w:color="auto" w:fill="FFFFFF"/>
        <w:spacing w:before="75" w:after="3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7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Яблоко или тарелка?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Игра способствует развитию речи, внимания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Задавайте малышу вопросы, предупредите его, что вы можете ошибаться.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Яблоко и груши — это овощи? (Нет, это фрукты.)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Ложка и тарелка — это посуда?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Шорты и майка — это мебель?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Ромашка и одуванчик — это деревья?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Усложняйте задания, называя предметы из разных тематических групп: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Помидор и апельсин — это овощи?</w:t>
      </w:r>
    </w:p>
    <w:p w:rsidR="0038359A" w:rsidRPr="00C6784A" w:rsidRDefault="0038359A" w:rsidP="00C6784A">
      <w:pPr>
        <w:shd w:val="clear" w:color="auto" w:fill="FFFFFF"/>
        <w:spacing w:before="75" w:after="3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7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меня зазвонил телефон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Игра способствует развитию речи, пополнению словарного запаса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Поиграйте с малышом в «Разговор по телефону». В качестве телефона можно использовать любые предметы: кубики, палочки, детали от конструктора.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очереди изображайте звонок телефона.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Поговорите с ребенком от своего имени, задавая простые вопросы.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lastRenderedPageBreak/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Меняйтесь ролями.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Разговаривайте от имени игрушек, животных.</w:t>
      </w:r>
    </w:p>
    <w:p w:rsidR="0038359A" w:rsidRPr="00C6784A" w:rsidRDefault="0038359A" w:rsidP="00C6784A">
      <w:pPr>
        <w:shd w:val="clear" w:color="auto" w:fill="FFFFFF"/>
        <w:spacing w:before="75" w:after="3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7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заняться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Поговорите с ребенком о том, что можно делать в лесу (гулять, отдыхать, слушать птиц...), на реке (купаться, нырять...).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Пусть он придумает, что можно делать с цветами (нюхать, поливать...); что делает дворник (убирает, подметает...).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Каждый раз задавайте вопросы так, чтобы при ответе ребенок использовал разные времена, числа, лица.</w:t>
      </w:r>
    </w:p>
    <w:p w:rsidR="0038359A" w:rsidRPr="00C6784A" w:rsidRDefault="0038359A" w:rsidP="00C6784A">
      <w:pPr>
        <w:shd w:val="clear" w:color="auto" w:fill="FFFFFF"/>
        <w:spacing w:before="75" w:after="3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67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Загадалки</w:t>
      </w:r>
      <w:proofErr w:type="spellEnd"/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Игра способствует развитию речи, воображения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Выберите ведущего. Он загадывает предмет и, не называя самого объекта, описывает его свойства, рассказывает, как он используется.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Остальные игроки должны отгадать задуманный предмет.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Например: высокий, стеклянный, из него можно пить сок или воду (стакан).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Потом меняйтесь ролями.</w:t>
      </w:r>
    </w:p>
    <w:p w:rsidR="0038359A" w:rsidRPr="00C6784A" w:rsidRDefault="0038359A" w:rsidP="00C6784A">
      <w:pPr>
        <w:shd w:val="clear" w:color="auto" w:fill="FFFFFF"/>
        <w:spacing w:before="75" w:after="3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67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Большеслов</w:t>
      </w:r>
      <w:proofErr w:type="spellEnd"/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Игра способствует развитию речи, учит образовывать длинные слова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Попробуйте с </w:t>
      </w:r>
      <w:proofErr w:type="gram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ребенком</w:t>
      </w:r>
      <w:proofErr w:type="gram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одним словом назвать </w:t>
      </w:r>
      <w:proofErr w:type="gram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какой</w:t>
      </w:r>
      <w:proofErr w:type="gram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proofErr w:type="spell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нибудь</w:t>
      </w:r>
      <w:proofErr w:type="spell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признак или свойство предмета. </w:t>
      </w:r>
      <w:proofErr w:type="gram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Например, у зайчика длинные уши, значит, он — длинноухий, у папы глаза серые, значит, он — сероглазый.</w:t>
      </w:r>
      <w:proofErr w:type="gramEnd"/>
    </w:p>
    <w:p w:rsidR="0038359A" w:rsidRPr="00C6784A" w:rsidRDefault="0038359A" w:rsidP="00C6784A">
      <w:pPr>
        <w:shd w:val="clear" w:color="auto" w:fill="FFFFFF"/>
        <w:spacing w:before="75" w:after="3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7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есть кто?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i/>
          <w:iCs/>
          <w:sz w:val="23"/>
          <w:lang w:eastAsia="ru-RU"/>
        </w:rPr>
        <w:t>Игра способствует развитию речи, знакомит с основами формообразования имен существительных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lastRenderedPageBreak/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Рассуждайте с ребенком о том, как называются животные-папы, животные-мамы и их детки. </w:t>
      </w:r>
      <w:proofErr w:type="gram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Например, если папа — слон, то мама — слониха, а их ребенок — слоненок и т. д.</w:t>
      </w:r>
      <w:proofErr w:type="gramEnd"/>
    </w:p>
    <w:p w:rsidR="0038359A" w:rsidRPr="00C6784A" w:rsidRDefault="0038359A" w:rsidP="00C6784A">
      <w:pPr>
        <w:shd w:val="clear" w:color="auto" w:fill="FFFFFF"/>
        <w:spacing w:before="75" w:after="3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7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Скороговорки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Скороговорок существует великое множество. Выбирайте те, которые соответствуют знаниям ребенка, смысл слов в которых он в состоянии понять.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Проговаривайте скороговорку сначала сами, а потом вместе с ребенком. Обязательно обыгрывайте ее интонацией.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Главное — не заставлять ребенка выговаривать, а сделать так, чтобы ему было интересно и хотелось произнести те же самые слова, что и вы. Для этого начните фразу скороговорки, а ребенок пускай закончит ее.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Постепенно, когда ребенок выучит слова, увеличивайте скорость произношения. </w:t>
      </w: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Вот несколько скороговорок — коротких и более длинные.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Течет речка, печет печка.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У ежа ежата, у ужа ужата.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Ткет ткач ткани на платки Тане.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У редьки и репки корни крепки.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Шла Саша по шоссе и сосала сушку.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От топота копыт пыль по полю летит.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У перепела с перепелкой пять перепелят.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♦ У четырех черепашек по четыре </w:t>
      </w:r>
      <w:proofErr w:type="spell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черепашонка</w:t>
      </w:r>
      <w:proofErr w:type="spell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Щиплет девочкам мороз ножки, ручки, ушки, щечки, нос.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♦ На дворе трава, на траве дрова. Раз дрова, два дрова, три дрова.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♦ «Расскажите про покупки!» — «Про </w:t>
      </w:r>
      <w:proofErr w:type="gram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какие</w:t>
      </w:r>
      <w:proofErr w:type="gram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 покупки?» — «Про покупки, про покупки, про </w:t>
      </w:r>
      <w:proofErr w:type="spellStart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>покупочки</w:t>
      </w:r>
      <w:proofErr w:type="spellEnd"/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свои».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♦ Ехал грека через реку. Видит грека — в реке рак. Сунул грека руку в реку. Рак за руку греку цап!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Ваш малыш очень скоро полюбит это веселое и увлекательное занятие.</w:t>
      </w:r>
    </w:p>
    <w:p w:rsidR="0038359A" w:rsidRPr="00C6784A" w:rsidRDefault="0038359A" w:rsidP="00C6784A">
      <w:pPr>
        <w:shd w:val="clear" w:color="auto" w:fill="FFFFFF"/>
        <w:spacing w:before="100" w:beforeAutospacing="1" w:after="100" w:afterAutospacing="1" w:line="36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784A">
        <w:rPr>
          <w:rFonts w:ascii="Times New Roman" w:eastAsia="MS Gothic" w:hAnsi="MS Gothic" w:cs="Times New Roman"/>
          <w:sz w:val="23"/>
          <w:szCs w:val="23"/>
          <w:lang w:eastAsia="ru-RU"/>
        </w:rPr>
        <w:t>◈</w:t>
      </w:r>
      <w:r w:rsidRPr="00C6784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Обязательно радуйтесь вместе с ребенком, хвалите его. Произнесите скороговорку сами и попросите его постараться сделать это лучше. Результат приятно удивит вас.</w:t>
      </w:r>
    </w:p>
    <w:p w:rsidR="00A462AA" w:rsidRDefault="00A462AA"/>
    <w:sectPr w:rsidR="00A462AA" w:rsidSect="00C6784A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59A"/>
    <w:rsid w:val="0014086C"/>
    <w:rsid w:val="0038359A"/>
    <w:rsid w:val="003B584E"/>
    <w:rsid w:val="00A462AA"/>
    <w:rsid w:val="00C6784A"/>
    <w:rsid w:val="00FE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AA"/>
  </w:style>
  <w:style w:type="paragraph" w:styleId="1">
    <w:name w:val="heading 1"/>
    <w:basedOn w:val="a"/>
    <w:link w:val="10"/>
    <w:uiPriority w:val="9"/>
    <w:qFormat/>
    <w:rsid w:val="003835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59A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38359A"/>
    <w:rPr>
      <w:color w:val="D27586"/>
      <w:u w:val="single"/>
    </w:rPr>
  </w:style>
  <w:style w:type="character" w:styleId="a4">
    <w:name w:val="Strong"/>
    <w:basedOn w:val="a0"/>
    <w:uiPriority w:val="22"/>
    <w:qFormat/>
    <w:rsid w:val="0038359A"/>
    <w:rPr>
      <w:b/>
      <w:bCs/>
    </w:rPr>
  </w:style>
  <w:style w:type="character" w:styleId="a5">
    <w:name w:val="Emphasis"/>
    <w:basedOn w:val="a0"/>
    <w:uiPriority w:val="20"/>
    <w:qFormat/>
    <w:rsid w:val="0038359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8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2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6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913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4454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45539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single" w:sz="6" w:space="2" w:color="444444"/>
                                        <w:left w:val="single" w:sz="6" w:space="2" w:color="444444"/>
                                        <w:bottom w:val="single" w:sz="6" w:space="2" w:color="444444"/>
                                        <w:right w:val="single" w:sz="6" w:space="2" w:color="444444"/>
                                      </w:divBdr>
                                    </w:div>
                                    <w:div w:id="8751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1933</Words>
  <Characters>11023</Characters>
  <Application>Microsoft Office Word</Application>
  <DocSecurity>0</DocSecurity>
  <Lines>91</Lines>
  <Paragraphs>25</Paragraphs>
  <ScaleCrop>false</ScaleCrop>
  <Company/>
  <LinksUpToDate>false</LinksUpToDate>
  <CharactersWithSpaces>12931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6</cp:revision>
  <dcterms:created xsi:type="dcterms:W3CDTF">2015-04-10T04:53:00Z</dcterms:created>
  <dcterms:modified xsi:type="dcterms:W3CDTF">2021-01-11T16:22:00Z</dcterms:modified>
</cp:coreProperties>
</file>