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B6E2" w14:textId="77777777" w:rsidR="00A96342" w:rsidRPr="001469D5" w:rsidRDefault="00A96342" w:rsidP="00A96342">
      <w:pPr>
        <w:jc w:val="both"/>
        <w:rPr>
          <w:b/>
          <w:bCs/>
          <w:color w:val="111111"/>
        </w:rPr>
      </w:pPr>
      <w:bookmarkStart w:id="0" w:name="_GoBack"/>
      <w:bookmarkEnd w:id="0"/>
      <w:r w:rsidRPr="001469D5">
        <w:rPr>
          <w:b/>
          <w:bCs/>
          <w:color w:val="111111"/>
          <w:bdr w:val="none" w:sz="0" w:space="0" w:color="auto" w:frame="1"/>
        </w:rPr>
        <w:t>Задачи</w:t>
      </w:r>
      <w:r w:rsidRPr="001469D5">
        <w:rPr>
          <w:b/>
          <w:bCs/>
          <w:color w:val="111111"/>
        </w:rPr>
        <w:t>:</w:t>
      </w:r>
    </w:p>
    <w:p w14:paraId="5515D929" w14:textId="77777777" w:rsidR="00A96342" w:rsidRDefault="00A96342" w:rsidP="00A96342">
      <w:pPr>
        <w:jc w:val="both"/>
        <w:rPr>
          <w:color w:val="111111"/>
        </w:rPr>
      </w:pPr>
      <w:r w:rsidRPr="001469D5">
        <w:rPr>
          <w:color w:val="111111"/>
          <w:bdr w:val="none" w:sz="0" w:space="0" w:color="auto" w:frame="1"/>
        </w:rPr>
        <w:t>Образовательные</w:t>
      </w:r>
      <w:r w:rsidRPr="001469D5">
        <w:rPr>
          <w:color w:val="111111"/>
        </w:rPr>
        <w:t>:</w:t>
      </w:r>
    </w:p>
    <w:p w14:paraId="4238EAA9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 расширять представления детей о лисе, об особенностях её внешнего вида;</w:t>
      </w:r>
    </w:p>
    <w:p w14:paraId="1C8F3D66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 закрепить приёмы изготовления </w:t>
      </w:r>
      <w:r w:rsidRPr="001469D5">
        <w:rPr>
          <w:color w:val="111111"/>
          <w:bdr w:val="none" w:sz="0" w:space="0" w:color="auto" w:frame="1"/>
        </w:rPr>
        <w:t>аппликации</w:t>
      </w:r>
      <w:r w:rsidRPr="001469D5">
        <w:rPr>
          <w:color w:val="111111"/>
        </w:rPr>
        <w:t> из геометрических фигур;</w:t>
      </w:r>
    </w:p>
    <w:p w14:paraId="3E332A07" w14:textId="77777777" w:rsidR="00A96342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</w:t>
      </w:r>
      <w:r>
        <w:rPr>
          <w:color w:val="111111"/>
        </w:rPr>
        <w:t xml:space="preserve"> </w:t>
      </w:r>
      <w:r w:rsidRPr="001469D5">
        <w:rPr>
          <w:color w:val="111111"/>
        </w:rPr>
        <w:t>повторить геометрические фигуры </w:t>
      </w:r>
      <w:r w:rsidRPr="001469D5">
        <w:rPr>
          <w:i/>
          <w:iCs/>
          <w:color w:val="111111"/>
          <w:bdr w:val="none" w:sz="0" w:space="0" w:color="auto" w:frame="1"/>
        </w:rPr>
        <w:t>(треугольник)</w:t>
      </w:r>
      <w:r w:rsidRPr="001469D5">
        <w:rPr>
          <w:color w:val="111111"/>
        </w:rPr>
        <w:t> и величины </w:t>
      </w:r>
      <w:r w:rsidRPr="001469D5">
        <w:rPr>
          <w:i/>
          <w:iCs/>
          <w:color w:val="111111"/>
          <w:bdr w:val="none" w:sz="0" w:space="0" w:color="auto" w:frame="1"/>
        </w:rPr>
        <w:t>(большой, маленький, средний)</w:t>
      </w:r>
      <w:r w:rsidRPr="001469D5">
        <w:rPr>
          <w:color w:val="111111"/>
        </w:rPr>
        <w:t>;</w:t>
      </w:r>
    </w:p>
    <w:p w14:paraId="4BE01C51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 совершенствовать умение детей передавать объект в разных положениях тела из геометрических фигур, треугольников;</w:t>
      </w:r>
    </w:p>
    <w:p w14:paraId="6FAB3E18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 закрепить приемы наклеивания деталей на фон </w:t>
      </w:r>
      <w:r w:rsidRPr="001469D5">
        <w:rPr>
          <w:color w:val="111111"/>
          <w:bdr w:val="none" w:sz="0" w:space="0" w:color="auto" w:frame="1"/>
        </w:rPr>
        <w:t>аппликации</w:t>
      </w:r>
      <w:r w:rsidRPr="001469D5">
        <w:rPr>
          <w:color w:val="111111"/>
        </w:rPr>
        <w:t>.</w:t>
      </w:r>
    </w:p>
    <w:p w14:paraId="177A036D" w14:textId="77777777" w:rsidR="00A96342" w:rsidRDefault="00A96342" w:rsidP="00A96342">
      <w:pPr>
        <w:jc w:val="both"/>
        <w:rPr>
          <w:color w:val="111111"/>
        </w:rPr>
      </w:pPr>
      <w:r w:rsidRPr="001469D5">
        <w:rPr>
          <w:color w:val="111111"/>
          <w:bdr w:val="none" w:sz="0" w:space="0" w:color="auto" w:frame="1"/>
        </w:rPr>
        <w:t>Развивающие</w:t>
      </w:r>
      <w:r w:rsidRPr="001469D5">
        <w:rPr>
          <w:color w:val="111111"/>
        </w:rPr>
        <w:t>:</w:t>
      </w:r>
    </w:p>
    <w:p w14:paraId="3EE224DF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 развивать мелкую моторику рук, аккуратность, творческое мышление, воображение, пространственные представления.</w:t>
      </w:r>
    </w:p>
    <w:p w14:paraId="04AD424D" w14:textId="77777777" w:rsidR="00A96342" w:rsidRDefault="00A96342" w:rsidP="00A96342">
      <w:pPr>
        <w:jc w:val="both"/>
        <w:rPr>
          <w:color w:val="111111"/>
        </w:rPr>
      </w:pPr>
      <w:r w:rsidRPr="001469D5">
        <w:rPr>
          <w:color w:val="111111"/>
          <w:bdr w:val="none" w:sz="0" w:space="0" w:color="auto" w:frame="1"/>
        </w:rPr>
        <w:t>Воспитательные</w:t>
      </w:r>
      <w:r w:rsidRPr="001469D5">
        <w:rPr>
          <w:color w:val="111111"/>
        </w:rPr>
        <w:t>:</w:t>
      </w:r>
    </w:p>
    <w:p w14:paraId="05D53BCC" w14:textId="77777777" w:rsidR="00A96342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-воспитывать в детях умение видеть в работах других детей интересные идеи;</w:t>
      </w:r>
    </w:p>
    <w:p w14:paraId="6063C0F2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</w:rPr>
        <w:t>- создавать в детском коллективе атмосферу доброжелательности.</w:t>
      </w:r>
    </w:p>
    <w:p w14:paraId="6DEDFAD3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  <w:bdr w:val="none" w:sz="0" w:space="0" w:color="auto" w:frame="1"/>
        </w:rPr>
        <w:t>Демонстрационный материал</w:t>
      </w:r>
      <w:r w:rsidRPr="001469D5">
        <w:rPr>
          <w:color w:val="111111"/>
        </w:rPr>
        <w:t>: Картинки с изображением лисы из треугольников.</w:t>
      </w:r>
    </w:p>
    <w:p w14:paraId="5DBC549B" w14:textId="77777777" w:rsidR="00A96342" w:rsidRPr="001469D5" w:rsidRDefault="00A96342" w:rsidP="00A96342">
      <w:pPr>
        <w:jc w:val="both"/>
        <w:rPr>
          <w:color w:val="111111"/>
        </w:rPr>
      </w:pPr>
      <w:r w:rsidRPr="001469D5">
        <w:rPr>
          <w:color w:val="111111"/>
          <w:bdr w:val="none" w:sz="0" w:space="0" w:color="auto" w:frame="1"/>
        </w:rPr>
        <w:t>Материалы и инструменты</w:t>
      </w:r>
      <w:r w:rsidRPr="001469D5">
        <w:rPr>
          <w:color w:val="111111"/>
        </w:rPr>
        <w:t>: бумага, клей, шаблоны геометрических фигур треугольников оранжевого и белого цветов.</w:t>
      </w:r>
    </w:p>
    <w:p w14:paraId="1D06A423" w14:textId="77777777" w:rsidR="00A96342" w:rsidRPr="001469D5" w:rsidRDefault="00A96342" w:rsidP="00A96342">
      <w:pPr>
        <w:jc w:val="center"/>
        <w:outlineLvl w:val="1"/>
        <w:rPr>
          <w:b/>
          <w:bCs/>
          <w:color w:val="0D0D0D" w:themeColor="text1" w:themeTint="F2"/>
        </w:rPr>
      </w:pPr>
      <w:r w:rsidRPr="001469D5">
        <w:rPr>
          <w:b/>
          <w:bCs/>
          <w:color w:val="0D0D0D" w:themeColor="text1" w:themeTint="F2"/>
        </w:rPr>
        <w:t xml:space="preserve">Ход </w:t>
      </w:r>
      <w:r w:rsidRPr="00062B7F">
        <w:rPr>
          <w:b/>
          <w:bCs/>
          <w:color w:val="0D0D0D" w:themeColor="text1" w:themeTint="F2"/>
        </w:rPr>
        <w:t>занятия</w:t>
      </w:r>
      <w:r w:rsidRPr="001469D5">
        <w:rPr>
          <w:b/>
          <w:bCs/>
          <w:color w:val="0D0D0D" w:themeColor="text1" w:themeTint="F2"/>
        </w:rPr>
        <w:t>:</w:t>
      </w:r>
    </w:p>
    <w:p w14:paraId="22D3A6C9" w14:textId="77777777" w:rsidR="00A96342" w:rsidRDefault="00A96342" w:rsidP="00A96342">
      <w:pPr>
        <w:spacing w:before="225" w:after="225"/>
        <w:jc w:val="both"/>
        <w:rPr>
          <w:color w:val="111111"/>
        </w:rPr>
      </w:pPr>
      <w:r>
        <w:rPr>
          <w:color w:val="111111"/>
        </w:rPr>
        <w:t>Воспитатель: Р</w:t>
      </w:r>
      <w:r w:rsidRPr="001469D5">
        <w:rPr>
          <w:color w:val="111111"/>
        </w:rPr>
        <w:t>ебята</w:t>
      </w:r>
      <w:r>
        <w:rPr>
          <w:color w:val="111111"/>
        </w:rPr>
        <w:t>, у</w:t>
      </w:r>
      <w:r w:rsidRPr="001469D5">
        <w:rPr>
          <w:color w:val="111111"/>
        </w:rPr>
        <w:t>лыбнитесь друг другу, обменяйтесь хорошим настроением. Пусть у вас всё получится, и это хорошее настроение сохранится весь день.</w:t>
      </w:r>
    </w:p>
    <w:p w14:paraId="2CB23F38" w14:textId="77777777" w:rsidR="00A96342" w:rsidRDefault="00A96342" w:rsidP="00A96342">
      <w:pPr>
        <w:spacing w:before="225" w:after="225"/>
        <w:jc w:val="both"/>
        <w:rPr>
          <w:color w:val="111111"/>
        </w:rPr>
      </w:pPr>
      <w:r w:rsidRPr="001469D5">
        <w:rPr>
          <w:color w:val="111111"/>
        </w:rPr>
        <w:t xml:space="preserve"> Чтобы узнать, какую творческую работу мы будем сегодня выполнять, вы внимательно меня слушайте и постарайтесь догадаться о каком животном идёт речь.</w:t>
      </w:r>
    </w:p>
    <w:p w14:paraId="4D3004C9" w14:textId="77777777" w:rsidR="00A96342" w:rsidRPr="001469D5" w:rsidRDefault="00A96342" w:rsidP="00A96342">
      <w:pPr>
        <w:spacing w:before="225" w:after="225"/>
        <w:jc w:val="center"/>
        <w:rPr>
          <w:b/>
          <w:bCs/>
          <w:color w:val="111111"/>
        </w:rPr>
      </w:pPr>
      <w:r w:rsidRPr="001469D5">
        <w:rPr>
          <w:b/>
          <w:bCs/>
          <w:color w:val="111111"/>
        </w:rPr>
        <w:t>Загадка</w:t>
      </w:r>
    </w:p>
    <w:p w14:paraId="46346AC3" w14:textId="77777777" w:rsidR="00A96342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За деревьями, кустами</w:t>
      </w:r>
    </w:p>
    <w:p w14:paraId="63F08937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Промелькнуло быстро пламя.</w:t>
      </w:r>
    </w:p>
    <w:p w14:paraId="1DCCDCAC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Промелькнуло, пробежало,</w:t>
      </w:r>
    </w:p>
    <w:p w14:paraId="573A7638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Нет ни дыма, ни пожара.</w:t>
      </w:r>
    </w:p>
    <w:p w14:paraId="78D623F9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Ребята, вы догадались, о каком животном идёт речь?</w:t>
      </w:r>
    </w:p>
    <w:p w14:paraId="4A2EFB4C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Выслушиваются ответы детей.</w:t>
      </w:r>
    </w:p>
    <w:p w14:paraId="076B658F" w14:textId="77777777" w:rsidR="00A96342" w:rsidRPr="001469D5" w:rsidRDefault="00A96342" w:rsidP="00A96342">
      <w:pPr>
        <w:ind w:firstLine="360"/>
        <w:jc w:val="both"/>
        <w:rPr>
          <w:color w:val="111111"/>
        </w:rPr>
      </w:pPr>
      <w:r w:rsidRPr="001469D5">
        <w:rPr>
          <w:i/>
          <w:iCs/>
          <w:color w:val="111111"/>
          <w:bdr w:val="none" w:sz="0" w:space="0" w:color="auto" w:frame="1"/>
        </w:rPr>
        <w:t>(</w:t>
      </w:r>
      <w:r w:rsidRPr="001469D5">
        <w:rPr>
          <w:i/>
          <w:iCs/>
          <w:color w:val="111111"/>
          <w:u w:val="single"/>
          <w:bdr w:val="none" w:sz="0" w:space="0" w:color="auto" w:frame="1"/>
        </w:rPr>
        <w:t>Ответы детей</w:t>
      </w:r>
      <w:r w:rsidRPr="001469D5">
        <w:rPr>
          <w:i/>
          <w:iCs/>
          <w:color w:val="111111"/>
          <w:bdr w:val="none" w:sz="0" w:space="0" w:color="auto" w:frame="1"/>
        </w:rPr>
        <w:t>: лиса)</w:t>
      </w:r>
      <w:r w:rsidRPr="001469D5">
        <w:rPr>
          <w:color w:val="111111"/>
        </w:rPr>
        <w:t>.</w:t>
      </w:r>
    </w:p>
    <w:p w14:paraId="3E23D559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- Где лиса живет?</w:t>
      </w:r>
    </w:p>
    <w:p w14:paraId="7FBC8C39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-Какое это животное дикое или домашнее? Почему?</w:t>
      </w:r>
    </w:p>
    <w:p w14:paraId="7F5C5F30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Выслушиваются ответы детей.</w:t>
      </w:r>
    </w:p>
    <w:p w14:paraId="15BCB7A4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- Ребята, так какое животное мы сегодня будем делать?</w:t>
      </w:r>
    </w:p>
    <w:p w14:paraId="03DDC428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>Выслушиваются ответы детей.</w:t>
      </w:r>
    </w:p>
    <w:p w14:paraId="6DBAE122" w14:textId="77777777" w:rsidR="00A96342" w:rsidRPr="001469D5" w:rsidRDefault="00A96342" w:rsidP="00A96342">
      <w:pPr>
        <w:ind w:firstLine="360"/>
        <w:jc w:val="both"/>
        <w:rPr>
          <w:color w:val="111111"/>
        </w:rPr>
      </w:pPr>
      <w:r w:rsidRPr="001469D5">
        <w:rPr>
          <w:color w:val="111111"/>
        </w:rPr>
        <w:t>- Верно, ребята, мы сегодня будем делать лису, но необычную лису. Мы сделаем </w:t>
      </w:r>
      <w:r w:rsidRPr="001469D5">
        <w:rPr>
          <w:color w:val="111111"/>
          <w:bdr w:val="none" w:sz="0" w:space="0" w:color="auto" w:frame="1"/>
        </w:rPr>
        <w:t>аппликацию лисы</w:t>
      </w:r>
      <w:r w:rsidRPr="001469D5">
        <w:rPr>
          <w:color w:val="111111"/>
        </w:rPr>
        <w:t>, но лиса у нас будет из треугольников.</w:t>
      </w:r>
    </w:p>
    <w:p w14:paraId="355BD4CE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lastRenderedPageBreak/>
        <w:t>- А сейчас я предлагаю вам немного отдохнуть.</w:t>
      </w:r>
    </w:p>
    <w:p w14:paraId="1EFFBBA1" w14:textId="77777777" w:rsidR="00A96342" w:rsidRPr="001469D5" w:rsidRDefault="00A96342" w:rsidP="00A96342">
      <w:pPr>
        <w:ind w:firstLine="360"/>
        <w:jc w:val="center"/>
        <w:rPr>
          <w:b/>
          <w:bCs/>
          <w:color w:val="111111"/>
        </w:rPr>
      </w:pPr>
      <w:r w:rsidRPr="001469D5">
        <w:rPr>
          <w:b/>
          <w:bCs/>
          <w:color w:val="111111"/>
        </w:rPr>
        <w:t>Физкультминутка </w:t>
      </w:r>
      <w:r w:rsidRPr="001469D5">
        <w:rPr>
          <w:b/>
          <w:bCs/>
          <w:i/>
          <w:iCs/>
          <w:color w:val="111111"/>
          <w:bdr w:val="none" w:sz="0" w:space="0" w:color="auto" w:frame="1"/>
        </w:rPr>
        <w:t>«Лиса»</w:t>
      </w:r>
      <w:r w:rsidRPr="001469D5">
        <w:rPr>
          <w:b/>
          <w:bCs/>
          <w:color w:val="111111"/>
        </w:rPr>
        <w:t>.</w:t>
      </w:r>
    </w:p>
    <w:p w14:paraId="53CDCC54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 xml:space="preserve">Лисонька по лесу шла </w:t>
      </w:r>
      <w:r>
        <w:rPr>
          <w:color w:val="111111"/>
        </w:rPr>
        <w:t xml:space="preserve">                             </w:t>
      </w:r>
      <w:r w:rsidRPr="001469D5">
        <w:rPr>
          <w:color w:val="111111"/>
        </w:rPr>
        <w:t>(ходьба на месте,</w:t>
      </w:r>
      <w:r>
        <w:rPr>
          <w:color w:val="111111"/>
        </w:rPr>
        <w:t>)</w:t>
      </w:r>
    </w:p>
    <w:p w14:paraId="19249F3D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 xml:space="preserve">Хвостиком снежок мела </w:t>
      </w:r>
      <w:r>
        <w:rPr>
          <w:color w:val="111111"/>
        </w:rPr>
        <w:t xml:space="preserve">                         </w:t>
      </w:r>
      <w:r w:rsidRPr="001469D5">
        <w:rPr>
          <w:color w:val="111111"/>
        </w:rPr>
        <w:t>(подражание помахиванию хвостом,</w:t>
      </w:r>
      <w:r>
        <w:rPr>
          <w:color w:val="111111"/>
        </w:rPr>
        <w:t>)</w:t>
      </w:r>
    </w:p>
    <w:p w14:paraId="2CFDB024" w14:textId="77777777" w:rsidR="00A96342" w:rsidRPr="001469D5" w:rsidRDefault="00A96342" w:rsidP="00A96342">
      <w:pPr>
        <w:spacing w:before="225" w:after="225"/>
        <w:ind w:firstLine="360"/>
        <w:jc w:val="both"/>
        <w:rPr>
          <w:color w:val="111111"/>
        </w:rPr>
      </w:pPr>
      <w:r w:rsidRPr="001469D5">
        <w:rPr>
          <w:color w:val="111111"/>
        </w:rPr>
        <w:t xml:space="preserve">А когда проголодалась </w:t>
      </w:r>
      <w:r>
        <w:rPr>
          <w:color w:val="111111"/>
        </w:rPr>
        <w:t xml:space="preserve">                            </w:t>
      </w:r>
      <w:r w:rsidRPr="001469D5">
        <w:rPr>
          <w:color w:val="111111"/>
        </w:rPr>
        <w:t>(поглаживание живота,</w:t>
      </w:r>
      <w:r>
        <w:rPr>
          <w:color w:val="111111"/>
        </w:rPr>
        <w:t>)</w:t>
      </w:r>
    </w:p>
    <w:p w14:paraId="1B5B2BC6" w14:textId="77777777" w:rsidR="00A96342" w:rsidRPr="001469D5" w:rsidRDefault="00A96342" w:rsidP="00A96342">
      <w:pPr>
        <w:ind w:firstLine="360"/>
        <w:jc w:val="both"/>
        <w:rPr>
          <w:color w:val="111111"/>
        </w:rPr>
      </w:pPr>
      <w:r w:rsidRPr="001469D5">
        <w:rPr>
          <w:color w:val="111111"/>
        </w:rPr>
        <w:t>За добычею помчалась </w:t>
      </w:r>
      <w:r>
        <w:rPr>
          <w:color w:val="111111"/>
        </w:rPr>
        <w:t xml:space="preserve">                            </w:t>
      </w:r>
      <w:r w:rsidRPr="001469D5">
        <w:rPr>
          <w:i/>
          <w:iCs/>
          <w:color w:val="111111"/>
          <w:bdr w:val="none" w:sz="0" w:space="0" w:color="auto" w:frame="1"/>
        </w:rPr>
        <w:t>(</w:t>
      </w:r>
      <w:r w:rsidRPr="001469D5">
        <w:rPr>
          <w:color w:val="111111"/>
          <w:bdr w:val="none" w:sz="0" w:space="0" w:color="auto" w:frame="1"/>
        </w:rPr>
        <w:t>бег на месте</w:t>
      </w:r>
      <w:r w:rsidRPr="001469D5">
        <w:rPr>
          <w:i/>
          <w:iCs/>
          <w:color w:val="111111"/>
          <w:bdr w:val="none" w:sz="0" w:space="0" w:color="auto" w:frame="1"/>
        </w:rPr>
        <w:t>)</w:t>
      </w:r>
      <w:r w:rsidRPr="001469D5">
        <w:rPr>
          <w:color w:val="111111"/>
        </w:rPr>
        <w:t>.</w:t>
      </w:r>
    </w:p>
    <w:p w14:paraId="13AB047A" w14:textId="77777777" w:rsidR="00A96342" w:rsidRPr="001469D5" w:rsidRDefault="00A96342" w:rsidP="00A96342">
      <w:pPr>
        <w:spacing w:before="225" w:after="225"/>
        <w:jc w:val="both"/>
        <w:rPr>
          <w:color w:val="111111"/>
        </w:rPr>
      </w:pPr>
      <w:r>
        <w:rPr>
          <w:color w:val="111111"/>
        </w:rPr>
        <w:t xml:space="preserve">Воспитатель: </w:t>
      </w:r>
      <w:r w:rsidRPr="001469D5">
        <w:rPr>
          <w:color w:val="111111"/>
        </w:rPr>
        <w:t>Мы немножко отдохнули, давайте посмотрим, что лежит перед вами на столе?</w:t>
      </w:r>
      <w:r>
        <w:rPr>
          <w:color w:val="111111"/>
        </w:rPr>
        <w:t xml:space="preserve"> </w:t>
      </w:r>
      <w:r w:rsidRPr="001469D5">
        <w:rPr>
          <w:color w:val="111111"/>
        </w:rPr>
        <w:t>Посмотрите, пожалуйста, все ли треугольники одинаковые по размеру?</w:t>
      </w:r>
      <w:r>
        <w:rPr>
          <w:color w:val="111111"/>
        </w:rPr>
        <w:t xml:space="preserve"> </w:t>
      </w:r>
      <w:r w:rsidRPr="001469D5">
        <w:rPr>
          <w:color w:val="111111"/>
        </w:rPr>
        <w:t>Из большого треугольника делаем туловище, из </w:t>
      </w:r>
      <w:r w:rsidRPr="001469D5">
        <w:rPr>
          <w:color w:val="111111"/>
          <w:bdr w:val="none" w:sz="0" w:space="0" w:color="auto" w:frame="1"/>
        </w:rPr>
        <w:t>среднего</w:t>
      </w:r>
      <w:r w:rsidRPr="001469D5">
        <w:rPr>
          <w:color w:val="111111"/>
        </w:rPr>
        <w:t> треугольника – голову, из маленьких треугольников делаем ушки, а хвостик будет из двух треугольников - из оранжевого и белого.</w:t>
      </w:r>
    </w:p>
    <w:p w14:paraId="22D782FB" w14:textId="77777777" w:rsidR="00A96342" w:rsidRPr="00062B7F" w:rsidRDefault="00A96342" w:rsidP="00A9634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062B7F">
        <w:rPr>
          <w:color w:val="111111"/>
        </w:rPr>
        <w:t>Выкладываем силуэт лисы из готовых форм, положение тела, наклон головы лисы вы можете менять сами. Когда композиция готова, наклеиваем последовательно все детали. Оформляем, дорисовывание глаз, носа, рта.</w:t>
      </w:r>
    </w:p>
    <w:p w14:paraId="40C895AD" w14:textId="77777777" w:rsidR="00A96342" w:rsidRPr="00062B7F" w:rsidRDefault="00A96342" w:rsidP="00A963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921C2">
        <w:rPr>
          <w:rStyle w:val="a4"/>
          <w:color w:val="111111"/>
          <w:bdr w:val="none" w:sz="0" w:space="0" w:color="auto" w:frame="1"/>
        </w:rPr>
        <w:t>Лисички</w:t>
      </w:r>
      <w:r w:rsidRPr="00062B7F">
        <w:rPr>
          <w:color w:val="111111"/>
        </w:rPr>
        <w:t> такие красивые и у всех разные. Сегодня мы с вами смастерили из оранжевых треугольников </w:t>
      </w:r>
      <w:r w:rsidRPr="008921C2">
        <w:rPr>
          <w:rStyle w:val="a4"/>
          <w:color w:val="111111"/>
          <w:bdr w:val="none" w:sz="0" w:space="0" w:color="auto" w:frame="1"/>
        </w:rPr>
        <w:t>лисичку-сестричку</w:t>
      </w:r>
      <w:r w:rsidRPr="00062B7F">
        <w:rPr>
          <w:color w:val="111111"/>
        </w:rPr>
        <w:t>.</w:t>
      </w:r>
    </w:p>
    <w:p w14:paraId="6A22D40E" w14:textId="77777777" w:rsidR="00A96342" w:rsidRPr="00062B7F" w:rsidRDefault="00A96342" w:rsidP="00A963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62B7F">
        <w:rPr>
          <w:color w:val="111111"/>
        </w:rPr>
        <w:t>Вы молодцы, каждый из вас создал свою </w:t>
      </w:r>
      <w:r w:rsidRPr="008921C2">
        <w:rPr>
          <w:rStyle w:val="a4"/>
          <w:color w:val="111111"/>
          <w:bdr w:val="none" w:sz="0" w:space="0" w:color="auto" w:frame="1"/>
        </w:rPr>
        <w:t>лисичку</w:t>
      </w:r>
      <w:r w:rsidRPr="00062B7F">
        <w:rPr>
          <w:color w:val="111111"/>
        </w:rPr>
        <w:t>, со своим характеро</w:t>
      </w:r>
      <w:r>
        <w:rPr>
          <w:color w:val="111111"/>
        </w:rPr>
        <w:t>м</w:t>
      </w:r>
      <w:r w:rsidRPr="00062B7F">
        <w:rPr>
          <w:color w:val="111111"/>
        </w:rPr>
        <w:t>, с разным настроением.</w:t>
      </w:r>
    </w:p>
    <w:p w14:paraId="1B87A69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CA"/>
    <w:rsid w:val="000E68CA"/>
    <w:rsid w:val="006C0B77"/>
    <w:rsid w:val="008242FF"/>
    <w:rsid w:val="00870751"/>
    <w:rsid w:val="00922C48"/>
    <w:rsid w:val="00A9634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CC2F-9F08-47E4-952B-7EFDF68F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3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96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2021-12-13T14:26:00Z</dcterms:created>
  <dcterms:modified xsi:type="dcterms:W3CDTF">2021-12-13T14:26:00Z</dcterms:modified>
</cp:coreProperties>
</file>