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Немаловажную роль в процессе становления открытости играют родители, которые являются основными социальными заказчиками ДОУ. И взаимодействие педагогов с ними просто невозможно без учета интересов и запросов семьи.</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Проблема вовлечения родителей в единое пространство детского развития в ДОУ решается в трех направлениях:</w:t>
      </w:r>
    </w:p>
    <w:p w:rsidR="005E14AD" w:rsidRPr="005E14AD" w:rsidRDefault="005E14AD" w:rsidP="005E14AD">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повышение педагогической культуры родителей.</w:t>
      </w:r>
    </w:p>
    <w:p w:rsidR="005E14AD" w:rsidRPr="005E14AD" w:rsidRDefault="005E14AD" w:rsidP="005E14AD">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вовлечение родителей в деятельность ДОУ,</w:t>
      </w:r>
    </w:p>
    <w:p w:rsidR="005E14AD" w:rsidRPr="005E14AD" w:rsidRDefault="005E14AD" w:rsidP="005E14AD">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совместная работа по обмену опытом.</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lang w:eastAsia="ru-RU"/>
        </w:rPr>
        <w:t>Перед нами поставлена цель:</w:t>
      </w:r>
      <w:r w:rsidRPr="005E14AD">
        <w:rPr>
          <w:rFonts w:ascii="Arial" w:eastAsia="Times New Roman" w:hAnsi="Arial" w:cs="Arial"/>
          <w:color w:val="222222"/>
          <w:sz w:val="24"/>
          <w:szCs w:val="24"/>
          <w:lang w:eastAsia="ru-RU"/>
        </w:rPr>
        <w:t>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Для достижения данной цели, для координации деятельности детского сада и родителей мы работаем над решением следующих задач:</w:t>
      </w:r>
    </w:p>
    <w:p w:rsidR="005E14AD" w:rsidRPr="005E14AD" w:rsidRDefault="005E14AD" w:rsidP="005E14AD">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Установить партнерские отношения с семьей каждого воспитанника.</w:t>
      </w:r>
    </w:p>
    <w:p w:rsidR="005E14AD" w:rsidRPr="005E14AD" w:rsidRDefault="005E14AD" w:rsidP="005E14AD">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Объединить усилия семьи и детского сада для развития и воспитания детей.</w:t>
      </w:r>
    </w:p>
    <w:p w:rsidR="005E14AD" w:rsidRPr="005E14AD" w:rsidRDefault="005E14AD" w:rsidP="005E14AD">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 xml:space="preserve">Создать атмосферу взаимопонимания, общности интересов, позитивный настрой на общение и доброжелательную </w:t>
      </w:r>
      <w:proofErr w:type="spellStart"/>
      <w:r w:rsidRPr="005E14AD">
        <w:rPr>
          <w:rFonts w:ascii="Arial" w:eastAsia="Times New Roman" w:hAnsi="Arial" w:cs="Arial"/>
          <w:color w:val="222222"/>
          <w:sz w:val="24"/>
          <w:szCs w:val="24"/>
          <w:lang w:eastAsia="ru-RU"/>
        </w:rPr>
        <w:t>взаимоподдержку</w:t>
      </w:r>
      <w:proofErr w:type="spellEnd"/>
      <w:r w:rsidRPr="005E14AD">
        <w:rPr>
          <w:rFonts w:ascii="Arial" w:eastAsia="Times New Roman" w:hAnsi="Arial" w:cs="Arial"/>
          <w:color w:val="222222"/>
          <w:sz w:val="24"/>
          <w:szCs w:val="24"/>
          <w:lang w:eastAsia="ru-RU"/>
        </w:rPr>
        <w:t xml:space="preserve"> родителей, воспитанников и педагогов детского сада. </w:t>
      </w:r>
    </w:p>
    <w:p w:rsidR="005E14AD" w:rsidRPr="005E14AD" w:rsidRDefault="005E14AD" w:rsidP="005E14AD">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Активизировать и обогащать умения родителей по воспитанию детей.</w:t>
      </w:r>
    </w:p>
    <w:p w:rsidR="005E14AD" w:rsidRPr="005E14AD" w:rsidRDefault="005E14AD" w:rsidP="005E14AD">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Поддерживать уверенность родителей (законных представителей) в собственных педагогических возможностях</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5E14AD">
        <w:rPr>
          <w:rFonts w:ascii="Arial" w:eastAsia="Times New Roman" w:hAnsi="Arial" w:cs="Arial"/>
          <w:color w:val="222222"/>
          <w:sz w:val="24"/>
          <w:szCs w:val="24"/>
          <w:lang w:eastAsia="ru-RU"/>
        </w:rPr>
        <w:t>Семья и детский сад взаимодействуя</w:t>
      </w:r>
      <w:proofErr w:type="gramEnd"/>
      <w:r w:rsidRPr="005E14AD">
        <w:rPr>
          <w:rFonts w:ascii="Arial" w:eastAsia="Times New Roman" w:hAnsi="Arial" w:cs="Arial"/>
          <w:color w:val="222222"/>
          <w:sz w:val="24"/>
          <w:szCs w:val="24"/>
          <w:lang w:eastAsia="ru-RU"/>
        </w:rPr>
        <w:t xml:space="preserve"> друг с другом, создают оптимальные условия для полноценного развития ребенка, накопления определенного социального опыта.</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 xml:space="preserve">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 Современные родители в большинстве своем люди грамотные, осведомленные и, конечно, хорошо знающие, как им надо воспитывать своих детей. Поэтому позиция наставления и простой пропаганды педагогических знаний сегодня вряд ли </w:t>
      </w:r>
      <w:proofErr w:type="gramStart"/>
      <w:r w:rsidRPr="005E14AD">
        <w:rPr>
          <w:rFonts w:ascii="Arial" w:eastAsia="Times New Roman" w:hAnsi="Arial" w:cs="Arial"/>
          <w:color w:val="222222"/>
          <w:sz w:val="24"/>
          <w:szCs w:val="24"/>
          <w:lang w:eastAsia="ru-RU"/>
        </w:rPr>
        <w:t>принесет положительные результаты</w:t>
      </w:r>
      <w:proofErr w:type="gramEnd"/>
      <w:r w:rsidRPr="005E14AD">
        <w:rPr>
          <w:rFonts w:ascii="Arial" w:eastAsia="Times New Roman" w:hAnsi="Arial" w:cs="Arial"/>
          <w:color w:val="222222"/>
          <w:sz w:val="24"/>
          <w:szCs w:val="24"/>
          <w:lang w:eastAsia="ru-RU"/>
        </w:rPr>
        <w:t>.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Мы всеми возможными способами объясняем родителям, что дошкольник не эстафетная палочка, которую семья передает в руки педагога. Очень важен не принцип параллельности, а принцип взаимопонимания и взаимодействия между детским садом и семьёй.</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lang w:eastAsia="ru-RU"/>
        </w:rPr>
        <w:t>В своей группе мы активно сотрудничаем с родителями, используя разные формы работы:</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нетрадиционные формы организации родительских собраний,</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мастер-классы,</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дни открытых дверей,</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 совместные праздники, досуги, развлечения, чаепития,</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lastRenderedPageBreak/>
        <w:t> участие родителей в семейных конкурсах, выставках,</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оказание дополнительных образовательных услуг,</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 организация совместной трудовой деятельности,</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наглядное оформление стендов, уголков, фотовыставки,</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 консультации,</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анкетирование,</w:t>
      </w:r>
    </w:p>
    <w:p w:rsidR="005E14AD" w:rsidRPr="005E14AD" w:rsidRDefault="005E14AD" w:rsidP="005E14A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индивидуальные беседы  и др.</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Для эффективной работы с родителями в новых условиях мы начинаем с анализа социального состава семьи, их настроя и ожиданий от пребывания ребенка в детском саду. Изучение семьи ведется последовательно, системно. Мы воспользовались наиболее распространёнными методами изучения семьи:  анкетирование и личные беседы, наблюдения взаимоотношений и общения родителей и детей, посещение семьи,  Все эти действия помогают нам правильно выстроить работу с родителями,  сделать ее эффективной, подобрать интересные формы взаимодействия с семьей. </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u w:val="single"/>
          <w:lang w:eastAsia="ru-RU"/>
        </w:rPr>
        <w:t>Метод анкетирования</w:t>
      </w:r>
      <w:r w:rsidRPr="005E14AD">
        <w:rPr>
          <w:rFonts w:ascii="Arial" w:eastAsia="Times New Roman" w:hAnsi="Arial" w:cs="Arial"/>
          <w:color w:val="222222"/>
          <w:sz w:val="24"/>
          <w:szCs w:val="24"/>
          <w:lang w:eastAsia="ru-RU"/>
        </w:rPr>
        <w:t> позволяет собрать  данные, интересующие нас как педагогов о потребностях каждой семьи, их настроя и ожиданий от пребывания ребенка в детском саду, о проблемах воспитания и развития ребенка, возникающих в семье. Что  дает возможность учесть ее индивидуальные особенности.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Очень важно в  индивидуальной работе с родителями посещать семьи. Это позволяет нам как воспитателям познакомиться с условиями, в которых живет ребенок, составом семьи (с сестрами и братьями, бабушками и дедушками  и т. д.), с общей атмосферой в доме, с семейным укладом и традициями, опытом семейного воспитания, хобби, интересами и желаниями в отношении воспитания детей в семье и детском саду.  В результате этого посещения мы можем дать родителям более обоснованные рекомендации, мы находим вместе оптимальные пути создания единой линии воздействия на ребенка в детском саду и дома.      </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u w:val="single"/>
          <w:lang w:eastAsia="ru-RU"/>
        </w:rPr>
        <w:t>Наблюдение как индивидуальный метод изучения</w:t>
      </w:r>
      <w:r w:rsidRPr="005E14AD">
        <w:rPr>
          <w:rFonts w:ascii="Arial" w:eastAsia="Times New Roman" w:hAnsi="Arial" w:cs="Arial"/>
          <w:color w:val="222222"/>
          <w:sz w:val="24"/>
          <w:szCs w:val="24"/>
          <w:u w:val="single"/>
          <w:lang w:eastAsia="ru-RU"/>
        </w:rPr>
        <w:t> </w:t>
      </w:r>
      <w:r w:rsidRPr="005E14AD">
        <w:rPr>
          <w:rFonts w:ascii="Arial" w:eastAsia="Times New Roman" w:hAnsi="Arial" w:cs="Arial"/>
          <w:b/>
          <w:bCs/>
          <w:color w:val="222222"/>
          <w:sz w:val="24"/>
          <w:szCs w:val="24"/>
          <w:u w:val="single"/>
          <w:lang w:eastAsia="ru-RU"/>
        </w:rPr>
        <w:t>семьи</w:t>
      </w:r>
      <w:r w:rsidRPr="005E14AD">
        <w:rPr>
          <w:rFonts w:ascii="Arial" w:eastAsia="Times New Roman" w:hAnsi="Arial" w:cs="Arial"/>
          <w:b/>
          <w:bCs/>
          <w:color w:val="222222"/>
          <w:sz w:val="24"/>
          <w:szCs w:val="24"/>
          <w:lang w:eastAsia="ru-RU"/>
        </w:rPr>
        <w:t>.</w:t>
      </w:r>
      <w:r w:rsidRPr="005E14AD">
        <w:rPr>
          <w:rFonts w:ascii="Arial" w:eastAsia="Times New Roman" w:hAnsi="Arial" w:cs="Arial"/>
          <w:color w:val="222222"/>
          <w:sz w:val="24"/>
          <w:szCs w:val="24"/>
          <w:lang w:eastAsia="ru-RU"/>
        </w:rPr>
        <w:t> Мы заранее определяем, с какой целью, когда, в какой ситуации нужно наблюдать родителей, их взаимодействие с ребёнком. Обычно это бывает в часы утреннего приёма и во время ухода ребёнка из детского сада. Если внимательно наблюдать в глаза бросаются многие особенности взаимоотношений взрослого и ребёнка, по которым можно судить о степени их эмоциональной привязанности, культуре общения. По тому, о чём расспрашивают родители ребёнка вечером, какие наказы дают ему утром, можно сделать вывод о приоритетах современного воспитания, об отношении к дошкольному учреждению.</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Для наблюдения полезно использовать специальные ситуации, которые помогают глубже изучить вопрос взаимодействия и общения родителей с детьми:</w:t>
      </w:r>
    </w:p>
    <w:p w:rsidR="005E14AD" w:rsidRPr="005E14AD" w:rsidRDefault="005E14AD" w:rsidP="005E14AD">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 </w:t>
      </w:r>
      <w:proofErr w:type="gramStart"/>
      <w:r w:rsidRPr="005E14AD">
        <w:rPr>
          <w:rFonts w:ascii="Arial" w:eastAsia="Times New Roman" w:hAnsi="Arial" w:cs="Arial"/>
          <w:color w:val="222222"/>
          <w:sz w:val="24"/>
          <w:szCs w:val="24"/>
          <w:lang w:eastAsia="ru-RU"/>
        </w:rPr>
        <w:t>совместный труд (приглашаем родителей для оказания помощи в ремонте группы, уборки территории и подготовке участка к летней оздоровительной работе, подготовка участка к зимним забавам</w:t>
      </w:r>
      <w:proofErr w:type="gramEnd"/>
    </w:p>
    <w:p w:rsidR="005E14AD" w:rsidRPr="005E14AD" w:rsidRDefault="005E14AD" w:rsidP="005E14AD">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проводим совместные досуги, развлечения, викторины;</w:t>
      </w:r>
    </w:p>
    <w:p w:rsidR="005E14AD" w:rsidRPr="005E14AD" w:rsidRDefault="005E14AD" w:rsidP="005E14AD">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lastRenderedPageBreak/>
        <w:t>выявление творческих родителей и детей в группе, приглашаем принять участие в смотрах-конкурсах,</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bookmarkStart w:id="0" w:name="_GoBack"/>
      <w:bookmarkEnd w:id="0"/>
      <w:r w:rsidRPr="005E14AD">
        <w:rPr>
          <w:rFonts w:ascii="Arial" w:eastAsia="Times New Roman" w:hAnsi="Arial" w:cs="Arial"/>
          <w:i/>
          <w:iCs/>
          <w:color w:val="222222"/>
          <w:sz w:val="24"/>
          <w:szCs w:val="24"/>
          <w:u w:val="single"/>
          <w:lang w:eastAsia="ru-RU"/>
        </w:rPr>
        <w:t>Родительское собрание.</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Поэтому подготовку  к родительскому собранию начинаем задолго до его проведения. Важную роль играет анкетирование, которое позволяет изучить интересующие родителей темы по воспитанию, собрать разнообразный материал, выбрать формы предоставления этой информации (фотовыставки, презентации игр, литературы, методических пособий) Предварительно готовим с детьми  приглашения на собрания, подбираем материал к  конкурсам, изготавливаем памятки, оформляем благодарности. Собрания проводим  в форме дискуссий, круглых столов по обмену опытом. </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i/>
          <w:iCs/>
          <w:color w:val="222222"/>
          <w:sz w:val="24"/>
          <w:szCs w:val="24"/>
          <w:u w:val="single"/>
          <w:lang w:eastAsia="ru-RU"/>
        </w:rPr>
        <w:t>Праздники и подготовка к ним.</w:t>
      </w:r>
      <w:r w:rsidRPr="005E14AD">
        <w:rPr>
          <w:rFonts w:ascii="Arial" w:eastAsia="Times New Roman" w:hAnsi="Arial" w:cs="Arial"/>
          <w:color w:val="222222"/>
          <w:sz w:val="24"/>
          <w:szCs w:val="24"/>
          <w:lang w:eastAsia="ru-RU"/>
        </w:rPr>
        <w:t> В результате подготовки (выступление детей в костюмах, изготовленных родителями.) и проведения праздничных встреч формируются положитель</w:t>
      </w:r>
      <w:r w:rsidRPr="005E14AD">
        <w:rPr>
          <w:rFonts w:ascii="Arial" w:eastAsia="Times New Roman" w:hAnsi="Arial" w:cs="Arial"/>
          <w:color w:val="222222"/>
          <w:sz w:val="24"/>
          <w:szCs w:val="24"/>
          <w:lang w:eastAsia="ru-RU"/>
        </w:rPr>
        <w:softHyphen/>
        <w:t>ные взаимоотношения родителей со своими детьми, устанавливается эмоцио</w:t>
      </w:r>
      <w:r w:rsidRPr="005E14AD">
        <w:rPr>
          <w:rFonts w:ascii="Arial" w:eastAsia="Times New Roman" w:hAnsi="Arial" w:cs="Arial"/>
          <w:color w:val="222222"/>
          <w:sz w:val="24"/>
          <w:szCs w:val="24"/>
          <w:lang w:eastAsia="ru-RU"/>
        </w:rPr>
        <w:softHyphen/>
        <w:t>нальный контакт. Проводимая работа позволяет повысить педагогическую компетентность родителей в вопросах детско-родительских отношений.</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i/>
          <w:iCs/>
          <w:color w:val="222222"/>
          <w:sz w:val="24"/>
          <w:szCs w:val="24"/>
          <w:u w:val="single"/>
          <w:lang w:eastAsia="ru-RU"/>
        </w:rPr>
        <w:t>Выставки – коллекции</w:t>
      </w:r>
      <w:r w:rsidRPr="005E14AD">
        <w:rPr>
          <w:rFonts w:ascii="Arial" w:eastAsia="Times New Roman" w:hAnsi="Arial" w:cs="Arial"/>
          <w:color w:val="222222"/>
          <w:sz w:val="24"/>
          <w:szCs w:val="24"/>
          <w:lang w:eastAsia="ru-RU"/>
        </w:rPr>
        <w:t>. Дети, посещая данные выставки, приобретают новые знания, расширяют кругозор, учатся рассказывать о предметах выставки – коллекции. Родители приобретают опыт как из самых обычных вещей можно создать коллекцию, что рассказать ребенку о традиционных предметах.</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u w:val="single"/>
          <w:lang w:eastAsia="ru-RU"/>
        </w:rPr>
        <w:t>Здоровые дети - надёжное будущее.</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В систему физкультурно-</w:t>
      </w:r>
      <w:r w:rsidRPr="005E14AD">
        <w:rPr>
          <w:rFonts w:ascii="Arial" w:eastAsia="Times New Roman" w:hAnsi="Arial" w:cs="Arial"/>
          <w:color w:val="222222"/>
          <w:sz w:val="24"/>
          <w:szCs w:val="24"/>
          <w:lang w:eastAsia="ru-RU"/>
        </w:rPr>
        <w:softHyphen/>
        <w:t xml:space="preserve">оздоровительных мероприятий включили День здоровья как эффективную и активную форму работы с детьми и, что очень важно, с их родителями. Родители помогают в изготовлении своими руками интересных для детей игровых тренажеров, атрибутов для игры. Мы приглашаем родителей принять участие в спортивных соревнованиях: </w:t>
      </w:r>
      <w:proofErr w:type="gramStart"/>
      <w:r w:rsidRPr="005E14AD">
        <w:rPr>
          <w:rFonts w:ascii="Arial" w:eastAsia="Times New Roman" w:hAnsi="Arial" w:cs="Arial"/>
          <w:color w:val="222222"/>
          <w:sz w:val="24"/>
          <w:szCs w:val="24"/>
          <w:lang w:eastAsia="ru-RU"/>
        </w:rPr>
        <w:t>«Папа, мама, я - спортивная семья», «Весёлые старты», «Зарница», «Ловкие, сильные, смелые!»,  стать активными участниками прогулки-похода по окрестностям города, в парковую или природную зону отдыха.</w:t>
      </w:r>
      <w:proofErr w:type="gramEnd"/>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Эмоции, возникающие после мероприятия, воспоминание о нём, объединяет больших и маленьких. У взрослых появ</w:t>
      </w:r>
      <w:r w:rsidRPr="005E14AD">
        <w:rPr>
          <w:rFonts w:ascii="Arial" w:eastAsia="Times New Roman" w:hAnsi="Arial" w:cs="Arial"/>
          <w:color w:val="222222"/>
          <w:sz w:val="24"/>
          <w:szCs w:val="24"/>
          <w:lang w:eastAsia="ru-RU"/>
        </w:rPr>
        <w:softHyphen/>
        <w:t>ляется возможность  заинтересовать ребёнка личным при</w:t>
      </w:r>
      <w:r w:rsidRPr="005E14AD">
        <w:rPr>
          <w:rFonts w:ascii="Arial" w:eastAsia="Times New Roman" w:hAnsi="Arial" w:cs="Arial"/>
          <w:color w:val="222222"/>
          <w:sz w:val="24"/>
          <w:szCs w:val="24"/>
          <w:lang w:eastAsia="ru-RU"/>
        </w:rPr>
        <w:softHyphen/>
        <w:t>мером, рассказать о своих походах или прогулках на природу в детстве, вспомнить и поделиться своими впечатлениями. Из этих походов дети возвращаются с новыми впечатлениями о природе, о своём крае. Затем увлечённо рисуют, делают поделки из природного  материала, который собрали. В результате у детей воспитывается трудолюбие, аккуратность, вни</w:t>
      </w:r>
      <w:r w:rsidRPr="005E14AD">
        <w:rPr>
          <w:rFonts w:ascii="Arial" w:eastAsia="Times New Roman" w:hAnsi="Arial" w:cs="Arial"/>
          <w:color w:val="222222"/>
          <w:sz w:val="24"/>
          <w:szCs w:val="24"/>
          <w:lang w:eastAsia="ru-RU"/>
        </w:rPr>
        <w:softHyphen/>
        <w:t>мание и забота об окружающих и близких им людей. Происходит приобщение к здорово</w:t>
      </w:r>
      <w:r w:rsidRPr="005E14AD">
        <w:rPr>
          <w:rFonts w:ascii="Arial" w:eastAsia="Times New Roman" w:hAnsi="Arial" w:cs="Arial"/>
          <w:color w:val="222222"/>
          <w:sz w:val="24"/>
          <w:szCs w:val="24"/>
          <w:lang w:eastAsia="ru-RU"/>
        </w:rPr>
        <w:softHyphen/>
        <w:t>му образу жизни; осуществляется индивидуальный подход к каждому ре</w:t>
      </w:r>
      <w:r w:rsidRPr="005E14AD">
        <w:rPr>
          <w:rFonts w:ascii="Arial" w:eastAsia="Times New Roman" w:hAnsi="Arial" w:cs="Arial"/>
          <w:color w:val="222222"/>
          <w:sz w:val="24"/>
          <w:szCs w:val="24"/>
          <w:lang w:eastAsia="ru-RU"/>
        </w:rPr>
        <w:softHyphen/>
        <w:t>бёнку; приобщаются родители к активному образу жизни и оздоровлению де</w:t>
      </w:r>
      <w:r w:rsidRPr="005E14AD">
        <w:rPr>
          <w:rFonts w:ascii="Arial" w:eastAsia="Times New Roman" w:hAnsi="Arial" w:cs="Arial"/>
          <w:color w:val="222222"/>
          <w:sz w:val="24"/>
          <w:szCs w:val="24"/>
          <w:lang w:eastAsia="ru-RU"/>
        </w:rPr>
        <w:softHyphen/>
        <w:t>тей. Это начало патриотического воспитания, любовь к Родине рождается из чувства любви к семье.</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u w:val="single"/>
          <w:lang w:eastAsia="ru-RU"/>
        </w:rPr>
        <w:lastRenderedPageBreak/>
        <w:t>Традиционные акции</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lang w:eastAsia="ru-RU"/>
        </w:rPr>
        <w:t>Экологические:  «Покормите птиц зимой!».</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lang w:eastAsia="ru-RU"/>
        </w:rPr>
        <w:t>Социальные:  «Огонь памяти».</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lang w:eastAsia="ru-RU"/>
        </w:rPr>
        <w:t>Тематические: «Пусть сияют мамины глаза…», «Мир глазами детей», «Осенняя фантазия», «Новогодний сундучок» и многое другое.</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lang w:eastAsia="ru-RU"/>
        </w:rPr>
        <w:t>Безопасность: </w:t>
      </w:r>
      <w:r w:rsidRPr="005E14AD">
        <w:rPr>
          <w:rFonts w:ascii="Arial" w:eastAsia="Times New Roman" w:hAnsi="Arial" w:cs="Arial"/>
          <w:color w:val="222222"/>
          <w:sz w:val="24"/>
          <w:szCs w:val="24"/>
          <w:lang w:eastAsia="ru-RU"/>
        </w:rPr>
        <w:t>«Осторожно, тонкий лед!», «Пешеход!», «Месячник по ГО и ЧС», «Зимние каникулы» и др.</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Сколько воспитательных моментов таят в себе эти маленькие акции! Это бережное от</w:t>
      </w:r>
      <w:r w:rsidRPr="005E14AD">
        <w:rPr>
          <w:rFonts w:ascii="Arial" w:eastAsia="Times New Roman" w:hAnsi="Arial" w:cs="Arial"/>
          <w:color w:val="222222"/>
          <w:sz w:val="24"/>
          <w:szCs w:val="24"/>
          <w:lang w:eastAsia="ru-RU"/>
        </w:rPr>
        <w:softHyphen/>
        <w:t>ношение к  вещам, энергетическим ресурсам;  внимательное  отношение к людям; заботливое к родному городу.  При этом дети учатся не только наблюдать со стороны за действиями взрослых, но и могут стать активными участниками в подготовке (рисовать плакаты, клеить коллажи, раскрашивать листовки) и раздавать эти обращения горожанам –  это большой труд, воспитание души.</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В педагогической практике нами используются различные виды наглядности:</w:t>
      </w:r>
    </w:p>
    <w:p w:rsidR="005E14AD" w:rsidRPr="005E14AD" w:rsidRDefault="005E14AD" w:rsidP="005E14AD">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b/>
          <w:bCs/>
          <w:i/>
          <w:iCs/>
          <w:color w:val="222222"/>
          <w:sz w:val="24"/>
          <w:szCs w:val="24"/>
          <w:lang w:eastAsia="ru-RU"/>
        </w:rPr>
        <w:t>уголок для родителей, </w:t>
      </w:r>
      <w:r w:rsidRPr="005E14AD">
        <w:rPr>
          <w:rFonts w:ascii="Arial" w:eastAsia="Times New Roman" w:hAnsi="Arial" w:cs="Arial"/>
          <w:i/>
          <w:iCs/>
          <w:color w:val="222222"/>
          <w:sz w:val="24"/>
          <w:szCs w:val="24"/>
          <w:lang w:eastAsia="ru-RU"/>
        </w:rPr>
        <w:t>в</w:t>
      </w:r>
      <w:r w:rsidRPr="005E14AD">
        <w:rPr>
          <w:rFonts w:ascii="Arial" w:eastAsia="Times New Roman" w:hAnsi="Arial" w:cs="Arial"/>
          <w:color w:val="222222"/>
          <w:sz w:val="24"/>
          <w:szCs w:val="24"/>
          <w:lang w:eastAsia="ru-RU"/>
        </w:rPr>
        <w:t> котором содержатся  материалы информационного характера: правила для родителей, распорядок дня, объявления, расписание работы специалистов и медицинского персонала;</w:t>
      </w:r>
    </w:p>
    <w:p w:rsidR="005E14AD" w:rsidRPr="005E14AD" w:rsidRDefault="005E14AD" w:rsidP="005E14AD">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 </w:t>
      </w:r>
      <w:r w:rsidRPr="005E14AD">
        <w:rPr>
          <w:rFonts w:ascii="Arial" w:eastAsia="Times New Roman" w:hAnsi="Arial" w:cs="Arial"/>
          <w:b/>
          <w:bCs/>
          <w:i/>
          <w:iCs/>
          <w:color w:val="222222"/>
          <w:sz w:val="24"/>
          <w:szCs w:val="24"/>
          <w:lang w:eastAsia="ru-RU"/>
        </w:rPr>
        <w:t>разнообразные выставки</w:t>
      </w:r>
      <w:r w:rsidRPr="005E14AD">
        <w:rPr>
          <w:rFonts w:ascii="Arial" w:eastAsia="Times New Roman" w:hAnsi="Arial" w:cs="Arial"/>
          <w:color w:val="222222"/>
          <w:sz w:val="24"/>
          <w:szCs w:val="24"/>
          <w:lang w:eastAsia="ru-RU"/>
        </w:rPr>
        <w:t> совместного творчества взрослых и детей к праздникам и традиционным мероприятиям ДОУ, фотовыставки и фотоотчеты о работе группы на сайте ДОУ;</w:t>
      </w:r>
    </w:p>
    <w:p w:rsidR="005E14AD" w:rsidRPr="005E14AD" w:rsidRDefault="005E14AD" w:rsidP="005E14AD">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b/>
          <w:bCs/>
          <w:i/>
          <w:iCs/>
          <w:color w:val="222222"/>
          <w:sz w:val="24"/>
          <w:szCs w:val="24"/>
          <w:lang w:eastAsia="ru-RU"/>
        </w:rPr>
        <w:t>Информационные листки</w:t>
      </w:r>
      <w:r w:rsidRPr="005E14AD">
        <w:rPr>
          <w:rFonts w:ascii="Arial" w:eastAsia="Times New Roman" w:hAnsi="Arial" w:cs="Arial"/>
          <w:color w:val="222222"/>
          <w:sz w:val="24"/>
          <w:szCs w:val="24"/>
          <w:lang w:eastAsia="ru-RU"/>
        </w:rPr>
        <w:t>: объявления о собраниях, событиях, экскурсиях; просьбы о помощи; поздравления с днем рождения и праздниками.</w:t>
      </w:r>
    </w:p>
    <w:p w:rsidR="005E14AD" w:rsidRPr="005E14AD" w:rsidRDefault="005E14AD" w:rsidP="005E14AD">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b/>
          <w:bCs/>
          <w:i/>
          <w:iCs/>
          <w:color w:val="222222"/>
          <w:sz w:val="24"/>
          <w:szCs w:val="24"/>
          <w:lang w:eastAsia="ru-RU"/>
        </w:rPr>
        <w:t>Памятки для родителей</w:t>
      </w:r>
      <w:r w:rsidRPr="005E14AD">
        <w:rPr>
          <w:rFonts w:ascii="Arial" w:eastAsia="Times New Roman" w:hAnsi="Arial" w:cs="Arial"/>
          <w:b/>
          <w:bCs/>
          <w:color w:val="222222"/>
          <w:sz w:val="24"/>
          <w:szCs w:val="24"/>
          <w:lang w:eastAsia="ru-RU"/>
        </w:rPr>
        <w:t>,</w:t>
      </w:r>
      <w:r w:rsidRPr="005E14AD">
        <w:rPr>
          <w:rFonts w:ascii="Arial" w:eastAsia="Times New Roman" w:hAnsi="Arial" w:cs="Arial"/>
          <w:color w:val="222222"/>
          <w:sz w:val="24"/>
          <w:szCs w:val="24"/>
          <w:lang w:eastAsia="ru-RU"/>
        </w:rPr>
        <w:t> на интересующие их темы и с целью просвещения.</w:t>
      </w:r>
    </w:p>
    <w:p w:rsidR="005E14AD" w:rsidRPr="005E14AD" w:rsidRDefault="005E14AD" w:rsidP="005E14AD">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b/>
          <w:bCs/>
          <w:i/>
          <w:iCs/>
          <w:color w:val="222222"/>
          <w:sz w:val="24"/>
          <w:szCs w:val="24"/>
          <w:lang w:eastAsia="ru-RU"/>
        </w:rPr>
        <w:t>Папки–передвижки</w:t>
      </w:r>
      <w:r w:rsidRPr="005E14AD">
        <w:rPr>
          <w:rFonts w:ascii="Arial" w:eastAsia="Times New Roman" w:hAnsi="Arial" w:cs="Arial"/>
          <w:color w:val="222222"/>
          <w:sz w:val="24"/>
          <w:szCs w:val="24"/>
          <w:lang w:eastAsia="ru-RU"/>
        </w:rPr>
        <w:t xml:space="preserve">: «Чтобы наши дети не болели», «Безопасность», «Это важно для ребенка», «Готовимся к школе» и  многие другие. Когда родители </w:t>
      </w:r>
      <w:proofErr w:type="gramStart"/>
      <w:r w:rsidRPr="005E14AD">
        <w:rPr>
          <w:rFonts w:ascii="Arial" w:eastAsia="Times New Roman" w:hAnsi="Arial" w:cs="Arial"/>
          <w:color w:val="222222"/>
          <w:sz w:val="24"/>
          <w:szCs w:val="24"/>
          <w:lang w:eastAsia="ru-RU"/>
        </w:rPr>
        <w:t>ознакомятся с содержанием папки-передвижки выясняем</w:t>
      </w:r>
      <w:proofErr w:type="gramEnd"/>
      <w:r w:rsidRPr="005E14AD">
        <w:rPr>
          <w:rFonts w:ascii="Arial" w:eastAsia="Times New Roman" w:hAnsi="Arial" w:cs="Arial"/>
          <w:color w:val="222222"/>
          <w:sz w:val="24"/>
          <w:szCs w:val="24"/>
          <w:lang w:eastAsia="ru-RU"/>
        </w:rPr>
        <w:t xml:space="preserve"> о пользе прочитанного материала, отвечаем на возникшие вопросы, выслушиваем предложения.</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Хотелось бы сказать об одном важном моменте в системе работы с роди</w:t>
      </w:r>
      <w:r w:rsidRPr="005E14AD">
        <w:rPr>
          <w:rFonts w:ascii="Arial" w:eastAsia="Times New Roman" w:hAnsi="Arial" w:cs="Arial"/>
          <w:color w:val="222222"/>
          <w:sz w:val="24"/>
          <w:szCs w:val="24"/>
          <w:lang w:eastAsia="ru-RU"/>
        </w:rPr>
        <w:softHyphen/>
        <w:t>телями. Каждый человек, сделав какую-нибудь работу, нуждается в оценке сво</w:t>
      </w:r>
      <w:r w:rsidRPr="005E14AD">
        <w:rPr>
          <w:rFonts w:ascii="Arial" w:eastAsia="Times New Roman" w:hAnsi="Arial" w:cs="Arial"/>
          <w:color w:val="222222"/>
          <w:sz w:val="24"/>
          <w:szCs w:val="24"/>
          <w:lang w:eastAsia="ru-RU"/>
        </w:rPr>
        <w:softHyphen/>
        <w:t>его труда. В этом нуждаются и наши родители. Мы не забываем хвалить наших ро</w:t>
      </w:r>
      <w:r w:rsidRPr="005E14AD">
        <w:rPr>
          <w:rFonts w:ascii="Arial" w:eastAsia="Times New Roman" w:hAnsi="Arial" w:cs="Arial"/>
          <w:color w:val="222222"/>
          <w:sz w:val="24"/>
          <w:szCs w:val="24"/>
          <w:lang w:eastAsia="ru-RU"/>
        </w:rPr>
        <w:softHyphen/>
        <w:t>дителей. Приятно видеть счастливые глаза взрослых, когда они слышат слова благодарности в свой адрес и особенно радостно за детей, которые с гордостью смотрят на своих родителей.</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На сегодняшний день можно сказать, что у нас сложилась определённая система в работе с родителями. Использование разнообразных форм работы да</w:t>
      </w:r>
      <w:r w:rsidRPr="005E14AD">
        <w:rPr>
          <w:rFonts w:ascii="Arial" w:eastAsia="Times New Roman" w:hAnsi="Arial" w:cs="Arial"/>
          <w:color w:val="222222"/>
          <w:sz w:val="24"/>
          <w:szCs w:val="24"/>
          <w:lang w:eastAsia="ru-RU"/>
        </w:rPr>
        <w:softHyphen/>
        <w:t>ло определённые результаты: родители, стали активными участниками встреч и помощниками воспитателя, создана атмосфе</w:t>
      </w:r>
      <w:r w:rsidRPr="005E14AD">
        <w:rPr>
          <w:rFonts w:ascii="Arial" w:eastAsia="Times New Roman" w:hAnsi="Arial" w:cs="Arial"/>
          <w:color w:val="222222"/>
          <w:sz w:val="24"/>
          <w:szCs w:val="24"/>
          <w:lang w:eastAsia="ru-RU"/>
        </w:rPr>
        <w:softHyphen/>
        <w:t>ра взаимоуважения.</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b/>
          <w:bCs/>
          <w:color w:val="222222"/>
          <w:sz w:val="24"/>
          <w:szCs w:val="24"/>
          <w:u w:val="single"/>
          <w:lang w:eastAsia="ru-RU"/>
        </w:rPr>
        <w:t>Об эффективности, проводимой в дошкольном учреждении работы с родителями, свидетельствуют:</w:t>
      </w:r>
    </w:p>
    <w:p w:rsidR="005E14AD" w:rsidRPr="005E14AD" w:rsidRDefault="005E14AD" w:rsidP="005E14AD">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lastRenderedPageBreak/>
        <w:t>проявление у родителей интереса к содержанию образовательного процесса с детьми;</w:t>
      </w:r>
    </w:p>
    <w:p w:rsidR="005E14AD" w:rsidRPr="005E14AD" w:rsidRDefault="005E14AD" w:rsidP="005E14AD">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увеличение количества вопросов к педагогу, касающихся личности ребенка, его интересах, способностях и потребностях;</w:t>
      </w:r>
    </w:p>
    <w:p w:rsidR="005E14AD" w:rsidRPr="005E14AD" w:rsidRDefault="005E14AD" w:rsidP="005E14AD">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стремление взрослых к индивидуальным контактам с воспитателем и специалистами;  </w:t>
      </w:r>
    </w:p>
    <w:p w:rsidR="005E14AD" w:rsidRPr="005E14AD" w:rsidRDefault="005E14AD" w:rsidP="005E14AD">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совместная деятельность родителей, педагогов и детей положительно влияет на воспитанников.</w:t>
      </w:r>
    </w:p>
    <w:p w:rsidR="005E14AD" w:rsidRPr="005E14AD" w:rsidRDefault="005E14AD" w:rsidP="005E14AD">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размышление родителей о тех или иных методах воспитания;</w:t>
      </w:r>
    </w:p>
    <w:p w:rsidR="005E14AD" w:rsidRPr="005E14AD" w:rsidRDefault="005E14AD" w:rsidP="005E14AD">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повышение их активности в совместных мероприятиях.</w:t>
      </w:r>
    </w:p>
    <w:p w:rsidR="005E14AD" w:rsidRPr="005E14AD" w:rsidRDefault="005E14AD" w:rsidP="005E14AD">
      <w:pPr>
        <w:shd w:val="clear" w:color="auto" w:fill="FFFFFF"/>
        <w:spacing w:after="100" w:afterAutospacing="1" w:line="240" w:lineRule="auto"/>
        <w:rPr>
          <w:rFonts w:ascii="Arial" w:eastAsia="Times New Roman" w:hAnsi="Arial" w:cs="Arial"/>
          <w:color w:val="222222"/>
          <w:sz w:val="24"/>
          <w:szCs w:val="24"/>
          <w:lang w:eastAsia="ru-RU"/>
        </w:rPr>
      </w:pPr>
      <w:r w:rsidRPr="005E14AD">
        <w:rPr>
          <w:rFonts w:ascii="Arial" w:eastAsia="Times New Roman" w:hAnsi="Arial" w:cs="Arial"/>
          <w:color w:val="222222"/>
          <w:sz w:val="24"/>
          <w:szCs w:val="24"/>
          <w:lang w:eastAsia="ru-RU"/>
        </w:rPr>
        <w:t>Однако пока еще инициатива больше исходит от педагогов, но уже хорошо, что родители с удовольствием поддерживают нас.</w:t>
      </w:r>
    </w:p>
    <w:p w:rsidR="00762295" w:rsidRDefault="005E14AD"/>
    <w:sectPr w:rsidR="00762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FA2"/>
    <w:multiLevelType w:val="multilevel"/>
    <w:tmpl w:val="D84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3E0A7C"/>
    <w:multiLevelType w:val="multilevel"/>
    <w:tmpl w:val="AF5C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C85F3D"/>
    <w:multiLevelType w:val="multilevel"/>
    <w:tmpl w:val="05C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423C94"/>
    <w:multiLevelType w:val="multilevel"/>
    <w:tmpl w:val="56C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BD512A"/>
    <w:multiLevelType w:val="multilevel"/>
    <w:tmpl w:val="1A7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3937D5"/>
    <w:multiLevelType w:val="multilevel"/>
    <w:tmpl w:val="4E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3062ED"/>
    <w:multiLevelType w:val="multilevel"/>
    <w:tmpl w:val="D4A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AD"/>
    <w:rsid w:val="005E14AD"/>
    <w:rsid w:val="00BD58D1"/>
    <w:rsid w:val="00C2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DEN</cp:lastModifiedBy>
  <cp:revision>1</cp:revision>
  <dcterms:created xsi:type="dcterms:W3CDTF">2021-12-07T12:52:00Z</dcterms:created>
  <dcterms:modified xsi:type="dcterms:W3CDTF">2021-12-07T12:57:00Z</dcterms:modified>
</cp:coreProperties>
</file>