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93B78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bookmarkStart w:id="0" w:name="_dx_frag_StartFragment"/>
      <w:bookmarkEnd w:id="0"/>
      <w:r>
        <w:rPr>
          <w:rFonts w:ascii="Arial" w:hAnsi="Arial"/>
          <w:b w:val="0"/>
          <w:i w:val="0"/>
          <w:color w:val="111111"/>
          <w:sz w:val="27"/>
        </w:rPr>
        <w:t>Всем известно, что </w:t>
      </w:r>
      <w:r>
        <w:rPr>
          <w:rFonts w:ascii="Arial" w:hAnsi="Arial"/>
          <w:b w:val="1"/>
          <w:i w:val="0"/>
          <w:color w:val="111111"/>
          <w:sz w:val="27"/>
        </w:rPr>
        <w:t>журавль</w:t>
      </w:r>
      <w:r>
        <w:rPr>
          <w:rFonts w:ascii="Arial" w:hAnsi="Arial"/>
          <w:b w:val="0"/>
          <w:i w:val="0"/>
          <w:color w:val="111111"/>
          <w:sz w:val="27"/>
        </w:rPr>
        <w:t> - это символ памяти павшим солдатам в сражениях Великой Отечественной войны. </w:t>
      </w:r>
      <w:r>
        <w:rPr>
          <w:rFonts w:ascii="Arial" w:hAnsi="Arial"/>
          <w:b w:val="1"/>
          <w:i w:val="0"/>
          <w:color w:val="111111"/>
          <w:sz w:val="27"/>
        </w:rPr>
        <w:t>Журавль</w:t>
      </w:r>
      <w:r>
        <w:rPr>
          <w:rFonts w:ascii="Arial" w:hAnsi="Arial"/>
          <w:b w:val="0"/>
          <w:i w:val="0"/>
          <w:color w:val="111111"/>
          <w:sz w:val="27"/>
        </w:rPr>
        <w:t> во многих легендах и сказаниях символизирует благополучие и мир, свет, надежду и добро. В японской культуре </w:t>
      </w:r>
      <w:r>
        <w:rPr>
          <w:rFonts w:ascii="Arial" w:hAnsi="Arial"/>
          <w:b w:val="1"/>
          <w:i w:val="0"/>
          <w:color w:val="111111"/>
          <w:sz w:val="27"/>
        </w:rPr>
        <w:t>журавль-символ</w:t>
      </w:r>
      <w:r>
        <w:rPr>
          <w:rFonts w:ascii="Arial" w:hAnsi="Arial"/>
          <w:b w:val="0"/>
          <w:i w:val="0"/>
          <w:color w:val="111111"/>
          <w:sz w:val="27"/>
        </w:rPr>
        <w:t> долголетия и благополучной жизни, в китайской - символ вечной жизни, в африканской культуре </w:t>
      </w:r>
      <w:r>
        <w:rPr>
          <w:rFonts w:ascii="Arial" w:hAnsi="Arial"/>
          <w:b w:val="1"/>
          <w:i w:val="0"/>
          <w:color w:val="111111"/>
          <w:sz w:val="27"/>
        </w:rPr>
        <w:t>журавль</w:t>
      </w:r>
      <w:r>
        <w:rPr>
          <w:rFonts w:ascii="Arial" w:hAnsi="Arial"/>
          <w:b w:val="0"/>
          <w:i w:val="0"/>
          <w:color w:val="111111"/>
          <w:sz w:val="27"/>
        </w:rPr>
        <w:t> - посланник высших сил,птица, через которую возможно общение с высшими силами. Христиане считают </w:t>
      </w:r>
      <w:r>
        <w:rPr>
          <w:rFonts w:ascii="Arial" w:hAnsi="Arial"/>
          <w:b w:val="1"/>
          <w:i w:val="0"/>
          <w:color w:val="111111"/>
          <w:sz w:val="27"/>
        </w:rPr>
        <w:t>журавля</w:t>
      </w:r>
      <w:r>
        <w:rPr>
          <w:rFonts w:ascii="Arial" w:hAnsi="Arial"/>
          <w:b w:val="0"/>
          <w:i w:val="0"/>
          <w:color w:val="111111"/>
          <w:sz w:val="27"/>
        </w:rPr>
        <w:t> символом послушания и смирения. На Кавказе тоже есть легенда, что воины, павшие на поле битвы,превращаются в </w:t>
      </w:r>
      <w:r>
        <w:rPr>
          <w:rFonts w:ascii="Arial" w:hAnsi="Arial"/>
          <w:b w:val="1"/>
          <w:i w:val="0"/>
          <w:color w:val="111111"/>
          <w:sz w:val="27"/>
        </w:rPr>
        <w:t>журавлей</w:t>
      </w:r>
      <w:r>
        <w:rPr>
          <w:rFonts w:ascii="Arial" w:hAnsi="Arial"/>
          <w:b w:val="0"/>
          <w:i w:val="0"/>
          <w:color w:val="111111"/>
          <w:sz w:val="27"/>
        </w:rPr>
        <w:t>. Все это позволяет нам считать, что </w:t>
      </w:r>
      <w:r>
        <w:rPr>
          <w:rFonts w:ascii="Arial" w:hAnsi="Arial"/>
          <w:b w:val="1"/>
          <w:i w:val="0"/>
          <w:color w:val="111111"/>
          <w:sz w:val="27"/>
        </w:rPr>
        <w:t>журавль</w:t>
      </w:r>
      <w:r>
        <w:rPr>
          <w:rFonts w:ascii="Arial" w:hAnsi="Arial"/>
          <w:b w:val="0"/>
          <w:i w:val="0"/>
          <w:color w:val="111111"/>
          <w:sz w:val="27"/>
        </w:rPr>
        <w:t> символизирует у многих народов и культур светлое, вечное и доброе.</w:t>
      </w:r>
    </w:p>
    <w:p>
      <w:r>
        <w:rPr>
          <w:rFonts w:ascii="Arial" w:hAnsi="Arial"/>
          <w:b w:val="0"/>
          <w:i w:val="0"/>
          <w:color w:val="111111"/>
          <w:sz w:val="27"/>
        </w:rPr>
        <w:t>Ежегодно 22 октября в нашей стране и бывших союзных республиках отмечается День Белых </w:t>
      </w:r>
      <w:r>
        <w:rPr>
          <w:rFonts w:ascii="Arial" w:hAnsi="Arial"/>
          <w:b w:val="1"/>
          <w:i w:val="0"/>
          <w:color w:val="111111"/>
          <w:sz w:val="27"/>
        </w:rPr>
        <w:t>Журавлей</w:t>
      </w:r>
      <w:r>
        <w:rPr>
          <w:rFonts w:ascii="Arial" w:hAnsi="Arial"/>
          <w:b w:val="0"/>
          <w:i w:val="0"/>
          <w:color w:val="111111"/>
          <w:sz w:val="27"/>
        </w:rPr>
        <w:t>. Этим мы обязаны народному поэту Дагестана Расулу Гамзатову. День Белых </w:t>
      </w:r>
      <w:r>
        <w:rPr>
          <w:rFonts w:ascii="Arial" w:hAnsi="Arial"/>
          <w:b w:val="1"/>
          <w:i w:val="0"/>
          <w:color w:val="111111"/>
          <w:sz w:val="27"/>
        </w:rPr>
        <w:t>Журавлей</w:t>
      </w:r>
      <w:r>
        <w:rPr>
          <w:rFonts w:ascii="Arial" w:hAnsi="Arial"/>
          <w:b w:val="0"/>
          <w:i w:val="0"/>
          <w:color w:val="111111"/>
          <w:sz w:val="27"/>
        </w:rPr>
        <w:t> - праздник духовности,праздник памяти о павших на полях сражений солдатах. Кроме того это и литературный праздник, который способствует укреплению многовековых традиций, укреплению дружбы народов. Праздник Белых </w:t>
      </w:r>
      <w:r>
        <w:rPr>
          <w:rFonts w:ascii="Arial" w:hAnsi="Arial"/>
          <w:b w:val="1"/>
          <w:i w:val="0"/>
          <w:color w:val="111111"/>
          <w:sz w:val="27"/>
        </w:rPr>
        <w:t>Журавлей</w:t>
      </w:r>
      <w:r>
        <w:rPr>
          <w:rFonts w:ascii="Arial" w:hAnsi="Arial"/>
          <w:b w:val="0"/>
          <w:i w:val="0"/>
          <w:color w:val="111111"/>
          <w:sz w:val="27"/>
        </w:rPr>
        <w:t> раздвигает не только исторические, но и географические рамки. Выросло уже целое поколение людей, для которых он имеет такую же ценность, как и День Победы. Это не только дагестанцы, но и люди из разных стран. Огромная вера Расула Гамзатова в то, что праздник поможет обрести мир и покой, передана многим поколениям людей.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