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498" w:rsidRDefault="00E55129">
      <w:pPr>
        <w:shd w:val="clear" w:color="auto" w:fill="FFFFFF"/>
        <w:divId w:val="1890418023"/>
        <w:rPr>
          <w:rFonts w:ascii="Arial" w:eastAsia="Times New Roman" w:hAnsi="Arial" w:cs="Arial"/>
          <w:color w:val="555555"/>
          <w:sz w:val="21"/>
          <w:szCs w:val="21"/>
          <w:shd w:val="clear" w:color="auto" w:fill="F5F5F5"/>
        </w:rPr>
      </w:pPr>
      <w:r>
        <w:rPr>
          <w:rFonts w:ascii="Arial" w:eastAsia="Times New Roman" w:hAnsi="Arial" w:cs="Arial"/>
          <w:color w:val="555555"/>
          <w:sz w:val="21"/>
          <w:szCs w:val="21"/>
          <w:shd w:val="clear" w:color="auto" w:fill="F5F5F5"/>
        </w:rPr>
        <w:t>Логический задачи как средство развития математических способностей у дошкольников.</w:t>
      </w:r>
    </w:p>
    <w:p w:rsidR="00E24498" w:rsidRDefault="00926CAA">
      <w:pPr>
        <w:shd w:val="clear" w:color="auto" w:fill="FFFFFF"/>
        <w:divId w:val="1890418023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555555"/>
          <w:sz w:val="21"/>
          <w:szCs w:val="21"/>
          <w:shd w:val="clear" w:color="auto" w:fill="F5F5F5"/>
        </w:rPr>
        <w:t>Математические знания, умения и навыки являются одними из наиболее сложных представлений, составляющих содержание социального опыта, который приобретают подрастающие поколения. Математические представления имеют абстрактный характер, их применение требует от ребенка выполнения комплекса сложных интеллектуальных действий. В быту, в повседневной деятельности, в играх дети довольно рано сталкиваются с ситуациями, требующими от них использования математических представлений. На ранних этапах развития математические решения отличаются простотой - разделить поровну конфеты, сервировать стол для кукол и т. д. Но уже на этом уровне ребенку необходимо применять знания таких отношений, как больше  или меньше, много или мало, поровну, умение установить число предметов в множестве, выбрать необходимое количество предметов из множества и др. Следовательно, уже в дошкольном возрасте дети при помощи взрослых получают представление о математических операциях и приобретают элементарные вычислительные умениями. Становление элементарных математических представлений у дошкольников выступает в качестве одного из ведущих направлений деятельности дошкольных образовательных учреждений. Методика формирования первичных математических представлений у дошкольников имеет длительную историю развития. В XVII – XVIII вв. происходило становление научных основ обучения детей дошкольного возраста арифметике и формирования представлений о времени и пространстве, размерах, единицах измерения. Данные вопросы разрабатывались в рамках передовых педагогических систем воспитания, принадлежащих И. Г. Песталоцци, Я. А. Коменскому, К. Д. Ушинскому, Л. Н. Толстому и др. Современниками методики математического развития выступают З. А. Михайлова, Р. Л. Березина, А. А. Столяр, Р. Л. Рихтерман, А. С. Метлина. Научная концепция по дошкольному образованию, ориентиры и требования к обновлению содержания дошкольного образования актуализируют целый комплекс довольно глубоких требований к познавательному развитию дошкольников, частью которого выступает математическое развитие. В связи с этим автора заинтересовала проблема применения логических задач при формировании элементарных математических представлений у детей дошкольного возраста [2]. Математическое развитие детей дошкольного возраста трактуется как качественные изменения в познавательной деятельности детей, происходящие у них в итоге формирования простейших математических представлений и логических операций, взаимосвязанных с ними. Применение разного рода логических задач способствует формированию у детей математических представлений. Логические задачи, способствующие развитию памяти, мышления, внимания</w:t>
      </w:r>
      <w:r w:rsidR="002F36AC">
        <w:rPr>
          <w:rFonts w:ascii="Arial" w:eastAsia="Times New Roman" w:hAnsi="Arial" w:cs="Arial"/>
          <w:color w:val="555555"/>
          <w:sz w:val="21"/>
          <w:szCs w:val="21"/>
          <w:shd w:val="clear" w:color="auto" w:fill="F5F5F5"/>
        </w:rPr>
        <w:t>,</w:t>
      </w:r>
      <w:r w:rsidR="007D7056" w:rsidRPr="007D7056">
        <w:rPr>
          <w:rFonts w:ascii="Arial" w:eastAsia="Times New Roman" w:hAnsi="Arial" w:cs="Arial"/>
          <w:color w:val="555555"/>
          <w:sz w:val="21"/>
          <w:szCs w:val="21"/>
          <w:shd w:val="clear" w:color="auto" w:fill="F5F5F5"/>
        </w:rPr>
        <w:t xml:space="preserve"> </w:t>
      </w:r>
      <w:r w:rsidR="007D7056">
        <w:rPr>
          <w:rFonts w:ascii="Arial" w:eastAsia="Times New Roman" w:hAnsi="Arial" w:cs="Arial"/>
          <w:color w:val="555555"/>
          <w:sz w:val="21"/>
          <w:szCs w:val="21"/>
          <w:shd w:val="clear" w:color="auto" w:fill="F5F5F5"/>
        </w:rPr>
        <w:t>восприятия, развитию творческих способностей ориентированы на умственное развитие ребенка в целом. Логические задачи по математике для дошкольников – это не простые задачи. Главной целью логических задач по математике является не поиск верного ответа (их может быть несколько или не быть вообще), а умение делать выводы, анализировать, сравнивать, мыслить, применять наблюдательность и собственный жизненный опыт. Кроме того, логические задачи – это отличный способ развить то, что называют смекалкой. Т. А. Скрябикова использует в работе с детьми старшего дошкольного возраста математическое моделирование, в ходе которого «выполняются логико-математические действия по заданному алгоритму, совершенствуются умения контролировать ход решения игровой и учебной задачи, происходит освоение детьми знакомых систем, схем, моделей. Это приводит ребенка к способности выделять простейшие зависимости и закономерности окружающих объектов, владеть действиями трансформации» [3].  Развитие начальных математических представлений предполагает ознакомление детей с разными областями математической действительности: с количеством и счетом, с формой и величиной предметов, временными и пространственными ориентировками [4]. Способность верно определять и соотносить величину предметов, разбираться в параметрах протяженности предметов представляет собой ведущее условие и фундамент математического развития детей дошкольного возраста, на котором базируется познание количественных отношений больше - меньше, равенство-неравенство. Формирование понятий о величине предметов и понимания отношений длиннее - короче, выше - ниже, шире - уже, больше - меньше предоставляет возможность наглядно продемонстрировать дошкольникам скрытые математические взаимосвязи, углубить представления о числе.</w:t>
      </w:r>
      <w:r w:rsidR="007D7056">
        <w:rPr>
          <w:rFonts w:ascii="Arial" w:eastAsia="Times New Roman" w:hAnsi="Arial" w:cs="Arial"/>
          <w:color w:val="555555"/>
          <w:sz w:val="21"/>
          <w:szCs w:val="21"/>
        </w:rPr>
        <w:br/>
      </w:r>
      <w:r w:rsidR="00EC21E3">
        <w:rPr>
          <w:rFonts w:ascii="Arial" w:eastAsia="Times New Roman" w:hAnsi="Arial" w:cs="Arial"/>
          <w:color w:val="555555"/>
          <w:sz w:val="21"/>
          <w:szCs w:val="21"/>
          <w:shd w:val="clear" w:color="auto" w:fill="F5F5F5"/>
        </w:rPr>
        <w:t>Для развития математических представлений о величине и форме предмета можно предложить следующие логические задачи, которые применимы не только на занятиях, но и в повседневной жизни детей. 1. В соревнованиях по лыжному спорту Саша, Женя и Миша заняли три первых места. Кто занял первое место, если Саша занял не первое и не второе, в Женя - не второе. 2. У Марины, Наташи и Светы разные зонтики. У кого- то с длинной русской, а у кого - то в цветочек, а у кого – то в полоску. Маринин зонт нарисован выше всех, а у Светы зонтик не в полоску и не в цветочек. Какой зонтик у Наташи? 3. Леня, Саша, и Женя делали флажки. Кто – то сделал первым, кто - то второй, к кто-то последний. Два флажка были одинаковой формы. Саша сделал флажок последним. У Лени и Жени флажки одинаковой формы. Какой флажок сделал Саша. 4. Жили - были три мальчика. Дима, Яша и Илья. Дима выше Яши, а Яша выше Ильи. Кто из мальчиков самый высокий? 5. Жили – были три девочки: Марина, Настя и Юля. Марина ниже Насти, а Настя ниже Юли. Кто из девочек самая низкая? 6. На поляне росли три дерева: береза, елка и дуб. Дуб выше березы, а береза выше елки. Какое дерево самое высокое, а какое самое низкое.  Для развития математических представлений о пространственных ориентировках хорошо подойдут следующие логические задачи. 1. Божья коровка села не на цветок и не на листок, жук сел не на грибок и не на цветок. Куда села бабочка? А божья коровка и жук? 2. Костя, Саша и Максим передвигали мебель: кто-то стул, кто-то кресло, а кто-то тумбочку. То, что протирал Максим, нарисовано справа от стула; то, что протирал Саша – между креслом и шкафом. Что протирал Костя? 3. Саша, Гриша и Леня живут на разных этажах. Саша живет выше Гриши, а Гриша живет выше Лени. Кто живет выше всех? Кто живет ниже всех? 4. Мама у Кати, Светы и Леры варили повидло: кто –то из груш, кто-то из вишни, кто- то из яблок. Из чего варила мама Кати, нарисовано левее вишни, из чего варила мама Светы – рядом с яблоками. Из чего варила повидло мама Леры? 5. В огороде росли овощи: капуста, морковь и лук. Морковь убрали раньше, чем лук, а лук – раньше, чем капусту. Что убрали сначала, а что потом? 6.Бабушка пришла с работы раньше, чем папа, а папа - раньше, чем мама. Кто пришел с работы раньше всех, а кто позже всех?</w:t>
      </w:r>
      <w:r w:rsidR="00EC21E3">
        <w:rPr>
          <w:rFonts w:ascii="Arial" w:eastAsia="Times New Roman" w:hAnsi="Arial" w:cs="Arial"/>
          <w:color w:val="555555"/>
          <w:sz w:val="21"/>
          <w:szCs w:val="21"/>
        </w:rPr>
        <w:br/>
      </w:r>
      <w:r w:rsidR="007B3009">
        <w:rPr>
          <w:rFonts w:ascii="Arial" w:eastAsia="Times New Roman" w:hAnsi="Arial" w:cs="Arial"/>
          <w:color w:val="555555"/>
          <w:sz w:val="21"/>
          <w:szCs w:val="21"/>
          <w:shd w:val="clear" w:color="auto" w:fill="F5F5F5"/>
        </w:rPr>
        <w:t>Представление о количестве и счете включают формирование дочисловых количественных отношений: равенство-неравенство предметов по величине, равенство-неравенство групп по количеству входящих в них предметов. Для развития математических представлений о количестве и счете, автор предлагает следующие логические задачи. 1.В коробке лежало пять, шесть и семь карандашей. В синей коробке карандашей больше, чем в зеленом, а в зеленом больше, чем в желтой.  Сколько карандашей в каждой коробке? 2.В вазы поставили три, пять и семь цветов. В красной вазе цветов меньше, чем в голубой, а в голубой меньше, чем в розовой. Сколько цветов в каждой вазе?  3. Маша, Катя и Света нашли четыре, пять и шесть грибов. Маша нашла грибов больше, чем Катя, а Катя – больше, чем Света. Кто сколько грибов нашел? 4.Трем девочкам пять, шесть и девять лет. Алена старше Марины, а Марина Старше Наташи.  Кому сколько лет? 5.Арбуз, дыня и тыква весят два, три и пять килограммов. Арбуз тяжелее чем тыква, а тыква тяжелее, чем дыня. Что сколько весит? 6.Мороженное, шоколадка и пирожное стоят семь, восемь и девять рублей. Шоколадка дороже, чем мороженное, а мороженное дороже, чем пирожное. Что сколько стоит? 7.У Лены в рюкзаке альбомов больше, чем учебников, а учебников меньше, чем тетрадей. Чего рюкзаке больше всего, а чего – меньше? </w:t>
      </w:r>
      <w:r w:rsidR="007B3009">
        <w:rPr>
          <w:rFonts w:ascii="Arial" w:eastAsia="Times New Roman" w:hAnsi="Arial" w:cs="Arial"/>
          <w:color w:val="555555"/>
          <w:sz w:val="21"/>
          <w:szCs w:val="21"/>
        </w:rPr>
        <w:br/>
      </w:r>
      <w:r w:rsidR="007B3009">
        <w:rPr>
          <w:rFonts w:ascii="Arial" w:eastAsia="Times New Roman" w:hAnsi="Arial" w:cs="Arial"/>
          <w:color w:val="555555"/>
          <w:sz w:val="21"/>
          <w:szCs w:val="21"/>
        </w:rPr>
        <w:br/>
      </w:r>
      <w:r w:rsidR="00E24498">
        <w:rPr>
          <w:rFonts w:ascii="Arial" w:eastAsia="Times New Roman" w:hAnsi="Arial" w:cs="Arial"/>
          <w:b/>
          <w:bCs/>
          <w:color w:val="555555"/>
        </w:rPr>
        <w:t>Список литературы</w:t>
      </w:r>
    </w:p>
    <w:p w:rsidR="00E24498" w:rsidRDefault="00E24498">
      <w:pPr>
        <w:divId w:val="184683020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1. Бурдина, С. В. Умный малыш. Логические задачи / С. В. Бурдина. – Кирив: «Первая образцовая типография», 2016. -32 с</w:t>
      </w:r>
      <w:r>
        <w:rPr>
          <w:rFonts w:ascii="Arial" w:eastAsia="Times New Roman" w:hAnsi="Arial" w:cs="Arial"/>
          <w:color w:val="555555"/>
          <w:sz w:val="21"/>
          <w:szCs w:val="21"/>
        </w:rPr>
        <w:br/>
      </w:r>
      <w:r>
        <w:rPr>
          <w:rFonts w:ascii="Arial" w:eastAsia="Times New Roman" w:hAnsi="Arial" w:cs="Arial"/>
          <w:color w:val="555555"/>
          <w:sz w:val="21"/>
          <w:szCs w:val="21"/>
        </w:rPr>
        <w:br/>
        <w:t>2. Леушина, А. М. Формирование элементарных математических представлений у детей дошкольного возраста / А. М. Леушина. – М.: Просвещение, 1974. – 366 с</w:t>
      </w:r>
      <w:r>
        <w:rPr>
          <w:rFonts w:ascii="Arial" w:eastAsia="Times New Roman" w:hAnsi="Arial" w:cs="Arial"/>
          <w:color w:val="555555"/>
          <w:sz w:val="21"/>
          <w:szCs w:val="21"/>
        </w:rPr>
        <w:br/>
      </w:r>
      <w:r>
        <w:rPr>
          <w:rFonts w:ascii="Arial" w:eastAsia="Times New Roman" w:hAnsi="Arial" w:cs="Arial"/>
          <w:color w:val="555555"/>
          <w:sz w:val="21"/>
          <w:szCs w:val="21"/>
        </w:rPr>
        <w:br/>
        <w:t>3. Скрябикова Т. А. Использование технологий математического моделирования в работе с детьми старшего дошкольного возраста // Научно-методический электронный журнал «Концепт». – 2014. – Т. 20. – С. 3466–3470. – URL: http://e-koncept.ru/2014/54957.htm.</w:t>
      </w:r>
      <w:r>
        <w:rPr>
          <w:rFonts w:ascii="Arial" w:eastAsia="Times New Roman" w:hAnsi="Arial" w:cs="Arial"/>
          <w:color w:val="555555"/>
          <w:sz w:val="21"/>
          <w:szCs w:val="21"/>
        </w:rPr>
        <w:br/>
      </w:r>
      <w:r>
        <w:rPr>
          <w:rFonts w:ascii="Arial" w:eastAsia="Times New Roman" w:hAnsi="Arial" w:cs="Arial"/>
          <w:color w:val="555555"/>
          <w:sz w:val="21"/>
          <w:szCs w:val="21"/>
        </w:rPr>
        <w:br/>
        <w:t>4. Тарабарина, Т. И. Учеба и игра: математика / Т. И. Тарабарина, Н. В. Елкина. – Ярославль: «Академия развития», 1997. -240 с</w:t>
      </w:r>
      <w:r>
        <w:rPr>
          <w:rFonts w:ascii="Arial" w:eastAsia="Times New Roman" w:hAnsi="Arial" w:cs="Arial"/>
          <w:color w:val="555555"/>
          <w:sz w:val="21"/>
          <w:szCs w:val="21"/>
        </w:rPr>
        <w:br/>
      </w:r>
      <w:r>
        <w:rPr>
          <w:rFonts w:ascii="Arial" w:eastAsia="Times New Roman" w:hAnsi="Arial" w:cs="Arial"/>
          <w:color w:val="555555"/>
          <w:sz w:val="21"/>
          <w:szCs w:val="21"/>
        </w:rPr>
        <w:br/>
        <w:t>5. Швецова Р.Ф. Математическое развитие дошкольника в условиях ФГОС / Р.Ф.Швецова // Актуальные проблемы образования детей дошкольного и младшего школьного возраста в контексте современного научного знания: международная научно-практическая конференция. (Оренбург, 18 июня 2014 г) Оренбург, ОГПУ. 2014.</w:t>
      </w:r>
    </w:p>
    <w:p w:rsidR="00926CAA" w:rsidRDefault="00EC21E3">
      <w:r>
        <w:rPr>
          <w:rFonts w:ascii="Arial" w:eastAsia="Times New Roman" w:hAnsi="Arial" w:cs="Arial"/>
          <w:color w:val="555555"/>
          <w:sz w:val="21"/>
          <w:szCs w:val="21"/>
        </w:rPr>
        <w:br/>
      </w:r>
    </w:p>
    <w:sectPr w:rsidR="0092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AA"/>
    <w:rsid w:val="000414F4"/>
    <w:rsid w:val="002F36AC"/>
    <w:rsid w:val="007B3009"/>
    <w:rsid w:val="007D7056"/>
    <w:rsid w:val="00807E93"/>
    <w:rsid w:val="00926CAA"/>
    <w:rsid w:val="00E24498"/>
    <w:rsid w:val="00E55129"/>
    <w:rsid w:val="00E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28C798"/>
  <w15:chartTrackingRefBased/>
  <w15:docId w15:val="{4E812EA6-DBA2-DE43-8C8B-D8B62BFF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1354</Words>
  <Characters>7719</Characters>
  <Application>Microsoft Office Word</Application>
  <DocSecurity>0</DocSecurity>
  <Lines>64</Lines>
  <Paragraphs>18</Paragraphs>
  <ScaleCrop>false</ScaleCrop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2021-12-06T09:49:00Z</dcterms:created>
  <dcterms:modified xsi:type="dcterms:W3CDTF">2021-12-06T09:49:00Z</dcterms:modified>
</cp:coreProperties>
</file>