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7FC" w:rsidRPr="008277FC" w:rsidRDefault="008277FC" w:rsidP="00336366">
      <w:pPr>
        <w:pStyle w:val="a3"/>
        <w:shd w:val="clear" w:color="auto" w:fill="FFFFFF"/>
        <w:spacing w:before="0" w:beforeAutospacing="0" w:after="0" w:afterAutospacing="0" w:line="332" w:lineRule="atLeast"/>
        <w:jc w:val="center"/>
        <w:rPr>
          <w:color w:val="000000"/>
        </w:rPr>
      </w:pPr>
      <w:r w:rsidRPr="008277FC">
        <w:rPr>
          <w:b/>
          <w:bCs/>
          <w:color w:val="000000"/>
        </w:rPr>
        <w:t xml:space="preserve">Речевое развитие дошкольников </w:t>
      </w:r>
      <w:r w:rsidRPr="008277FC">
        <w:rPr>
          <w:b/>
          <w:color w:val="000000"/>
        </w:rPr>
        <w:t xml:space="preserve">в условиях реализации ФГОС </w:t>
      </w:r>
      <w:proofErr w:type="gramStart"/>
      <w:r w:rsidRPr="008277FC">
        <w:rPr>
          <w:b/>
          <w:color w:val="000000"/>
        </w:rPr>
        <w:t>ДО</w:t>
      </w:r>
      <w:proofErr w:type="gramEnd"/>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Требования Стандарта к результатам освоения программы представлены в виде целевых ориентиров дошкольного образования. На этапе завершения дошкольного образования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В настоящее время идет снижение речевой активности детей, причинами которой является:</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 резкое ухудшение здоровья детей;</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 глобальное снижение общего уровня культуры в обществе;</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 существенное уменьшение объема общения взрослых и детей из-за занятости родителей, их неподготовленность в вопросах воспитания;</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 недостаточное внимание педагогов к вопросам речевого развития детей.</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Поэтому речевое развитие по-прежнему остается наиболее актуальным в дошкольном возрасте.</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b/>
          <w:bCs/>
          <w:color w:val="000000"/>
        </w:rPr>
        <w:t>Основная цель речевого развития </w:t>
      </w:r>
      <w:r w:rsidRPr="008277FC">
        <w:rPr>
          <w:color w:val="000000"/>
        </w:rPr>
        <w:t xml:space="preserve">в условиях реализации ФГОС </w:t>
      </w:r>
      <w:proofErr w:type="gramStart"/>
      <w:r w:rsidRPr="008277FC">
        <w:rPr>
          <w:color w:val="000000"/>
        </w:rPr>
        <w:t>ДО</w:t>
      </w:r>
      <w:proofErr w:type="gramEnd"/>
      <w:r w:rsidRPr="008277FC">
        <w:rPr>
          <w:b/>
          <w:bCs/>
          <w:color w:val="000000"/>
        </w:rPr>
        <w:t> </w:t>
      </w:r>
      <w:r w:rsidRPr="008277FC">
        <w:rPr>
          <w:color w:val="000000"/>
        </w:rPr>
        <w:t xml:space="preserve">– </w:t>
      </w:r>
      <w:proofErr w:type="gramStart"/>
      <w:r w:rsidRPr="008277FC">
        <w:rPr>
          <w:color w:val="000000"/>
        </w:rPr>
        <w:t>развитие</w:t>
      </w:r>
      <w:proofErr w:type="gramEnd"/>
      <w:r w:rsidRPr="008277FC">
        <w:rPr>
          <w:color w:val="000000"/>
        </w:rPr>
        <w:t xml:space="preserve"> свободного общения с взрослыми и детьми, овладение конструктивными способами и средствами взаимодействия с окружающими.</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b/>
          <w:bCs/>
          <w:color w:val="000000"/>
        </w:rPr>
        <w:t xml:space="preserve">Задачи речевого развития в ФГОС </w:t>
      </w:r>
      <w:proofErr w:type="gramStart"/>
      <w:r w:rsidRPr="008277FC">
        <w:rPr>
          <w:b/>
          <w:bCs/>
          <w:color w:val="000000"/>
        </w:rPr>
        <w:t>ДО</w:t>
      </w:r>
      <w:proofErr w:type="gramEnd"/>
      <w:r w:rsidRPr="008277FC">
        <w:rPr>
          <w:b/>
          <w:bCs/>
          <w:color w:val="000000"/>
        </w:rPr>
        <w:t>:</w:t>
      </w:r>
    </w:p>
    <w:p w:rsidR="00337D78" w:rsidRPr="008277FC" w:rsidRDefault="00337D78" w:rsidP="00337D78">
      <w:pPr>
        <w:pStyle w:val="a3"/>
        <w:numPr>
          <w:ilvl w:val="0"/>
          <w:numId w:val="1"/>
        </w:numPr>
        <w:shd w:val="clear" w:color="auto" w:fill="FFFFFF"/>
        <w:spacing w:before="0" w:beforeAutospacing="0" w:after="0" w:afterAutospacing="0" w:line="332" w:lineRule="atLeast"/>
        <w:ind w:left="0"/>
        <w:rPr>
          <w:color w:val="000000"/>
        </w:rPr>
      </w:pPr>
      <w:r w:rsidRPr="008277FC">
        <w:rPr>
          <w:i/>
          <w:iCs/>
          <w:color w:val="000000"/>
        </w:rPr>
        <w:t>Владение речью как средством общения и культур</w:t>
      </w:r>
      <w:r w:rsidRPr="008277FC">
        <w:rPr>
          <w:color w:val="000000"/>
        </w:rPr>
        <w:t>ы. Надо сформировать устную речь детей на таком уровне, чтобы они не испытывали трудностей в установлении контактов со сверстниками и взрослыми, чтобы их речь была понятна окружающим.</w:t>
      </w:r>
    </w:p>
    <w:p w:rsidR="00337D78" w:rsidRPr="008277FC" w:rsidRDefault="00337D78" w:rsidP="00337D78">
      <w:pPr>
        <w:pStyle w:val="a3"/>
        <w:numPr>
          <w:ilvl w:val="0"/>
          <w:numId w:val="1"/>
        </w:numPr>
        <w:shd w:val="clear" w:color="auto" w:fill="FFFFFF"/>
        <w:spacing w:before="0" w:beforeAutospacing="0" w:after="0" w:afterAutospacing="0" w:line="332" w:lineRule="atLeast"/>
        <w:ind w:left="0"/>
        <w:rPr>
          <w:color w:val="000000"/>
        </w:rPr>
      </w:pPr>
      <w:r w:rsidRPr="008277FC">
        <w:rPr>
          <w:i/>
          <w:iCs/>
          <w:color w:val="000000"/>
        </w:rPr>
        <w:t>Обогащение активного словаря</w:t>
      </w:r>
      <w:r w:rsidRPr="008277FC">
        <w:rPr>
          <w:color w:val="000000"/>
        </w:rPr>
        <w:t>. Происходит за счет основного словарного фонда дошкольника и зависит от нашего с вами словаря и словаря родителей, для расширения словаря детей создаются благоприятные условия при комплексно-тематическом планировании работы.</w:t>
      </w:r>
    </w:p>
    <w:p w:rsidR="00337D78" w:rsidRPr="008277FC" w:rsidRDefault="00337D78" w:rsidP="00337D78">
      <w:pPr>
        <w:pStyle w:val="a3"/>
        <w:numPr>
          <w:ilvl w:val="0"/>
          <w:numId w:val="1"/>
        </w:numPr>
        <w:shd w:val="clear" w:color="auto" w:fill="FFFFFF"/>
        <w:spacing w:before="0" w:beforeAutospacing="0" w:after="0" w:afterAutospacing="0" w:line="332" w:lineRule="atLeast"/>
        <w:ind w:left="0"/>
        <w:rPr>
          <w:color w:val="000000"/>
        </w:rPr>
      </w:pPr>
      <w:r w:rsidRPr="008277FC">
        <w:rPr>
          <w:i/>
          <w:iCs/>
          <w:color w:val="000000"/>
        </w:rPr>
        <w:t>Развитие связной, грамматически правильной диалогической и монологической речи.</w:t>
      </w:r>
      <w:r w:rsidRPr="008277FC">
        <w:rPr>
          <w:color w:val="000000"/>
        </w:rPr>
        <w:t> Связная речь состоит из диалога и монолога. Строительным материалом для неё является словарь и освоение грамматического строя речи, т.е. умение изменять слова, соединять их в предложения.</w:t>
      </w:r>
    </w:p>
    <w:p w:rsidR="00337D78" w:rsidRPr="008277FC" w:rsidRDefault="00337D78" w:rsidP="00337D78">
      <w:pPr>
        <w:pStyle w:val="a3"/>
        <w:numPr>
          <w:ilvl w:val="0"/>
          <w:numId w:val="1"/>
        </w:numPr>
        <w:shd w:val="clear" w:color="auto" w:fill="FFFFFF"/>
        <w:spacing w:before="0" w:beforeAutospacing="0" w:after="0" w:afterAutospacing="0" w:line="332" w:lineRule="atLeast"/>
        <w:ind w:left="0"/>
        <w:rPr>
          <w:color w:val="000000"/>
        </w:rPr>
      </w:pPr>
      <w:r w:rsidRPr="008277FC">
        <w:rPr>
          <w:i/>
          <w:iCs/>
          <w:color w:val="000000"/>
        </w:rPr>
        <w:t>Развитие речевого творчества</w:t>
      </w:r>
      <w:r w:rsidRPr="008277FC">
        <w:rPr>
          <w:color w:val="000000"/>
        </w:rPr>
        <w:t>. Работа не простая, предполагает, что дети самостоятельно составляют простейшие короткие рассказы, принимают участие в сочинении стихотворных фраз, придумывают новые ходы в сюжете сказки и т.д. Все это становится возможным, если мы создаем для этого условия.</w:t>
      </w:r>
    </w:p>
    <w:p w:rsidR="00337D78" w:rsidRPr="008277FC" w:rsidRDefault="00337D78" w:rsidP="00337D78">
      <w:pPr>
        <w:pStyle w:val="a3"/>
        <w:numPr>
          <w:ilvl w:val="0"/>
          <w:numId w:val="1"/>
        </w:numPr>
        <w:shd w:val="clear" w:color="auto" w:fill="FFFFFF"/>
        <w:spacing w:before="0" w:beforeAutospacing="0" w:after="0" w:afterAutospacing="0" w:line="332" w:lineRule="atLeast"/>
        <w:ind w:left="0"/>
        <w:rPr>
          <w:color w:val="000000"/>
        </w:rPr>
      </w:pPr>
      <w:r w:rsidRPr="008277FC">
        <w:rPr>
          <w:i/>
          <w:iCs/>
          <w:color w:val="000000"/>
        </w:rPr>
        <w:t>Развитие звуковой и интонационной культуры, фонематического слуха</w:t>
      </w:r>
      <w:r w:rsidRPr="008277FC">
        <w:rPr>
          <w:color w:val="000000"/>
        </w:rPr>
        <w:t>. Ребенок усваивает систему ударений, произношение слов и умение выразительно говорить, читать стихи.</w:t>
      </w:r>
    </w:p>
    <w:p w:rsidR="00337D78" w:rsidRPr="008277FC" w:rsidRDefault="00337D78" w:rsidP="00337D78">
      <w:pPr>
        <w:pStyle w:val="a3"/>
        <w:numPr>
          <w:ilvl w:val="0"/>
          <w:numId w:val="1"/>
        </w:numPr>
        <w:shd w:val="clear" w:color="auto" w:fill="FFFFFF"/>
        <w:spacing w:before="0" w:beforeAutospacing="0" w:after="0" w:afterAutospacing="0" w:line="332" w:lineRule="atLeast"/>
        <w:ind w:left="0"/>
        <w:rPr>
          <w:color w:val="000000"/>
        </w:rPr>
      </w:pPr>
      <w:r w:rsidRPr="008277FC">
        <w:rPr>
          <w:i/>
          <w:iCs/>
          <w:color w:val="000000"/>
        </w:rPr>
        <w:t>Знакомство с книжной культурой, детской литературой, понимание на слух текстов различных жанров детской литературы</w:t>
      </w:r>
      <w:r w:rsidRPr="008277FC">
        <w:rPr>
          <w:color w:val="000000"/>
        </w:rPr>
        <w:t>. Главная проблема состоит в том, что книга перестала быть ценностью во многих семьях, дети не приобретают опыт домашнего чтения - слушания, книга должна стать спутником детей.</w:t>
      </w:r>
    </w:p>
    <w:p w:rsidR="00337D78" w:rsidRPr="008277FC" w:rsidRDefault="00337D78" w:rsidP="00337D78">
      <w:pPr>
        <w:pStyle w:val="a3"/>
        <w:numPr>
          <w:ilvl w:val="0"/>
          <w:numId w:val="1"/>
        </w:numPr>
        <w:shd w:val="clear" w:color="auto" w:fill="FFFFFF"/>
        <w:spacing w:before="0" w:beforeAutospacing="0" w:after="0" w:afterAutospacing="0" w:line="332" w:lineRule="atLeast"/>
        <w:ind w:left="0"/>
        <w:rPr>
          <w:color w:val="000000"/>
        </w:rPr>
      </w:pPr>
      <w:r w:rsidRPr="008277FC">
        <w:rPr>
          <w:i/>
          <w:iCs/>
          <w:color w:val="000000"/>
        </w:rPr>
        <w:lastRenderedPageBreak/>
        <w:t>Формирование звуковой аналитико-синтетической активности как предпосылки обучения грамоте.</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Подобные приоритеты расставлены не случайно.</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 xml:space="preserve">1. Речь рассматривается как средство общения. Чтобы конструктивно взаимодействовать </w:t>
      </w:r>
      <w:proofErr w:type="gramStart"/>
      <w:r w:rsidRPr="008277FC">
        <w:rPr>
          <w:color w:val="000000"/>
        </w:rPr>
        <w:t>со</w:t>
      </w:r>
      <w:proofErr w:type="gramEnd"/>
      <w:r w:rsidRPr="008277FC">
        <w:rPr>
          <w:color w:val="000000"/>
        </w:rPr>
        <w:t xml:space="preserve"> взрослыми и сверстниками, ребенок должен свободно владеть диалогическим общением и использовать все вербальные и невербальные средства этого общения.</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2. Стандарт направлен на развитие творческого потенциала каждого ребенка, формирование творческой активности и самостоятельности. Задача развития речевого творчества у дошкольников – формирование позиции активного участника в речевом взаимодействии.</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3. В процессе восприятия произведения ребенок по-своему воспринимает художественные образы, обогащает их собственным воображением, соотносит со своим личным опытом. Восприятие художественных произведений рассматривается как один из приемов формирования творческой личности, что соответствует целевым ориентирам ФГОС дошкольного образования.</w:t>
      </w:r>
    </w:p>
    <w:p w:rsidR="00337D78" w:rsidRPr="008277FC" w:rsidRDefault="00337D78" w:rsidP="00336366">
      <w:pPr>
        <w:pStyle w:val="a3"/>
        <w:shd w:val="clear" w:color="auto" w:fill="FFFFFF"/>
        <w:spacing w:before="0" w:beforeAutospacing="0" w:after="0" w:afterAutospacing="0" w:line="332" w:lineRule="atLeast"/>
        <w:jc w:val="center"/>
        <w:rPr>
          <w:color w:val="000000"/>
        </w:rPr>
      </w:pPr>
      <w:r w:rsidRPr="008277FC">
        <w:rPr>
          <w:b/>
          <w:bCs/>
          <w:color w:val="000000"/>
        </w:rPr>
        <w:t>Принципы развития речи:</w:t>
      </w:r>
    </w:p>
    <w:p w:rsidR="00337D78" w:rsidRPr="008277FC" w:rsidRDefault="00337D78" w:rsidP="00337D78">
      <w:pPr>
        <w:pStyle w:val="a3"/>
        <w:numPr>
          <w:ilvl w:val="0"/>
          <w:numId w:val="2"/>
        </w:numPr>
        <w:shd w:val="clear" w:color="auto" w:fill="FFFFFF"/>
        <w:spacing w:before="0" w:beforeAutospacing="0" w:after="0" w:afterAutospacing="0" w:line="332" w:lineRule="atLeast"/>
        <w:ind w:left="0"/>
        <w:rPr>
          <w:color w:val="000000"/>
        </w:rPr>
      </w:pPr>
      <w:r w:rsidRPr="008277FC">
        <w:rPr>
          <w:color w:val="000000"/>
        </w:rPr>
        <w:t>принцип взаимосвязи сенсорного, умственного и речевого развития;</w:t>
      </w:r>
    </w:p>
    <w:p w:rsidR="00337D78" w:rsidRPr="008277FC" w:rsidRDefault="00337D78" w:rsidP="00337D78">
      <w:pPr>
        <w:pStyle w:val="a3"/>
        <w:numPr>
          <w:ilvl w:val="0"/>
          <w:numId w:val="2"/>
        </w:numPr>
        <w:shd w:val="clear" w:color="auto" w:fill="FFFFFF"/>
        <w:spacing w:before="0" w:beforeAutospacing="0" w:after="0" w:afterAutospacing="0" w:line="332" w:lineRule="atLeast"/>
        <w:ind w:left="0"/>
        <w:rPr>
          <w:color w:val="000000"/>
        </w:rPr>
      </w:pPr>
      <w:r w:rsidRPr="008277FC">
        <w:rPr>
          <w:color w:val="000000"/>
        </w:rPr>
        <w:t xml:space="preserve">принцип </w:t>
      </w:r>
      <w:proofErr w:type="spellStart"/>
      <w:r w:rsidRPr="008277FC">
        <w:rPr>
          <w:color w:val="000000"/>
        </w:rPr>
        <w:t>коммуникативно-деятельностного</w:t>
      </w:r>
      <w:proofErr w:type="spellEnd"/>
      <w:r w:rsidRPr="008277FC">
        <w:rPr>
          <w:color w:val="000000"/>
        </w:rPr>
        <w:t xml:space="preserve"> подхода к развитию речи;</w:t>
      </w:r>
    </w:p>
    <w:p w:rsidR="00337D78" w:rsidRPr="008277FC" w:rsidRDefault="00337D78" w:rsidP="00337D78">
      <w:pPr>
        <w:pStyle w:val="a3"/>
        <w:numPr>
          <w:ilvl w:val="0"/>
          <w:numId w:val="2"/>
        </w:numPr>
        <w:shd w:val="clear" w:color="auto" w:fill="FFFFFF"/>
        <w:spacing w:before="0" w:beforeAutospacing="0" w:after="0" w:afterAutospacing="0" w:line="332" w:lineRule="atLeast"/>
        <w:ind w:left="0"/>
        <w:rPr>
          <w:color w:val="000000"/>
        </w:rPr>
      </w:pPr>
      <w:r w:rsidRPr="008277FC">
        <w:rPr>
          <w:color w:val="000000"/>
        </w:rPr>
        <w:t>принцип развития языкового чутья;</w:t>
      </w:r>
    </w:p>
    <w:p w:rsidR="00337D78" w:rsidRPr="008277FC" w:rsidRDefault="00337D78" w:rsidP="00337D78">
      <w:pPr>
        <w:pStyle w:val="a3"/>
        <w:numPr>
          <w:ilvl w:val="0"/>
          <w:numId w:val="2"/>
        </w:numPr>
        <w:shd w:val="clear" w:color="auto" w:fill="FFFFFF"/>
        <w:spacing w:before="0" w:beforeAutospacing="0" w:after="0" w:afterAutospacing="0" w:line="332" w:lineRule="atLeast"/>
        <w:ind w:left="0"/>
        <w:rPr>
          <w:color w:val="000000"/>
        </w:rPr>
      </w:pPr>
      <w:r w:rsidRPr="008277FC">
        <w:rPr>
          <w:color w:val="000000"/>
        </w:rPr>
        <w:t>принцип формирования элементарного осознания явлений языка;</w:t>
      </w:r>
    </w:p>
    <w:p w:rsidR="00337D78" w:rsidRPr="008277FC" w:rsidRDefault="00337D78" w:rsidP="00337D78">
      <w:pPr>
        <w:pStyle w:val="a3"/>
        <w:numPr>
          <w:ilvl w:val="0"/>
          <w:numId w:val="2"/>
        </w:numPr>
        <w:shd w:val="clear" w:color="auto" w:fill="FFFFFF"/>
        <w:spacing w:before="0" w:beforeAutospacing="0" w:after="0" w:afterAutospacing="0" w:line="332" w:lineRule="atLeast"/>
        <w:ind w:left="0"/>
        <w:rPr>
          <w:color w:val="000000"/>
        </w:rPr>
      </w:pPr>
      <w:r w:rsidRPr="008277FC">
        <w:rPr>
          <w:color w:val="000000"/>
        </w:rPr>
        <w:t>принцип взаимосвязи работы над различными сторонами речи;</w:t>
      </w:r>
    </w:p>
    <w:p w:rsidR="00337D78" w:rsidRPr="008277FC" w:rsidRDefault="00337D78" w:rsidP="00337D78">
      <w:pPr>
        <w:pStyle w:val="a3"/>
        <w:numPr>
          <w:ilvl w:val="0"/>
          <w:numId w:val="2"/>
        </w:numPr>
        <w:shd w:val="clear" w:color="auto" w:fill="FFFFFF"/>
        <w:spacing w:before="0" w:beforeAutospacing="0" w:after="0" w:afterAutospacing="0" w:line="332" w:lineRule="atLeast"/>
        <w:ind w:left="0"/>
        <w:rPr>
          <w:color w:val="000000"/>
        </w:rPr>
      </w:pPr>
      <w:r w:rsidRPr="008277FC">
        <w:rPr>
          <w:color w:val="000000"/>
        </w:rPr>
        <w:t>принцип обогащения мотивации речевой деятельности;</w:t>
      </w:r>
    </w:p>
    <w:p w:rsidR="00337D78" w:rsidRPr="008277FC" w:rsidRDefault="00337D78" w:rsidP="00337D78">
      <w:pPr>
        <w:pStyle w:val="a3"/>
        <w:numPr>
          <w:ilvl w:val="0"/>
          <w:numId w:val="2"/>
        </w:numPr>
        <w:shd w:val="clear" w:color="auto" w:fill="FFFFFF"/>
        <w:spacing w:before="0" w:beforeAutospacing="0" w:after="0" w:afterAutospacing="0" w:line="332" w:lineRule="atLeast"/>
        <w:ind w:left="0"/>
        <w:rPr>
          <w:color w:val="000000"/>
        </w:rPr>
      </w:pPr>
      <w:r w:rsidRPr="008277FC">
        <w:rPr>
          <w:color w:val="000000"/>
        </w:rPr>
        <w:t>принцип обеспечения активной языковой практики.</w:t>
      </w:r>
    </w:p>
    <w:p w:rsidR="00337D78" w:rsidRPr="008277FC" w:rsidRDefault="00337D78" w:rsidP="00337D78">
      <w:pPr>
        <w:pStyle w:val="a3"/>
        <w:shd w:val="clear" w:color="auto" w:fill="FFFFFF"/>
        <w:spacing w:before="0" w:beforeAutospacing="0" w:after="0" w:afterAutospacing="0" w:line="332" w:lineRule="atLeast"/>
        <w:jc w:val="center"/>
        <w:rPr>
          <w:color w:val="000000"/>
        </w:rPr>
      </w:pPr>
      <w:r w:rsidRPr="008277FC">
        <w:rPr>
          <w:b/>
          <w:bCs/>
          <w:color w:val="000000"/>
        </w:rPr>
        <w:t>Основные направления работы по развитию речи детей:</w:t>
      </w:r>
    </w:p>
    <w:p w:rsidR="00337D78" w:rsidRPr="008277FC" w:rsidRDefault="00337D78" w:rsidP="00337D78">
      <w:pPr>
        <w:pStyle w:val="a3"/>
        <w:numPr>
          <w:ilvl w:val="0"/>
          <w:numId w:val="3"/>
        </w:numPr>
        <w:shd w:val="clear" w:color="auto" w:fill="FFFFFF"/>
        <w:spacing w:before="0" w:beforeAutospacing="0" w:after="0" w:afterAutospacing="0" w:line="332" w:lineRule="atLeast"/>
        <w:ind w:left="0"/>
        <w:rPr>
          <w:color w:val="000000"/>
        </w:rPr>
      </w:pPr>
      <w:r w:rsidRPr="008277FC">
        <w:rPr>
          <w:i/>
          <w:iCs/>
          <w:color w:val="000000"/>
        </w:rPr>
        <w:t>Развитие словаря.</w:t>
      </w:r>
      <w:r w:rsidRPr="008277FC">
        <w:rPr>
          <w:b/>
          <w:bCs/>
          <w:i/>
          <w:iCs/>
          <w:color w:val="000000"/>
        </w:rPr>
        <w:t> </w:t>
      </w:r>
      <w:r w:rsidRPr="008277FC">
        <w:rPr>
          <w:color w:val="000000"/>
        </w:rPr>
        <w:t>Освоение значений слов и их уместное употребление в соответствии с контекстом высказывания, с ситуацией, в которой происходит общение.</w:t>
      </w:r>
    </w:p>
    <w:p w:rsidR="00337D78" w:rsidRPr="008277FC" w:rsidRDefault="00337D78" w:rsidP="00337D78">
      <w:pPr>
        <w:pStyle w:val="a3"/>
        <w:numPr>
          <w:ilvl w:val="0"/>
          <w:numId w:val="3"/>
        </w:numPr>
        <w:shd w:val="clear" w:color="auto" w:fill="FFFFFF"/>
        <w:spacing w:before="0" w:beforeAutospacing="0" w:after="0" w:afterAutospacing="0" w:line="332" w:lineRule="atLeast"/>
        <w:ind w:left="0"/>
        <w:rPr>
          <w:color w:val="000000"/>
        </w:rPr>
      </w:pPr>
      <w:r w:rsidRPr="008277FC">
        <w:rPr>
          <w:i/>
          <w:iCs/>
          <w:color w:val="000000"/>
        </w:rPr>
        <w:t>Воспитание звуковой культуры речи.</w:t>
      </w:r>
      <w:r w:rsidRPr="008277FC">
        <w:rPr>
          <w:b/>
          <w:bCs/>
          <w:i/>
          <w:iCs/>
          <w:color w:val="000000"/>
        </w:rPr>
        <w:t> </w:t>
      </w:r>
      <w:r w:rsidRPr="008277FC">
        <w:rPr>
          <w:color w:val="000000"/>
        </w:rPr>
        <w:t>Развитие восприятия звуков родной речи и произношения.</w:t>
      </w:r>
    </w:p>
    <w:p w:rsidR="00337D78" w:rsidRPr="008277FC" w:rsidRDefault="00337D78" w:rsidP="00337D78">
      <w:pPr>
        <w:pStyle w:val="a3"/>
        <w:numPr>
          <w:ilvl w:val="0"/>
          <w:numId w:val="3"/>
        </w:numPr>
        <w:shd w:val="clear" w:color="auto" w:fill="FFFFFF"/>
        <w:spacing w:before="0" w:beforeAutospacing="0" w:after="0" w:afterAutospacing="0" w:line="332" w:lineRule="atLeast"/>
        <w:ind w:left="0"/>
        <w:rPr>
          <w:color w:val="000000"/>
        </w:rPr>
      </w:pPr>
      <w:r w:rsidRPr="008277FC">
        <w:rPr>
          <w:i/>
          <w:iCs/>
          <w:color w:val="000000"/>
        </w:rPr>
        <w:t>Формирование грамматического строя.</w:t>
      </w:r>
      <w:r w:rsidRPr="008277FC">
        <w:rPr>
          <w:color w:val="000000"/>
        </w:rPr>
        <w:t> Морфология (изменение слов по родам, числам, падежам), синтаксис (освоение различных типов словосочетаний и предложений), словообразование.</w:t>
      </w:r>
    </w:p>
    <w:p w:rsidR="00337D78" w:rsidRPr="008277FC" w:rsidRDefault="00337D78" w:rsidP="00337D78">
      <w:pPr>
        <w:pStyle w:val="a3"/>
        <w:numPr>
          <w:ilvl w:val="0"/>
          <w:numId w:val="3"/>
        </w:numPr>
        <w:shd w:val="clear" w:color="auto" w:fill="FFFFFF"/>
        <w:spacing w:before="0" w:beforeAutospacing="0" w:after="0" w:afterAutospacing="0" w:line="332" w:lineRule="atLeast"/>
        <w:ind w:left="0"/>
        <w:rPr>
          <w:color w:val="000000"/>
        </w:rPr>
      </w:pPr>
      <w:r w:rsidRPr="008277FC">
        <w:rPr>
          <w:i/>
          <w:iCs/>
          <w:color w:val="000000"/>
        </w:rPr>
        <w:t>Развитие связной речи.</w:t>
      </w:r>
      <w:r w:rsidRPr="008277FC">
        <w:rPr>
          <w:color w:val="000000"/>
        </w:rPr>
        <w:t> Диалогическая (разговорная) речь, монологическая речь (рассказывание).</w:t>
      </w:r>
    </w:p>
    <w:p w:rsidR="00337D78" w:rsidRPr="008277FC" w:rsidRDefault="00337D78" w:rsidP="00337D78">
      <w:pPr>
        <w:pStyle w:val="a3"/>
        <w:numPr>
          <w:ilvl w:val="0"/>
          <w:numId w:val="3"/>
        </w:numPr>
        <w:shd w:val="clear" w:color="auto" w:fill="FFFFFF"/>
        <w:spacing w:before="0" w:beforeAutospacing="0" w:after="0" w:afterAutospacing="0" w:line="332" w:lineRule="atLeast"/>
        <w:ind w:left="0"/>
        <w:rPr>
          <w:color w:val="000000"/>
        </w:rPr>
      </w:pPr>
      <w:r w:rsidRPr="008277FC">
        <w:rPr>
          <w:i/>
          <w:iCs/>
          <w:color w:val="000000"/>
        </w:rPr>
        <w:t>Формирование элементарного осознания явлений языка и речи.</w:t>
      </w:r>
      <w:r w:rsidRPr="008277FC">
        <w:rPr>
          <w:color w:val="000000"/>
        </w:rPr>
        <w:t> Различение звука и слова, нахождение места звука в слове, воспитание любви и интереса к художественному слову.</w:t>
      </w:r>
    </w:p>
    <w:p w:rsidR="00337D78" w:rsidRPr="008277FC" w:rsidRDefault="00337D78" w:rsidP="00337D78">
      <w:pPr>
        <w:pStyle w:val="a3"/>
        <w:shd w:val="clear" w:color="auto" w:fill="FFFFFF"/>
        <w:spacing w:before="0" w:beforeAutospacing="0" w:after="0" w:afterAutospacing="0" w:line="332" w:lineRule="atLeast"/>
        <w:jc w:val="center"/>
        <w:rPr>
          <w:color w:val="000000"/>
        </w:rPr>
      </w:pPr>
      <w:r w:rsidRPr="008277FC">
        <w:rPr>
          <w:b/>
          <w:bCs/>
          <w:color w:val="000000"/>
        </w:rPr>
        <w:t>Формы и методы работы по речевому развитию:</w:t>
      </w:r>
    </w:p>
    <w:p w:rsidR="00337D78" w:rsidRPr="008277FC" w:rsidRDefault="00337D78" w:rsidP="00337D78">
      <w:pPr>
        <w:pStyle w:val="a3"/>
        <w:numPr>
          <w:ilvl w:val="0"/>
          <w:numId w:val="4"/>
        </w:numPr>
        <w:shd w:val="clear" w:color="auto" w:fill="FFFFFF"/>
        <w:spacing w:before="0" w:beforeAutospacing="0" w:after="0" w:afterAutospacing="0" w:line="332" w:lineRule="atLeast"/>
        <w:ind w:left="0"/>
        <w:rPr>
          <w:color w:val="000000"/>
        </w:rPr>
      </w:pPr>
      <w:r w:rsidRPr="008277FC">
        <w:rPr>
          <w:i/>
          <w:iCs/>
          <w:color w:val="000000"/>
        </w:rPr>
        <w:t>Наглядные: </w:t>
      </w:r>
      <w:r w:rsidRPr="008277FC">
        <w:rPr>
          <w:color w:val="000000"/>
        </w:rPr>
        <w:t>непосредственное наблюдение (наблюдения в природе, экскурсии) и опосредованное наблюдение (изобразительная наглядность, рассматривание игрушек и картин, рассказывание по игрушкам, картинам).</w:t>
      </w:r>
    </w:p>
    <w:p w:rsidR="00337D78" w:rsidRPr="008277FC" w:rsidRDefault="00337D78" w:rsidP="00337D78">
      <w:pPr>
        <w:pStyle w:val="a3"/>
        <w:numPr>
          <w:ilvl w:val="0"/>
          <w:numId w:val="4"/>
        </w:numPr>
        <w:shd w:val="clear" w:color="auto" w:fill="FFFFFF"/>
        <w:spacing w:before="0" w:beforeAutospacing="0" w:after="0" w:afterAutospacing="0" w:line="332" w:lineRule="atLeast"/>
        <w:ind w:left="0"/>
        <w:rPr>
          <w:color w:val="000000"/>
        </w:rPr>
      </w:pPr>
      <w:proofErr w:type="gramStart"/>
      <w:r w:rsidRPr="008277FC">
        <w:rPr>
          <w:i/>
          <w:iCs/>
          <w:color w:val="000000"/>
        </w:rPr>
        <w:t>Словесные</w:t>
      </w:r>
      <w:r w:rsidRPr="008277FC">
        <w:rPr>
          <w:color w:val="000000"/>
        </w:rPr>
        <w:t>: чтение и рассказывание художественных произведений, заучивание наизусть, пересказ, обобщающая беседа, рассказывание без опоры на наглядный материал.</w:t>
      </w:r>
      <w:proofErr w:type="gramEnd"/>
    </w:p>
    <w:p w:rsidR="00336366" w:rsidRDefault="00337D78" w:rsidP="00336366">
      <w:pPr>
        <w:pStyle w:val="a3"/>
        <w:numPr>
          <w:ilvl w:val="0"/>
          <w:numId w:val="4"/>
        </w:numPr>
        <w:shd w:val="clear" w:color="auto" w:fill="FFFFFF"/>
        <w:spacing w:before="0" w:beforeAutospacing="0" w:after="0" w:afterAutospacing="0" w:line="332" w:lineRule="atLeast"/>
        <w:ind w:left="0"/>
        <w:rPr>
          <w:color w:val="000000"/>
        </w:rPr>
      </w:pPr>
      <w:proofErr w:type="gramStart"/>
      <w:r w:rsidRPr="008277FC">
        <w:rPr>
          <w:i/>
          <w:iCs/>
          <w:color w:val="000000"/>
        </w:rPr>
        <w:lastRenderedPageBreak/>
        <w:t>Практические:</w:t>
      </w:r>
      <w:r w:rsidRPr="008277FC">
        <w:rPr>
          <w:color w:val="000000"/>
        </w:rPr>
        <w:t> дидактические игры, коммуникативные игры, словесные игры, игры-драматизации, инсценировки, дидактические упражнения, пластические этюды, хороводные игры.</w:t>
      </w:r>
      <w:proofErr w:type="gramEnd"/>
    </w:p>
    <w:p w:rsidR="00337D78" w:rsidRPr="00336366" w:rsidRDefault="00337D78" w:rsidP="00336366">
      <w:pPr>
        <w:pStyle w:val="a3"/>
        <w:shd w:val="clear" w:color="auto" w:fill="FFFFFF"/>
        <w:spacing w:before="0" w:beforeAutospacing="0" w:after="0" w:afterAutospacing="0" w:line="332" w:lineRule="atLeast"/>
        <w:jc w:val="center"/>
        <w:rPr>
          <w:color w:val="000000"/>
        </w:rPr>
      </w:pPr>
      <w:r w:rsidRPr="00336366">
        <w:rPr>
          <w:b/>
          <w:bCs/>
          <w:color w:val="000000"/>
        </w:rPr>
        <w:t>Средства развития речи:</w:t>
      </w:r>
    </w:p>
    <w:p w:rsidR="00337D78" w:rsidRPr="008277FC" w:rsidRDefault="00337D78" w:rsidP="00337D78">
      <w:pPr>
        <w:pStyle w:val="a3"/>
        <w:numPr>
          <w:ilvl w:val="0"/>
          <w:numId w:val="5"/>
        </w:numPr>
        <w:shd w:val="clear" w:color="auto" w:fill="FFFFFF"/>
        <w:spacing w:before="0" w:beforeAutospacing="0" w:after="0" w:afterAutospacing="0" w:line="332" w:lineRule="atLeast"/>
        <w:ind w:left="0"/>
        <w:rPr>
          <w:color w:val="000000"/>
        </w:rPr>
      </w:pPr>
      <w:r w:rsidRPr="008277FC">
        <w:rPr>
          <w:color w:val="000000"/>
        </w:rPr>
        <w:t>общение взрослых и детей;</w:t>
      </w:r>
    </w:p>
    <w:p w:rsidR="00337D78" w:rsidRPr="008277FC" w:rsidRDefault="00337D78" w:rsidP="00337D78">
      <w:pPr>
        <w:pStyle w:val="a3"/>
        <w:numPr>
          <w:ilvl w:val="0"/>
          <w:numId w:val="5"/>
        </w:numPr>
        <w:shd w:val="clear" w:color="auto" w:fill="FFFFFF"/>
        <w:spacing w:before="0" w:beforeAutospacing="0" w:after="0" w:afterAutospacing="0" w:line="332" w:lineRule="atLeast"/>
        <w:ind w:left="0"/>
        <w:rPr>
          <w:color w:val="000000"/>
        </w:rPr>
      </w:pPr>
      <w:r w:rsidRPr="008277FC">
        <w:rPr>
          <w:color w:val="000000"/>
        </w:rPr>
        <w:t>культурная языковая среда;</w:t>
      </w:r>
    </w:p>
    <w:p w:rsidR="00337D78" w:rsidRPr="008277FC" w:rsidRDefault="00337D78" w:rsidP="00337D78">
      <w:pPr>
        <w:pStyle w:val="a3"/>
        <w:numPr>
          <w:ilvl w:val="0"/>
          <w:numId w:val="5"/>
        </w:numPr>
        <w:shd w:val="clear" w:color="auto" w:fill="FFFFFF"/>
        <w:spacing w:before="0" w:beforeAutospacing="0" w:after="0" w:afterAutospacing="0" w:line="332" w:lineRule="atLeast"/>
        <w:ind w:left="0"/>
        <w:rPr>
          <w:color w:val="000000"/>
        </w:rPr>
      </w:pPr>
      <w:r w:rsidRPr="008277FC">
        <w:rPr>
          <w:color w:val="000000"/>
        </w:rPr>
        <w:t>обучение родной речи;</w:t>
      </w:r>
    </w:p>
    <w:p w:rsidR="00337D78" w:rsidRPr="008277FC" w:rsidRDefault="00337D78" w:rsidP="00337D78">
      <w:pPr>
        <w:pStyle w:val="a3"/>
        <w:numPr>
          <w:ilvl w:val="0"/>
          <w:numId w:val="5"/>
        </w:numPr>
        <w:shd w:val="clear" w:color="auto" w:fill="FFFFFF"/>
        <w:spacing w:before="0" w:beforeAutospacing="0" w:after="0" w:afterAutospacing="0" w:line="332" w:lineRule="atLeast"/>
        <w:ind w:left="0"/>
        <w:rPr>
          <w:color w:val="000000"/>
        </w:rPr>
      </w:pPr>
      <w:r w:rsidRPr="008277FC">
        <w:rPr>
          <w:color w:val="000000"/>
        </w:rPr>
        <w:t>художественная литература;</w:t>
      </w:r>
    </w:p>
    <w:p w:rsidR="00337D78" w:rsidRPr="008277FC" w:rsidRDefault="00337D78" w:rsidP="00337D78">
      <w:pPr>
        <w:pStyle w:val="a3"/>
        <w:numPr>
          <w:ilvl w:val="0"/>
          <w:numId w:val="5"/>
        </w:numPr>
        <w:shd w:val="clear" w:color="auto" w:fill="FFFFFF"/>
        <w:spacing w:before="0" w:beforeAutospacing="0" w:after="0" w:afterAutospacing="0" w:line="332" w:lineRule="atLeast"/>
        <w:ind w:left="0"/>
        <w:rPr>
          <w:color w:val="000000"/>
        </w:rPr>
      </w:pPr>
      <w:r w:rsidRPr="008277FC">
        <w:rPr>
          <w:color w:val="000000"/>
        </w:rPr>
        <w:t>изобразительное искусство, музыка, театр;</w:t>
      </w:r>
    </w:p>
    <w:p w:rsidR="00337D78" w:rsidRPr="008277FC" w:rsidRDefault="00337D78" w:rsidP="00337D78">
      <w:pPr>
        <w:pStyle w:val="a3"/>
        <w:numPr>
          <w:ilvl w:val="0"/>
          <w:numId w:val="5"/>
        </w:numPr>
        <w:shd w:val="clear" w:color="auto" w:fill="FFFFFF"/>
        <w:spacing w:before="0" w:beforeAutospacing="0" w:after="0" w:afterAutospacing="0" w:line="332" w:lineRule="atLeast"/>
        <w:ind w:left="0"/>
        <w:rPr>
          <w:color w:val="000000"/>
        </w:rPr>
      </w:pPr>
      <w:r w:rsidRPr="008277FC">
        <w:rPr>
          <w:color w:val="000000"/>
        </w:rPr>
        <w:t>занятия по другим разделам программы.</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Как же речевое развитие связанно с другими видами деятельности?</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b/>
          <w:bCs/>
          <w:color w:val="000000"/>
        </w:rPr>
        <w:t>1. Игровая деятельность</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Игровая деятельность является важным звеном и условием реализации задач речевого развития. Через игровую деятельность происходит развитие диалогической речи; активного словаря; умение использовать в речи слова и выражения, отражающие представления ребёнка о нравственных качествах людей. А для более эффективного развития речевой активности, педагогу необходимо: развивать потребность соблюдать правила речевого общения; вырабатывать привычку соблюдать нормы речевого этикета; помогать ребёнку точно, правильно, корректно строить высказывание и вежливо выражать собственное мнение в игровых ситуациях; создавать оптимальные условия для реализации эффективного речевого поведения детей в ролевой игре.</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b/>
          <w:bCs/>
          <w:color w:val="000000"/>
        </w:rPr>
        <w:t>2. Познавательно - исследовательская деятельность</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Речевое развитие напрямую связано с познавательно-исследовательской деятельностью. Формирование речевых умений происходит в три этапа.</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b/>
          <w:bCs/>
          <w:color w:val="000000"/>
        </w:rPr>
        <w:t>На первом этапе</w:t>
      </w:r>
      <w:r w:rsidRPr="008277FC">
        <w:rPr>
          <w:color w:val="000000"/>
        </w:rPr>
        <w:t> (репродуктивном, при активном участии взрослого) у ребёнка формируются умения формулировать обоснованные, логически связанные высказывания (от 2 до 5 предложений) как в виде самостоятельного высказывания, так и в виде ответа на вопрос взрослого.</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b/>
          <w:bCs/>
          <w:color w:val="000000"/>
        </w:rPr>
        <w:t>На втором этапе</w:t>
      </w:r>
      <w:r w:rsidRPr="008277FC">
        <w:rPr>
          <w:color w:val="000000"/>
        </w:rPr>
        <w:t> (самостоятельного использования хорошо известных алгоритмов, правил, и т.д.) ребёнок обогащает и уточняет активный словарь, употребляет новые слова в собственной речи; расширяет объём словарного запаса словами тематических групп в соответствии с темами бесед (с учётом возраста).</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b/>
          <w:bCs/>
          <w:color w:val="000000"/>
        </w:rPr>
        <w:t>На третьем этапе</w:t>
      </w:r>
      <w:r w:rsidRPr="008277FC">
        <w:rPr>
          <w:color w:val="000000"/>
        </w:rPr>
        <w:t> (творческой реализации знаний и умений) происходит дальнейшее развитие воображения и творческой активности, развивается словотворчество, отражающее представление ребёнка об окружающем мире (с учётом возраста).</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b/>
          <w:bCs/>
          <w:color w:val="000000"/>
        </w:rPr>
        <w:t>3. Коммуникативная деятельность</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color w:val="000000"/>
        </w:rPr>
        <w:t>Коммуникативная деятельность является одной из главных для речевого развития детей, так как в ней реализуются практически все задачи речевого развития. Начиная с младенческого возраста, у ребёнка в процессе коммуникации происходит развитие понимания речи, речевого внимания, усвоение интонационной и звуковой культуры, развитие артикуляции, обогащение словаря; постепенно развиваются грамматический строй, фонетико-фонематические процессы, связная диалогическая речь.</w:t>
      </w:r>
    </w:p>
    <w:p w:rsidR="00337D78" w:rsidRPr="008277FC" w:rsidRDefault="00337D78" w:rsidP="00337D78">
      <w:pPr>
        <w:pStyle w:val="a3"/>
        <w:shd w:val="clear" w:color="auto" w:fill="FFFFFF"/>
        <w:spacing w:before="0" w:beforeAutospacing="0" w:after="0" w:afterAutospacing="0" w:line="332" w:lineRule="atLeast"/>
        <w:rPr>
          <w:color w:val="000000"/>
        </w:rPr>
      </w:pPr>
      <w:r w:rsidRPr="008277FC">
        <w:rPr>
          <w:b/>
          <w:bCs/>
          <w:i/>
          <w:iCs/>
          <w:color w:val="000000"/>
        </w:rPr>
        <w:lastRenderedPageBreak/>
        <w:t>Главной задачей педагога является создание условий для практической реализации детьми своего речевого потенциала.</w:t>
      </w:r>
    </w:p>
    <w:p w:rsidR="00867272" w:rsidRPr="008277FC" w:rsidRDefault="00867272">
      <w:pPr>
        <w:rPr>
          <w:rFonts w:ascii="Times New Roman" w:hAnsi="Times New Roman" w:cs="Times New Roman"/>
          <w:sz w:val="24"/>
          <w:szCs w:val="24"/>
        </w:rPr>
      </w:pPr>
    </w:p>
    <w:sectPr w:rsidR="00867272" w:rsidRPr="008277FC" w:rsidSect="007921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494B"/>
    <w:multiLevelType w:val="multilevel"/>
    <w:tmpl w:val="933E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93AAC"/>
    <w:multiLevelType w:val="multilevel"/>
    <w:tmpl w:val="2646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B69BF"/>
    <w:multiLevelType w:val="multilevel"/>
    <w:tmpl w:val="4A08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20246"/>
    <w:multiLevelType w:val="multilevel"/>
    <w:tmpl w:val="DA16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66167"/>
    <w:multiLevelType w:val="multilevel"/>
    <w:tmpl w:val="E30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45057B"/>
    <w:multiLevelType w:val="multilevel"/>
    <w:tmpl w:val="F5AA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BF068A"/>
    <w:multiLevelType w:val="multilevel"/>
    <w:tmpl w:val="277E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BB5741"/>
    <w:multiLevelType w:val="multilevel"/>
    <w:tmpl w:val="60D6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337D78"/>
    <w:rsid w:val="00294F9D"/>
    <w:rsid w:val="00336366"/>
    <w:rsid w:val="00337D78"/>
    <w:rsid w:val="00792100"/>
    <w:rsid w:val="007B6870"/>
    <w:rsid w:val="008277FC"/>
    <w:rsid w:val="00867272"/>
    <w:rsid w:val="00F45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1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7D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93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1188</Words>
  <Characters>6773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6</cp:revision>
  <dcterms:created xsi:type="dcterms:W3CDTF">2019-09-08T13:59:00Z</dcterms:created>
  <dcterms:modified xsi:type="dcterms:W3CDTF">2021-12-04T19:37:00Z</dcterms:modified>
</cp:coreProperties>
</file>