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78E2">
        <w:rPr>
          <w:b/>
          <w:color w:val="000000"/>
          <w:sz w:val="28"/>
          <w:szCs w:val="28"/>
        </w:rPr>
        <w:t>МБОУ ДО ДДТ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36"/>
          <w:szCs w:val="36"/>
        </w:rPr>
      </w:pPr>
      <w:r w:rsidRPr="002C78E2">
        <w:rPr>
          <w:b/>
          <w:bCs/>
          <w:color w:val="000000"/>
          <w:sz w:val="36"/>
          <w:szCs w:val="36"/>
        </w:rPr>
        <w:t>Методическая разработка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36"/>
          <w:szCs w:val="36"/>
        </w:rPr>
      </w:pPr>
      <w:r w:rsidRPr="002C78E2">
        <w:rPr>
          <w:b/>
          <w:bCs/>
          <w:color w:val="000000"/>
          <w:sz w:val="36"/>
          <w:szCs w:val="36"/>
        </w:rPr>
        <w:t>открытого занятия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36"/>
          <w:szCs w:val="36"/>
        </w:rPr>
      </w:pPr>
      <w:r w:rsidRPr="002C78E2">
        <w:rPr>
          <w:b/>
          <w:bCs/>
          <w:color w:val="000000"/>
          <w:sz w:val="36"/>
          <w:szCs w:val="36"/>
        </w:rPr>
        <w:t>танцевального коллектива «Шанс</w:t>
      </w:r>
      <w:r w:rsidRPr="002C78E2">
        <w:rPr>
          <w:b/>
          <w:bCs/>
          <w:color w:val="000000"/>
          <w:sz w:val="36"/>
          <w:szCs w:val="36"/>
        </w:rPr>
        <w:t>"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36"/>
          <w:szCs w:val="36"/>
        </w:rPr>
      </w:pPr>
      <w:r w:rsidRPr="002C78E2">
        <w:rPr>
          <w:b/>
          <w:bCs/>
          <w:color w:val="000000"/>
          <w:sz w:val="36"/>
          <w:szCs w:val="36"/>
        </w:rPr>
        <w:t>на тему: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B5394"/>
          <w:sz w:val="28"/>
          <w:szCs w:val="28"/>
          <w:u w:val="single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B5394"/>
          <w:sz w:val="28"/>
          <w:szCs w:val="28"/>
          <w:u w:val="single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44"/>
          <w:szCs w:val="44"/>
        </w:rPr>
      </w:pPr>
      <w:r w:rsidRPr="002C78E2">
        <w:rPr>
          <w:b/>
          <w:bCs/>
          <w:i/>
          <w:iCs/>
          <w:color w:val="0B5394"/>
          <w:sz w:val="44"/>
          <w:szCs w:val="44"/>
          <w:u w:val="single"/>
        </w:rPr>
        <w:t>" Путешествие в мир танца"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 xml:space="preserve">Педагог </w:t>
      </w:r>
      <w:r>
        <w:rPr>
          <w:b/>
          <w:bCs/>
          <w:color w:val="000000"/>
          <w:sz w:val="28"/>
          <w:szCs w:val="28"/>
        </w:rPr>
        <w:t>дополнительного образования</w:t>
      </w:r>
      <w:r w:rsidRPr="002C78E2">
        <w:rPr>
          <w:b/>
          <w:bCs/>
          <w:color w:val="000000"/>
          <w:sz w:val="28"/>
          <w:szCs w:val="28"/>
        </w:rPr>
        <w:t>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 xml:space="preserve"> Сиротина Е. А.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C78E2">
        <w:rPr>
          <w:color w:val="000000" w:themeColor="text1"/>
          <w:sz w:val="28"/>
          <w:szCs w:val="28"/>
        </w:rPr>
        <w:t xml:space="preserve">Ноябрь 2021 год 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jc w:val="center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                                           </w:t>
      </w:r>
      <w:r w:rsidRPr="002C78E2">
        <w:rPr>
          <w:b/>
          <w:bCs/>
          <w:color w:val="000000"/>
          <w:sz w:val="28"/>
          <w:szCs w:val="28"/>
        </w:rPr>
        <w:t xml:space="preserve">                           </w:t>
      </w:r>
      <w:r w:rsidRPr="002C78E2">
        <w:rPr>
          <w:color w:val="000000"/>
          <w:sz w:val="28"/>
          <w:szCs w:val="28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150" w:afterAutospacing="0"/>
        <w:rPr>
          <w:color w:val="414B56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Учитывая психологию детей </w:t>
      </w:r>
      <w:proofErr w:type="spellStart"/>
      <w:r>
        <w:rPr>
          <w:color w:val="000000"/>
          <w:sz w:val="28"/>
          <w:szCs w:val="28"/>
        </w:rPr>
        <w:t>младшего</w:t>
      </w:r>
      <w:r w:rsidRPr="002C78E2">
        <w:rPr>
          <w:color w:val="000000"/>
          <w:sz w:val="28"/>
          <w:szCs w:val="28"/>
        </w:rPr>
        <w:t>школьного</w:t>
      </w:r>
      <w:proofErr w:type="spellEnd"/>
      <w:r w:rsidRPr="002C78E2">
        <w:rPr>
          <w:color w:val="000000"/>
          <w:sz w:val="28"/>
          <w:szCs w:val="28"/>
        </w:rPr>
        <w:t xml:space="preserve"> возраста, занятия выстроено в форме игры. Танцевальные игровые композиции обогащают детей яркими образными движениями, создают условия эмоциональной разрядки, улучшают функции внимания. Играя, дети лучше запоминают, быстрее понимают, что от них требуется.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15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Неоднократное повторение движений в игровых условиях помогает развивать у воспитанников способность наиболее экономно и целесообразно выполнять многие изучаемые движения в целостном, законченном виде.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Данная методическая раз</w:t>
      </w:r>
      <w:r>
        <w:rPr>
          <w:color w:val="000000"/>
          <w:sz w:val="28"/>
          <w:szCs w:val="28"/>
        </w:rPr>
        <w:t xml:space="preserve">работка рассчитана на детей от 7 до 8 </w:t>
      </w:r>
      <w:r w:rsidRPr="002C78E2">
        <w:rPr>
          <w:color w:val="000000"/>
          <w:sz w:val="28"/>
          <w:szCs w:val="28"/>
        </w:rPr>
        <w:t>лет и  может б</w:t>
      </w:r>
      <w:r>
        <w:rPr>
          <w:color w:val="000000"/>
          <w:sz w:val="28"/>
          <w:szCs w:val="28"/>
        </w:rPr>
        <w:t>ыть использована</w:t>
      </w:r>
      <w:r w:rsidRPr="002C78E2">
        <w:rPr>
          <w:color w:val="000000"/>
          <w:sz w:val="28"/>
          <w:szCs w:val="28"/>
        </w:rPr>
        <w:t xml:space="preserve"> на занятиях ритмикой, начальных классах школ на музыкальных занятиях, в кружках дополнительного образования и домах культуры. Элементарные умения и навыки, приобретённые детьми в игровых условиях, помогают выявить наиболее талантливых, творческих детей.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15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Цель</w:t>
      </w:r>
      <w:r w:rsidRPr="002C78E2">
        <w:rPr>
          <w:color w:val="000000"/>
          <w:sz w:val="28"/>
          <w:szCs w:val="28"/>
        </w:rPr>
        <w:t>: Развитие у детей музыкально-ритмичных навыков. </w:t>
      </w:r>
      <w:r w:rsidRPr="002C78E2">
        <w:rPr>
          <w:b/>
          <w:bCs/>
          <w:i/>
          <w:iCs/>
          <w:color w:val="000000"/>
          <w:sz w:val="28"/>
          <w:szCs w:val="28"/>
        </w:rPr>
        <w:t> </w:t>
      </w:r>
      <w:r w:rsidRPr="002C78E2">
        <w:rPr>
          <w:color w:val="000000"/>
          <w:sz w:val="28"/>
          <w:szCs w:val="28"/>
        </w:rPr>
        <w:t xml:space="preserve">Содействовать формированию у </w:t>
      </w:r>
      <w:proofErr w:type="gramStart"/>
      <w:r w:rsidRPr="002C78E2">
        <w:rPr>
          <w:color w:val="000000"/>
          <w:sz w:val="28"/>
          <w:szCs w:val="28"/>
        </w:rPr>
        <w:t>обучающихся</w:t>
      </w:r>
      <w:proofErr w:type="gramEnd"/>
      <w:r w:rsidRPr="002C78E2">
        <w:rPr>
          <w:color w:val="000000"/>
          <w:sz w:val="28"/>
          <w:szCs w:val="28"/>
        </w:rPr>
        <w:t xml:space="preserve"> интереса к занятиям хореографией.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Задачи: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FF0000"/>
          <w:sz w:val="28"/>
          <w:szCs w:val="28"/>
        </w:rPr>
        <w:t>Обучающие: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учить радоваться успехам других, вносить вклад в общий успех.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 xml:space="preserve">·         разучивать </w:t>
      </w:r>
      <w:proofErr w:type="gramStart"/>
      <w:r w:rsidRPr="002C78E2">
        <w:rPr>
          <w:color w:val="000000"/>
          <w:sz w:val="28"/>
          <w:szCs w:val="28"/>
        </w:rPr>
        <w:t>ритмических движений</w:t>
      </w:r>
      <w:proofErr w:type="gramEnd"/>
      <w:r w:rsidRPr="002C78E2">
        <w:rPr>
          <w:color w:val="000000"/>
          <w:sz w:val="28"/>
          <w:szCs w:val="28"/>
        </w:rPr>
        <w:t xml:space="preserve"> с хлопками.</w:t>
      </w:r>
    </w:p>
    <w:p w:rsidR="002C78E2" w:rsidRPr="002C78E2" w:rsidRDefault="002C78E2" w:rsidP="002C78E2">
      <w:pPr>
        <w:pStyle w:val="a4"/>
        <w:shd w:val="clear" w:color="auto" w:fill="FFFFFF"/>
        <w:rPr>
          <w:color w:val="414B56"/>
          <w:sz w:val="28"/>
          <w:szCs w:val="28"/>
        </w:rPr>
      </w:pPr>
      <w:r w:rsidRPr="002C78E2">
        <w:rPr>
          <w:color w:val="414B56"/>
          <w:sz w:val="28"/>
          <w:szCs w:val="28"/>
        </w:rPr>
        <w:t>·        </w:t>
      </w:r>
      <w:r w:rsidRPr="002C78E2">
        <w:rPr>
          <w:color w:val="000000"/>
          <w:sz w:val="28"/>
          <w:szCs w:val="28"/>
        </w:rPr>
        <w:t> научить детей вслушиваться в музыку, различать слабые и сильные доли, согласовывать свои движения с музыкой;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15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FF0000"/>
          <w:sz w:val="28"/>
          <w:szCs w:val="28"/>
        </w:rPr>
        <w:t>Развивающие: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150" w:afterAutospacing="0"/>
        <w:rPr>
          <w:color w:val="414B56"/>
          <w:sz w:val="28"/>
          <w:szCs w:val="28"/>
        </w:rPr>
      </w:pPr>
      <w:proofErr w:type="gramStart"/>
      <w:r w:rsidRPr="002C78E2">
        <w:rPr>
          <w:color w:val="000000"/>
          <w:sz w:val="28"/>
          <w:szCs w:val="28"/>
        </w:rPr>
        <w:t>·       Развивать осанку, гибкость, ловкость, силу, выносливость, координацию            движений, умение преодолевать трудности.</w:t>
      </w:r>
      <w:proofErr w:type="gramEnd"/>
      <w:r w:rsidRPr="002C78E2">
        <w:rPr>
          <w:color w:val="000000"/>
          <w:sz w:val="28"/>
          <w:szCs w:val="28"/>
        </w:rPr>
        <w:t xml:space="preserve"> Содействовать развитию физической активности и мышечно-двигательного аппарата.</w:t>
      </w:r>
    </w:p>
    <w:p w:rsidR="002C78E2" w:rsidRPr="002C78E2" w:rsidRDefault="002C78E2" w:rsidP="002C78E2">
      <w:pPr>
        <w:pStyle w:val="a4"/>
        <w:shd w:val="clear" w:color="auto" w:fill="FFFFFF"/>
        <w:rPr>
          <w:color w:val="414B56"/>
          <w:sz w:val="28"/>
          <w:szCs w:val="28"/>
        </w:rPr>
      </w:pPr>
      <w:r w:rsidRPr="002C78E2">
        <w:rPr>
          <w:color w:val="414B56"/>
          <w:sz w:val="28"/>
          <w:szCs w:val="28"/>
        </w:rPr>
        <w:t>·        </w:t>
      </w:r>
      <w:r w:rsidRPr="002C78E2">
        <w:rPr>
          <w:color w:val="000000"/>
          <w:sz w:val="28"/>
          <w:szCs w:val="28"/>
        </w:rPr>
        <w:t> Развивать фантазию и память, формирование творческой активности и развитие интереса к танцевальному искусству;</w:t>
      </w:r>
    </w:p>
    <w:p w:rsidR="002C78E2" w:rsidRPr="002C78E2" w:rsidRDefault="002C78E2" w:rsidP="002C78E2">
      <w:pPr>
        <w:pStyle w:val="a4"/>
        <w:shd w:val="clear" w:color="auto" w:fill="FFFFFF"/>
        <w:ind w:firstLine="142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Развивать чувство ритма, темпа, воображение и фантазию детей.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Развивать память, внимание, работоспособность, интерес к познанию.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FF0000"/>
          <w:sz w:val="28"/>
          <w:szCs w:val="28"/>
        </w:rPr>
        <w:t>Воспитательные: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 интерес к танцевальному искусству посредством совместной творческой деятельности.</w:t>
      </w:r>
    </w:p>
    <w:p w:rsidR="002C78E2" w:rsidRPr="002C78E2" w:rsidRDefault="002C78E2" w:rsidP="002C78E2">
      <w:pPr>
        <w:pStyle w:val="a4"/>
        <w:shd w:val="clear" w:color="auto" w:fill="FFFFFF"/>
        <w:ind w:firstLine="142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создать атмосферу непринужденного общения.</w:t>
      </w:r>
    </w:p>
    <w:p w:rsidR="002C78E2" w:rsidRPr="002C78E2" w:rsidRDefault="002C78E2" w:rsidP="002C78E2">
      <w:pPr>
        <w:pStyle w:val="a4"/>
        <w:shd w:val="clear" w:color="auto" w:fill="FFFFFF"/>
        <w:rPr>
          <w:color w:val="414B56"/>
          <w:sz w:val="28"/>
          <w:szCs w:val="28"/>
        </w:rPr>
      </w:pPr>
      <w:proofErr w:type="gramStart"/>
      <w:r w:rsidRPr="002C78E2">
        <w:rPr>
          <w:color w:val="414B56"/>
          <w:sz w:val="28"/>
          <w:szCs w:val="28"/>
        </w:rPr>
        <w:lastRenderedPageBreak/>
        <w:t>·    </w:t>
      </w:r>
      <w:r w:rsidRPr="002C78E2">
        <w:rPr>
          <w:color w:val="000000"/>
          <w:sz w:val="28"/>
          <w:szCs w:val="28"/>
        </w:rPr>
        <w:t>   воспитывать чувство коллективизма, нравственному восприятию детей и любви к прекрасному, трудолюбия, самостоятельности, аккуратности, целеустремленности в достижении поставленной цели, умение работать в коллективе и в паре.</w:t>
      </w:r>
      <w:proofErr w:type="gramEnd"/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FF0000"/>
          <w:sz w:val="28"/>
          <w:szCs w:val="28"/>
        </w:rPr>
        <w:t>Тип занятия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720"/>
        <w:rPr>
          <w:color w:val="414B56"/>
          <w:sz w:val="28"/>
          <w:szCs w:val="28"/>
        </w:rPr>
      </w:pPr>
      <w:r w:rsidRPr="002C78E2">
        <w:rPr>
          <w:color w:val="414B56"/>
          <w:sz w:val="28"/>
          <w:szCs w:val="28"/>
        </w:rPr>
        <w:t>·         </w:t>
      </w:r>
      <w:r w:rsidRPr="002C78E2">
        <w:rPr>
          <w:color w:val="000000"/>
          <w:sz w:val="28"/>
          <w:szCs w:val="28"/>
        </w:rPr>
        <w:t> комбинированные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720"/>
        <w:rPr>
          <w:color w:val="414B56"/>
          <w:sz w:val="28"/>
          <w:szCs w:val="28"/>
        </w:rPr>
      </w:pPr>
      <w:r w:rsidRPr="002C78E2">
        <w:rPr>
          <w:b/>
          <w:bCs/>
          <w:color w:val="FF0000"/>
          <w:sz w:val="28"/>
          <w:szCs w:val="28"/>
        </w:rPr>
        <w:t>Формы организации занятия.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300"/>
        <w:rPr>
          <w:color w:val="000000" w:themeColor="text1"/>
          <w:sz w:val="28"/>
          <w:szCs w:val="28"/>
        </w:rPr>
      </w:pPr>
      <w:r w:rsidRPr="002C78E2">
        <w:rPr>
          <w:color w:val="414B56"/>
          <w:sz w:val="28"/>
          <w:szCs w:val="28"/>
        </w:rPr>
        <w:t>·         </w:t>
      </w:r>
      <w:r w:rsidRPr="002C78E2">
        <w:rPr>
          <w:color w:val="000000" w:themeColor="text1"/>
          <w:sz w:val="28"/>
          <w:szCs w:val="28"/>
        </w:rPr>
        <w:t>коллективная (фронтальная)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300"/>
        <w:rPr>
          <w:color w:val="000000" w:themeColor="text1"/>
          <w:sz w:val="28"/>
          <w:szCs w:val="28"/>
        </w:rPr>
      </w:pPr>
      <w:r w:rsidRPr="002C78E2">
        <w:rPr>
          <w:color w:val="000000" w:themeColor="text1"/>
          <w:sz w:val="28"/>
          <w:szCs w:val="28"/>
        </w:rPr>
        <w:t>·         </w:t>
      </w:r>
      <w:proofErr w:type="gramStart"/>
      <w:r w:rsidRPr="002C78E2">
        <w:rPr>
          <w:color w:val="000000" w:themeColor="text1"/>
          <w:sz w:val="28"/>
          <w:szCs w:val="28"/>
        </w:rPr>
        <w:t>групповая</w:t>
      </w:r>
      <w:proofErr w:type="gramEnd"/>
      <w:r w:rsidRPr="002C78E2">
        <w:rPr>
          <w:color w:val="000000" w:themeColor="text1"/>
          <w:sz w:val="28"/>
          <w:szCs w:val="28"/>
        </w:rPr>
        <w:t xml:space="preserve"> (более 2-х человек)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300"/>
        <w:rPr>
          <w:color w:val="000000" w:themeColor="text1"/>
          <w:sz w:val="28"/>
          <w:szCs w:val="28"/>
        </w:rPr>
      </w:pPr>
      <w:r w:rsidRPr="002C78E2">
        <w:rPr>
          <w:color w:val="000000" w:themeColor="text1"/>
          <w:sz w:val="28"/>
          <w:szCs w:val="28"/>
        </w:rPr>
        <w:t>·         интерактивная игра</w:t>
      </w:r>
    </w:p>
    <w:p w:rsidR="002C78E2" w:rsidRPr="002C78E2" w:rsidRDefault="002C78E2" w:rsidP="002C78E2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C78E2">
        <w:rPr>
          <w:b/>
          <w:bCs/>
          <w:color w:val="000000" w:themeColor="text1"/>
          <w:sz w:val="28"/>
          <w:szCs w:val="28"/>
        </w:rPr>
        <w:t>Методы обучения: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300"/>
        <w:rPr>
          <w:color w:val="000000" w:themeColor="text1"/>
          <w:sz w:val="28"/>
          <w:szCs w:val="28"/>
        </w:rPr>
      </w:pPr>
      <w:r w:rsidRPr="002C78E2">
        <w:rPr>
          <w:color w:val="000000" w:themeColor="text1"/>
          <w:sz w:val="28"/>
          <w:szCs w:val="28"/>
        </w:rPr>
        <w:t>·         словесный (объяснение, лекция, рассказ, чтение, беседа, диалог, консультация)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300"/>
        <w:rPr>
          <w:color w:val="000000" w:themeColor="text1"/>
          <w:sz w:val="28"/>
          <w:szCs w:val="28"/>
        </w:rPr>
      </w:pPr>
      <w:r w:rsidRPr="002C78E2">
        <w:rPr>
          <w:color w:val="000000" w:themeColor="text1"/>
          <w:sz w:val="28"/>
          <w:szCs w:val="28"/>
        </w:rPr>
        <w:t>·         работа под руководством педагога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300"/>
        <w:rPr>
          <w:color w:val="000000" w:themeColor="text1"/>
          <w:sz w:val="28"/>
          <w:szCs w:val="28"/>
        </w:rPr>
      </w:pPr>
      <w:r w:rsidRPr="002C78E2">
        <w:rPr>
          <w:color w:val="000000" w:themeColor="text1"/>
          <w:sz w:val="28"/>
          <w:szCs w:val="28"/>
        </w:rPr>
        <w:t>·         дозированная помощь педагога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300"/>
        <w:rPr>
          <w:color w:val="000000" w:themeColor="text1"/>
          <w:sz w:val="28"/>
          <w:szCs w:val="28"/>
        </w:rPr>
      </w:pPr>
      <w:proofErr w:type="gramStart"/>
      <w:r w:rsidRPr="002C78E2">
        <w:rPr>
          <w:color w:val="000000" w:themeColor="text1"/>
          <w:sz w:val="28"/>
          <w:szCs w:val="28"/>
        </w:rPr>
        <w:t>·         метод проблемного обучения (проблемное изложение материала, постановка проблемных вопросов, самостоятельный поиск ответов на</w:t>
      </w:r>
      <w:proofErr w:type="gramEnd"/>
    </w:p>
    <w:p w:rsidR="002C78E2" w:rsidRPr="002C78E2" w:rsidRDefault="002C78E2" w:rsidP="002C78E2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C78E2">
        <w:rPr>
          <w:color w:val="000000" w:themeColor="text1"/>
          <w:sz w:val="28"/>
          <w:szCs w:val="28"/>
        </w:rPr>
        <w:t>     поставленную проблему).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ind w:left="142"/>
        <w:rPr>
          <w:color w:val="414B56"/>
          <w:sz w:val="28"/>
          <w:szCs w:val="28"/>
        </w:rPr>
      </w:pPr>
      <w:r w:rsidRPr="002C78E2">
        <w:rPr>
          <w:color w:val="414B56"/>
          <w:sz w:val="28"/>
          <w:szCs w:val="28"/>
        </w:rPr>
        <w:t>• </w:t>
      </w:r>
      <w:r w:rsidRPr="002C78E2">
        <w:rPr>
          <w:color w:val="000000"/>
          <w:sz w:val="28"/>
          <w:szCs w:val="28"/>
        </w:rPr>
        <w:t>  интерактивные методы обучения</w:t>
      </w:r>
    </w:p>
    <w:p w:rsidR="002C78E2" w:rsidRPr="002C78E2" w:rsidRDefault="002C78E2" w:rsidP="002C78E2">
      <w:pPr>
        <w:pStyle w:val="a4"/>
        <w:shd w:val="clear" w:color="auto" w:fill="FFFFFF"/>
        <w:ind w:left="142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•   импровизационный метод</w:t>
      </w:r>
    </w:p>
    <w:p w:rsidR="002C78E2" w:rsidRPr="002C78E2" w:rsidRDefault="002C78E2" w:rsidP="002C78E2">
      <w:pPr>
        <w:pStyle w:val="a4"/>
        <w:shd w:val="clear" w:color="auto" w:fill="FFFFFF"/>
        <w:spacing w:after="0" w:afterAutospacing="0"/>
        <w:rPr>
          <w:color w:val="414B56"/>
          <w:sz w:val="28"/>
          <w:szCs w:val="28"/>
        </w:rPr>
      </w:pPr>
      <w:r w:rsidRPr="002C78E2">
        <w:rPr>
          <w:color w:val="414B56"/>
          <w:sz w:val="28"/>
          <w:szCs w:val="28"/>
        </w:rPr>
        <w:t> 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FF0000"/>
          <w:sz w:val="28"/>
          <w:szCs w:val="28"/>
        </w:rPr>
        <w:t>Оборудование: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Танцевальный зал с зеркалами.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Коврики для партерных упражнений.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Театральные маски.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414B56"/>
          <w:sz w:val="28"/>
          <w:szCs w:val="28"/>
        </w:rPr>
        <w:t>·         </w:t>
      </w:r>
      <w:r w:rsidRPr="002C78E2">
        <w:rPr>
          <w:color w:val="000000"/>
          <w:sz w:val="28"/>
          <w:szCs w:val="28"/>
        </w:rPr>
        <w:t>Музыкальных произведений советских исполнителей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Сценарный план, ход проведения мероприятия.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·         Методические советы организаторам и постановщикам (где лучше проводить мероприятие, варианты оформления, пути создания эмоционального настроя, предостережения от ошибок).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 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Ход занятия: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2C78E2">
        <w:rPr>
          <w:i/>
          <w:iCs/>
          <w:color w:val="000000"/>
          <w:sz w:val="28"/>
          <w:szCs w:val="28"/>
          <w:u w:val="single"/>
        </w:rPr>
        <w:t>Вводная часть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78E2">
        <w:rPr>
          <w:color w:val="000000"/>
          <w:sz w:val="28"/>
          <w:szCs w:val="28"/>
        </w:rPr>
        <w:t>.</w:t>
      </w:r>
      <w:r w:rsidRPr="002C78E2">
        <w:rPr>
          <w:b/>
          <w:bCs/>
          <w:color w:val="000000"/>
          <w:sz w:val="28"/>
          <w:szCs w:val="28"/>
        </w:rPr>
        <w:t> Педагог:</w:t>
      </w:r>
      <w:r w:rsidRPr="002C78E2">
        <w:rPr>
          <w:color w:val="000000"/>
          <w:sz w:val="28"/>
          <w:szCs w:val="28"/>
        </w:rPr>
        <w:t> Сегодня мы с вами отправимся на паровозике в удивительное путешествие в страну танца. Впереди у нас много остановок, на которых нас ждут интересные танцевальные задания.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 </w:t>
      </w:r>
      <w:r w:rsidRPr="002C78E2">
        <w:rPr>
          <w:color w:val="000000"/>
          <w:sz w:val="28"/>
          <w:szCs w:val="28"/>
          <w:u w:val="single"/>
        </w:rPr>
        <w:t>(</w:t>
      </w:r>
      <w:r w:rsidRPr="002C78E2">
        <w:rPr>
          <w:i/>
          <w:iCs/>
          <w:color w:val="000000"/>
          <w:sz w:val="28"/>
          <w:szCs w:val="28"/>
          <w:u w:val="single"/>
        </w:rPr>
        <w:t>Дети строятся паровозиком)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78E2">
        <w:rPr>
          <w:color w:val="000000"/>
          <w:sz w:val="28"/>
          <w:szCs w:val="28"/>
        </w:rPr>
        <w:t> Итак, мы отправляемся в путь!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lastRenderedPageBreak/>
        <w:t xml:space="preserve"> (</w:t>
      </w:r>
      <w:r w:rsidRPr="002C78E2">
        <w:rPr>
          <w:i/>
          <w:iCs/>
          <w:color w:val="000000"/>
          <w:sz w:val="28"/>
          <w:szCs w:val="28"/>
          <w:u w:val="single"/>
        </w:rPr>
        <w:t>Дети двигаются паровозиком за педагогом по залу)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C78E2">
        <w:rPr>
          <w:b/>
          <w:bCs/>
          <w:color w:val="000000"/>
          <w:sz w:val="28"/>
          <w:szCs w:val="28"/>
        </w:rPr>
        <w:t>Педагог</w:t>
      </w:r>
      <w:proofErr w:type="gramStart"/>
      <w:r w:rsidRPr="002C78E2">
        <w:rPr>
          <w:b/>
          <w:bCs/>
          <w:color w:val="000000"/>
          <w:sz w:val="28"/>
          <w:szCs w:val="28"/>
        </w:rPr>
        <w:t>:</w:t>
      </w:r>
      <w:r w:rsidRPr="002C78E2">
        <w:rPr>
          <w:color w:val="000000"/>
          <w:sz w:val="28"/>
          <w:szCs w:val="28"/>
        </w:rPr>
        <w:t>В</w:t>
      </w:r>
      <w:proofErr w:type="gramEnd"/>
      <w:r w:rsidRPr="002C78E2">
        <w:rPr>
          <w:color w:val="000000"/>
          <w:sz w:val="28"/>
          <w:szCs w:val="28"/>
        </w:rPr>
        <w:t>от</w:t>
      </w:r>
      <w:proofErr w:type="spellEnd"/>
      <w:r w:rsidRPr="002C78E2">
        <w:rPr>
          <w:color w:val="000000"/>
          <w:sz w:val="28"/>
          <w:szCs w:val="28"/>
        </w:rPr>
        <w:t xml:space="preserve"> и первая остановка, которая называется «</w:t>
      </w:r>
      <w:proofErr w:type="spellStart"/>
      <w:r w:rsidRPr="002C78E2">
        <w:rPr>
          <w:b/>
          <w:bCs/>
          <w:i/>
          <w:iCs/>
          <w:color w:val="000000"/>
          <w:sz w:val="28"/>
          <w:szCs w:val="28"/>
        </w:rPr>
        <w:t>Разминалка»</w:t>
      </w:r>
      <w:proofErr w:type="spellEnd"/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  <w:u w:val="single"/>
        </w:rPr>
        <w:t xml:space="preserve">Дети выполняют </w:t>
      </w:r>
      <w:proofErr w:type="spellStart"/>
      <w:r w:rsidRPr="002C78E2">
        <w:rPr>
          <w:i/>
          <w:iCs/>
          <w:color w:val="000000"/>
          <w:sz w:val="28"/>
          <w:szCs w:val="28"/>
          <w:u w:val="single"/>
        </w:rPr>
        <w:t>разминку</w:t>
      </w:r>
      <w:proofErr w:type="gramStart"/>
      <w:r w:rsidRPr="002C78E2">
        <w:rPr>
          <w:i/>
          <w:iCs/>
          <w:color w:val="000000"/>
          <w:sz w:val="28"/>
          <w:szCs w:val="28"/>
          <w:u w:val="single"/>
        </w:rPr>
        <w:t>:</w:t>
      </w:r>
      <w:r w:rsidRPr="002C78E2">
        <w:rPr>
          <w:color w:val="000000"/>
          <w:sz w:val="28"/>
          <w:szCs w:val="28"/>
        </w:rPr>
        <w:t>П</w:t>
      </w:r>
      <w:proofErr w:type="gramEnd"/>
      <w:r w:rsidRPr="002C78E2">
        <w:rPr>
          <w:color w:val="000000"/>
          <w:sz w:val="28"/>
          <w:szCs w:val="28"/>
        </w:rPr>
        <w:t>овороты</w:t>
      </w:r>
      <w:proofErr w:type="spellEnd"/>
      <w:r w:rsidRPr="002C78E2">
        <w:rPr>
          <w:color w:val="000000"/>
          <w:sz w:val="28"/>
          <w:szCs w:val="28"/>
        </w:rPr>
        <w:t xml:space="preserve"> и наклоны головы. Круговые движения головой, разогрев ног, вращения плечами, наклоны корпуса, поднятие ног, согнутых в коленях, движения руками </w:t>
      </w:r>
      <w:r w:rsidRPr="002C78E2">
        <w:rPr>
          <w:b/>
          <w:bCs/>
          <w:color w:val="000000"/>
          <w:sz w:val="28"/>
          <w:szCs w:val="28"/>
        </w:rPr>
        <w:t>«ножницы»</w:t>
      </w:r>
      <w:r w:rsidRPr="002C78E2">
        <w:rPr>
          <w:color w:val="000000"/>
          <w:sz w:val="28"/>
          <w:szCs w:val="28"/>
        </w:rPr>
        <w:t> сжимание и разжимание пальчиков вращение кистями рук.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Pr="002C78E2">
        <w:rPr>
          <w:color w:val="000000"/>
          <w:sz w:val="28"/>
          <w:szCs w:val="28"/>
        </w:rPr>
        <w:t> Ну что размялись</w:t>
      </w:r>
      <w:r w:rsidRPr="002C78E2">
        <w:rPr>
          <w:b/>
          <w:bCs/>
          <w:color w:val="000000"/>
          <w:sz w:val="28"/>
          <w:szCs w:val="28"/>
        </w:rPr>
        <w:t>, </w:t>
      </w:r>
      <w:r w:rsidRPr="002C78E2">
        <w:rPr>
          <w:color w:val="000000"/>
          <w:sz w:val="28"/>
          <w:szCs w:val="28"/>
        </w:rPr>
        <w:t>а</w:t>
      </w:r>
      <w:r w:rsidRPr="002C78E2">
        <w:rPr>
          <w:b/>
          <w:bCs/>
          <w:color w:val="000000"/>
          <w:sz w:val="28"/>
          <w:szCs w:val="28"/>
        </w:rPr>
        <w:t> </w:t>
      </w:r>
      <w:r w:rsidRPr="002C78E2">
        <w:rPr>
          <w:color w:val="000000"/>
          <w:sz w:val="28"/>
          <w:szCs w:val="28"/>
        </w:rPr>
        <w:t>теперь отправляемся на следующую остановку.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  <w:u w:val="single"/>
        </w:rPr>
        <w:t>Дети строятся паровозиком и под музыку следуют за педагогом.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  <w:u w:val="single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Pr="002C78E2">
        <w:rPr>
          <w:color w:val="000000"/>
          <w:sz w:val="28"/>
          <w:szCs w:val="28"/>
        </w:rPr>
        <w:t> Теперь мы прибыли с вами на станцию </w:t>
      </w:r>
      <w:r w:rsidRPr="002C78E2">
        <w:rPr>
          <w:b/>
          <w:bCs/>
          <w:color w:val="000000"/>
          <w:sz w:val="28"/>
          <w:szCs w:val="28"/>
        </w:rPr>
        <w:t xml:space="preserve">«Хлопушки </w:t>
      </w:r>
      <w:proofErr w:type="spellStart"/>
      <w:r w:rsidRPr="002C78E2">
        <w:rPr>
          <w:b/>
          <w:bCs/>
          <w:color w:val="000000"/>
          <w:sz w:val="28"/>
          <w:szCs w:val="28"/>
        </w:rPr>
        <w:t>топотушки</w:t>
      </w:r>
      <w:proofErr w:type="spellEnd"/>
      <w:r w:rsidRPr="002C78E2">
        <w:rPr>
          <w:b/>
          <w:bCs/>
          <w:color w:val="000000"/>
          <w:sz w:val="28"/>
          <w:szCs w:val="28"/>
        </w:rPr>
        <w:t>» </w:t>
      </w:r>
      <w:r w:rsidRPr="002C78E2">
        <w:rPr>
          <w:color w:val="000000"/>
          <w:sz w:val="28"/>
          <w:szCs w:val="28"/>
        </w:rPr>
        <w:t>и сейчас мы с вами будем выполнять ритмические хлопки и притопы.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  <w:u w:val="single"/>
        </w:rPr>
        <w:t>Дети в кругу повторяют хлопки притопы за педагогом: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 xml:space="preserve">Тройной хлопок, двойной хлопок в сочетание с движениями плеч, локотков, головы, притопов. </w:t>
      </w:r>
      <w:proofErr w:type="gramStart"/>
      <w:r w:rsidRPr="002C78E2">
        <w:rPr>
          <w:color w:val="000000"/>
          <w:sz w:val="28"/>
          <w:szCs w:val="28"/>
        </w:rPr>
        <w:t>Удары стопой на сильную музыкальную долю так же чередуя</w:t>
      </w:r>
      <w:proofErr w:type="gramEnd"/>
      <w:r w:rsidRPr="002C78E2">
        <w:rPr>
          <w:color w:val="000000"/>
          <w:sz w:val="28"/>
          <w:szCs w:val="28"/>
        </w:rPr>
        <w:t xml:space="preserve"> с головой, плечами, и локотками.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Pr="002C78E2">
        <w:rPr>
          <w:color w:val="000000"/>
          <w:sz w:val="28"/>
          <w:szCs w:val="28"/>
        </w:rPr>
        <w:t> Мы с вами хорошо потрудились теперь можно и поиграть.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</w:rPr>
        <w:t xml:space="preserve">Педагог читает стихи пантомимы, а дети изображают </w:t>
      </w:r>
      <w:proofErr w:type="gramStart"/>
      <w:r w:rsidRPr="002C78E2">
        <w:rPr>
          <w:i/>
          <w:iCs/>
          <w:color w:val="000000"/>
          <w:sz w:val="28"/>
          <w:szCs w:val="28"/>
        </w:rPr>
        <w:t>услышанное</w:t>
      </w:r>
      <w:proofErr w:type="gramEnd"/>
      <w:r w:rsidRPr="002C78E2">
        <w:rPr>
          <w:i/>
          <w:iCs/>
          <w:color w:val="000000"/>
          <w:sz w:val="28"/>
          <w:szCs w:val="28"/>
        </w:rPr>
        <w:t>.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 Раз, два, три, четыре, пять мы во двор пошли гулять.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 </w:t>
      </w:r>
      <w:r w:rsidRPr="002C78E2">
        <w:rPr>
          <w:color w:val="000000"/>
          <w:sz w:val="28"/>
          <w:szCs w:val="28"/>
        </w:rPr>
        <w:t>(</w:t>
      </w:r>
      <w:r w:rsidRPr="002C78E2">
        <w:rPr>
          <w:i/>
          <w:iCs/>
          <w:color w:val="000000"/>
          <w:sz w:val="28"/>
          <w:szCs w:val="28"/>
        </w:rPr>
        <w:t>маршируют по кругу</w:t>
      </w:r>
      <w:r w:rsidRPr="002C78E2">
        <w:rPr>
          <w:color w:val="000000"/>
          <w:sz w:val="28"/>
          <w:szCs w:val="28"/>
        </w:rPr>
        <w:t>)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Бабу снежную лепили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 </w:t>
      </w:r>
      <w:r w:rsidRPr="002C78E2">
        <w:rPr>
          <w:color w:val="000000"/>
          <w:sz w:val="28"/>
          <w:szCs w:val="28"/>
        </w:rPr>
        <w:t>(</w:t>
      </w:r>
      <w:r w:rsidRPr="002C78E2">
        <w:rPr>
          <w:i/>
          <w:iCs/>
          <w:color w:val="000000"/>
          <w:sz w:val="28"/>
          <w:szCs w:val="28"/>
        </w:rPr>
        <w:t xml:space="preserve">руками </w:t>
      </w:r>
      <w:proofErr w:type="gramStart"/>
      <w:r w:rsidRPr="002C78E2">
        <w:rPr>
          <w:i/>
          <w:iCs/>
          <w:color w:val="000000"/>
          <w:sz w:val="28"/>
          <w:szCs w:val="28"/>
        </w:rPr>
        <w:t>изображают</w:t>
      </w:r>
      <w:proofErr w:type="gramEnd"/>
      <w:r w:rsidRPr="002C78E2">
        <w:rPr>
          <w:i/>
          <w:iCs/>
          <w:color w:val="000000"/>
          <w:sz w:val="28"/>
          <w:szCs w:val="28"/>
        </w:rPr>
        <w:t xml:space="preserve"> как катают снежный ком</w:t>
      </w:r>
      <w:r w:rsidRPr="002C78E2">
        <w:rPr>
          <w:b/>
          <w:bCs/>
          <w:i/>
          <w:iCs/>
          <w:color w:val="000000"/>
          <w:sz w:val="28"/>
          <w:szCs w:val="28"/>
        </w:rPr>
        <w:t>)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Птичек крошками кормили</w:t>
      </w:r>
      <w:r w:rsidRPr="002C78E2">
        <w:rPr>
          <w:b/>
          <w:bCs/>
          <w:i/>
          <w:iCs/>
          <w:color w:val="000000"/>
          <w:sz w:val="28"/>
          <w:szCs w:val="28"/>
        </w:rPr>
        <w:t>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i/>
          <w:iCs/>
          <w:color w:val="000000"/>
          <w:sz w:val="28"/>
          <w:szCs w:val="28"/>
        </w:rPr>
        <w:t> </w:t>
      </w:r>
      <w:r w:rsidRPr="002C78E2">
        <w:rPr>
          <w:i/>
          <w:iCs/>
          <w:color w:val="000000"/>
          <w:sz w:val="28"/>
          <w:szCs w:val="28"/>
        </w:rPr>
        <w:t>(</w:t>
      </w:r>
      <w:proofErr w:type="gramStart"/>
      <w:r w:rsidRPr="002C78E2">
        <w:rPr>
          <w:i/>
          <w:iCs/>
          <w:color w:val="000000"/>
          <w:sz w:val="28"/>
          <w:szCs w:val="28"/>
        </w:rPr>
        <w:t>перебирают пальчиками изображая</w:t>
      </w:r>
      <w:proofErr w:type="gramEnd"/>
      <w:r w:rsidRPr="002C78E2">
        <w:rPr>
          <w:i/>
          <w:iCs/>
          <w:color w:val="000000"/>
          <w:sz w:val="28"/>
          <w:szCs w:val="28"/>
        </w:rPr>
        <w:t xml:space="preserve"> как</w:t>
      </w:r>
      <w:r w:rsidRPr="002C78E2">
        <w:rPr>
          <w:b/>
          <w:bCs/>
          <w:i/>
          <w:iCs/>
          <w:color w:val="000000"/>
          <w:sz w:val="28"/>
          <w:szCs w:val="28"/>
        </w:rPr>
        <w:t> кормят птичек)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С горки мы еще катались </w:t>
      </w:r>
      <w:r w:rsidRPr="002C78E2">
        <w:rPr>
          <w:i/>
          <w:iCs/>
          <w:color w:val="000000"/>
          <w:sz w:val="28"/>
          <w:szCs w:val="28"/>
        </w:rPr>
        <w:t>(побежали по кругу)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А потом в снегу валялись</w:t>
      </w:r>
      <w:proofErr w:type="gramStart"/>
      <w:r w:rsidRPr="002C78E2">
        <w:rPr>
          <w:b/>
          <w:bCs/>
          <w:color w:val="000000"/>
          <w:sz w:val="28"/>
          <w:szCs w:val="28"/>
        </w:rPr>
        <w:t>.</w:t>
      </w:r>
      <w:proofErr w:type="gramEnd"/>
      <w:r w:rsidRPr="002C78E2">
        <w:rPr>
          <w:b/>
          <w:bCs/>
          <w:color w:val="000000"/>
          <w:sz w:val="28"/>
          <w:szCs w:val="28"/>
        </w:rPr>
        <w:t> </w:t>
      </w:r>
      <w:r w:rsidRPr="002C78E2">
        <w:rPr>
          <w:color w:val="000000"/>
          <w:sz w:val="28"/>
          <w:szCs w:val="28"/>
        </w:rPr>
        <w:t>(</w:t>
      </w:r>
      <w:proofErr w:type="gramStart"/>
      <w:r w:rsidRPr="002C78E2">
        <w:rPr>
          <w:i/>
          <w:iCs/>
          <w:color w:val="000000"/>
          <w:sz w:val="28"/>
          <w:szCs w:val="28"/>
        </w:rPr>
        <w:t>н</w:t>
      </w:r>
      <w:proofErr w:type="gramEnd"/>
      <w:r w:rsidRPr="002C78E2">
        <w:rPr>
          <w:i/>
          <w:iCs/>
          <w:color w:val="000000"/>
          <w:sz w:val="28"/>
          <w:szCs w:val="28"/>
        </w:rPr>
        <w:t>а корточках продолжают двигаться по кругу)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Все в снегу домой пришли </w:t>
      </w:r>
      <w:r w:rsidRPr="002C78E2">
        <w:rPr>
          <w:i/>
          <w:iCs/>
          <w:color w:val="000000"/>
          <w:sz w:val="28"/>
          <w:szCs w:val="28"/>
        </w:rPr>
        <w:t>(показывают, как отряхаются)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 xml:space="preserve">Съели </w:t>
      </w:r>
      <w:proofErr w:type="gramStart"/>
      <w:r w:rsidRPr="002C78E2">
        <w:rPr>
          <w:b/>
          <w:bCs/>
          <w:color w:val="000000"/>
          <w:sz w:val="28"/>
          <w:szCs w:val="28"/>
        </w:rPr>
        <w:t>суп</w:t>
      </w:r>
      <w:proofErr w:type="gramEnd"/>
      <w:r w:rsidRPr="002C78E2">
        <w:rPr>
          <w:b/>
          <w:bCs/>
          <w:color w:val="000000"/>
          <w:sz w:val="28"/>
          <w:szCs w:val="28"/>
        </w:rPr>
        <w:t xml:space="preserve"> и спать легли</w:t>
      </w:r>
      <w:r w:rsidRPr="002C78E2">
        <w:rPr>
          <w:b/>
          <w:bCs/>
          <w:i/>
          <w:iCs/>
          <w:color w:val="000000"/>
          <w:sz w:val="28"/>
          <w:szCs w:val="28"/>
        </w:rPr>
        <w:t>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i/>
          <w:iCs/>
          <w:color w:val="000000"/>
          <w:sz w:val="28"/>
          <w:szCs w:val="28"/>
        </w:rPr>
        <w:t> </w:t>
      </w:r>
      <w:r w:rsidRPr="002C78E2">
        <w:rPr>
          <w:i/>
          <w:iCs/>
          <w:color w:val="000000"/>
          <w:sz w:val="28"/>
          <w:szCs w:val="28"/>
        </w:rPr>
        <w:t xml:space="preserve">(показывают, как ложкой кушают </w:t>
      </w:r>
      <w:proofErr w:type="gramStart"/>
      <w:r w:rsidRPr="002C78E2">
        <w:rPr>
          <w:i/>
          <w:iCs/>
          <w:color w:val="000000"/>
          <w:sz w:val="28"/>
          <w:szCs w:val="28"/>
        </w:rPr>
        <w:t>и</w:t>
      </w:r>
      <w:proofErr w:type="gramEnd"/>
      <w:r w:rsidRPr="002C78E2">
        <w:rPr>
          <w:i/>
          <w:iCs/>
          <w:color w:val="000000"/>
          <w:sz w:val="28"/>
          <w:szCs w:val="28"/>
        </w:rPr>
        <w:t xml:space="preserve"> приседая закрывают глаза)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Pr="002C78E2">
        <w:rPr>
          <w:color w:val="000000"/>
          <w:sz w:val="28"/>
          <w:szCs w:val="28"/>
        </w:rPr>
        <w:t> Ну что отдохнули, а теперь отправляемся на следующую остановку.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 </w:t>
      </w:r>
      <w:r w:rsidRPr="002C78E2">
        <w:rPr>
          <w:i/>
          <w:iCs/>
          <w:color w:val="000000"/>
          <w:sz w:val="28"/>
          <w:szCs w:val="28"/>
          <w:u w:val="single"/>
        </w:rPr>
        <w:t>Дети строятся паровозиком и под музыку следуют за педагогом.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Pr="002C78E2">
        <w:rPr>
          <w:color w:val="000000"/>
          <w:sz w:val="28"/>
          <w:szCs w:val="28"/>
        </w:rPr>
        <w:t> Теперь мы прибыли с вами на станцию </w:t>
      </w:r>
      <w:r w:rsidRPr="002C78E2">
        <w:rPr>
          <w:b/>
          <w:bCs/>
          <w:color w:val="000000"/>
          <w:sz w:val="28"/>
          <w:szCs w:val="28"/>
        </w:rPr>
        <w:t>«Строительную» </w:t>
      </w:r>
      <w:r w:rsidRPr="002C78E2">
        <w:rPr>
          <w:color w:val="000000"/>
          <w:sz w:val="28"/>
          <w:szCs w:val="28"/>
        </w:rPr>
        <w:t>и задание будет таким: надо построить танцевальные фигуры. А какие фигуры мы знаем?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</w:rPr>
        <w:t>(Дети отвечают: круг, линия</w:t>
      </w:r>
      <w:proofErr w:type="gramStart"/>
      <w:r w:rsidRPr="002C78E2">
        <w:rPr>
          <w:i/>
          <w:iCs/>
          <w:color w:val="000000"/>
          <w:sz w:val="28"/>
          <w:szCs w:val="28"/>
        </w:rPr>
        <w:t>.</w:t>
      </w:r>
      <w:proofErr w:type="gramEnd"/>
      <w:r w:rsidRPr="002C78E2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2C78E2">
        <w:rPr>
          <w:i/>
          <w:iCs/>
          <w:color w:val="000000"/>
          <w:sz w:val="28"/>
          <w:szCs w:val="28"/>
        </w:rPr>
        <w:t>к</w:t>
      </w:r>
      <w:proofErr w:type="gramEnd"/>
      <w:r w:rsidRPr="002C78E2">
        <w:rPr>
          <w:i/>
          <w:iCs/>
          <w:color w:val="000000"/>
          <w:sz w:val="28"/>
          <w:szCs w:val="28"/>
        </w:rPr>
        <w:t>олонна)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 </w:t>
      </w:r>
    </w:p>
    <w:p w:rsid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Pr="002C78E2">
        <w:rPr>
          <w:color w:val="000000"/>
          <w:sz w:val="28"/>
          <w:szCs w:val="28"/>
        </w:rPr>
        <w:t> Молодцы и так начнем.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proofErr w:type="gramStart"/>
      <w:r w:rsidRPr="002C78E2">
        <w:rPr>
          <w:i/>
          <w:iCs/>
          <w:color w:val="000000"/>
          <w:sz w:val="28"/>
          <w:szCs w:val="28"/>
        </w:rPr>
        <w:t>(Дети под музыку двигаются в хаотичном порядке по залу и по команде раз, два, три строят заданную педагогом фигуру.</w:t>
      </w:r>
      <w:proofErr w:type="gramEnd"/>
      <w:r w:rsidRPr="002C78E2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2C78E2">
        <w:rPr>
          <w:i/>
          <w:iCs/>
          <w:color w:val="000000"/>
          <w:sz w:val="28"/>
          <w:szCs w:val="28"/>
        </w:rPr>
        <w:t>Последняя фигура паровозик).</w:t>
      </w:r>
      <w:proofErr w:type="gramEnd"/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lastRenderedPageBreak/>
        <w:t>Педагог:</w:t>
      </w:r>
      <w:r w:rsidRPr="002C78E2">
        <w:rPr>
          <w:color w:val="000000"/>
          <w:sz w:val="28"/>
          <w:szCs w:val="28"/>
        </w:rPr>
        <w:t xml:space="preserve"> Ну что вы молодцы и справились с заданием. </w:t>
      </w:r>
      <w:proofErr w:type="gramStart"/>
      <w:r w:rsidRPr="002C78E2">
        <w:rPr>
          <w:color w:val="000000"/>
          <w:sz w:val="28"/>
          <w:szCs w:val="28"/>
        </w:rPr>
        <w:t>Значит</w:t>
      </w:r>
      <w:proofErr w:type="gramEnd"/>
      <w:r w:rsidRPr="002C78E2">
        <w:rPr>
          <w:color w:val="000000"/>
          <w:sz w:val="28"/>
          <w:szCs w:val="28"/>
        </w:rPr>
        <w:t xml:space="preserve"> мы можем теперь отправляется на следующую станцию.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</w:rPr>
        <w:t>(Дети двигаются по залу за педагогом)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="00B17C1B">
        <w:rPr>
          <w:b/>
          <w:bCs/>
          <w:color w:val="000000"/>
          <w:sz w:val="28"/>
          <w:szCs w:val="28"/>
        </w:rPr>
        <w:t xml:space="preserve"> </w:t>
      </w:r>
    </w:p>
    <w:p w:rsidR="00B17C1B" w:rsidRDefault="00B17C1B" w:rsidP="002C78E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прибыли на станцию «</w:t>
      </w:r>
      <w:proofErr w:type="spellStart"/>
      <w:r>
        <w:rPr>
          <w:color w:val="000000"/>
          <w:sz w:val="28"/>
          <w:szCs w:val="28"/>
        </w:rPr>
        <w:t>Улыбашка</w:t>
      </w:r>
      <w:proofErr w:type="spellEnd"/>
      <w:r>
        <w:rPr>
          <w:color w:val="000000"/>
          <w:sz w:val="28"/>
          <w:szCs w:val="28"/>
        </w:rPr>
        <w:t xml:space="preserve">». </w:t>
      </w:r>
    </w:p>
    <w:p w:rsidR="00B17C1B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78E2">
        <w:rPr>
          <w:color w:val="000000"/>
          <w:sz w:val="28"/>
          <w:szCs w:val="28"/>
        </w:rPr>
        <w:t xml:space="preserve">Посмотрите, на столе лежат смайлики - грустные и веселые. Выберите себе такой смайлик, который подходит вашему настроению после нашего </w:t>
      </w:r>
      <w:proofErr w:type="gramStart"/>
      <w:r w:rsidRPr="002C78E2">
        <w:rPr>
          <w:color w:val="000000"/>
          <w:sz w:val="28"/>
          <w:szCs w:val="28"/>
        </w:rPr>
        <w:t>занятия</w:t>
      </w:r>
      <w:proofErr w:type="gramEnd"/>
      <w:r w:rsidRPr="002C78E2">
        <w:rPr>
          <w:color w:val="000000"/>
          <w:sz w:val="28"/>
          <w:szCs w:val="28"/>
        </w:rPr>
        <w:t xml:space="preserve"> и покажите всем.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i/>
          <w:iCs/>
          <w:color w:val="000000"/>
          <w:sz w:val="28"/>
          <w:szCs w:val="28"/>
        </w:rPr>
        <w:t> (дети выбирают смайлики, показывают)</w:t>
      </w:r>
    </w:p>
    <w:p w:rsidR="00B17C1B" w:rsidRDefault="00B17C1B" w:rsidP="002C78E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b/>
          <w:bCs/>
          <w:color w:val="000000"/>
          <w:sz w:val="28"/>
          <w:szCs w:val="28"/>
        </w:rPr>
        <w:t>Педагог:</w:t>
      </w:r>
      <w:r w:rsidRPr="002C78E2">
        <w:rPr>
          <w:color w:val="000000"/>
          <w:sz w:val="28"/>
          <w:szCs w:val="28"/>
        </w:rPr>
        <w:t> Я рада, что у всех хорошее настроение! Спасибо вам за работу! Давайте поблагодарим себя аплодисментами. До свидания!</w:t>
      </w:r>
    </w:p>
    <w:p w:rsidR="002C78E2" w:rsidRPr="002C78E2" w:rsidRDefault="002C78E2" w:rsidP="002C78E2">
      <w:pPr>
        <w:pStyle w:val="a4"/>
        <w:shd w:val="clear" w:color="auto" w:fill="FFFFFF"/>
        <w:spacing w:before="0" w:beforeAutospacing="0" w:after="0" w:afterAutospacing="0"/>
        <w:rPr>
          <w:color w:val="414B56"/>
          <w:sz w:val="28"/>
          <w:szCs w:val="28"/>
        </w:rPr>
      </w:pPr>
      <w:r w:rsidRPr="002C78E2">
        <w:rPr>
          <w:color w:val="000000"/>
          <w:sz w:val="28"/>
          <w:szCs w:val="28"/>
        </w:rPr>
        <w:t> </w:t>
      </w:r>
    </w:p>
    <w:p w:rsidR="002C78E2" w:rsidRPr="002C78E2" w:rsidRDefault="002C78E2" w:rsidP="002C78E2">
      <w:pPr>
        <w:pStyle w:val="a4"/>
        <w:shd w:val="clear" w:color="auto" w:fill="FFFFFF"/>
        <w:rPr>
          <w:color w:val="414B56"/>
          <w:sz w:val="28"/>
          <w:szCs w:val="28"/>
        </w:rPr>
      </w:pPr>
      <w:r w:rsidRPr="002C78E2">
        <w:rPr>
          <w:color w:val="414B56"/>
          <w:sz w:val="28"/>
          <w:szCs w:val="28"/>
        </w:rPr>
        <w:t> 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>Список литературы.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 xml:space="preserve">·         1. Основы подготовки специалистов-хореографов: учебное пособие/ Ю. Громов - </w:t>
      </w:r>
      <w:proofErr w:type="gramStart"/>
      <w:r w:rsidRPr="00B17C1B">
        <w:rPr>
          <w:color w:val="000000" w:themeColor="text1"/>
          <w:sz w:val="28"/>
          <w:szCs w:val="28"/>
        </w:rPr>
        <w:t>С-Пб</w:t>
      </w:r>
      <w:proofErr w:type="gramEnd"/>
      <w:r w:rsidRPr="00B17C1B">
        <w:rPr>
          <w:color w:val="000000" w:themeColor="text1"/>
          <w:sz w:val="28"/>
          <w:szCs w:val="28"/>
        </w:rPr>
        <w:t>: Типография Наука, 2006 .- 632с.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>·         2. Тарасов Н. Классический танец – М: Искусство, 1981. – 479с.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 xml:space="preserve">·         3. </w:t>
      </w:r>
      <w:proofErr w:type="spellStart"/>
      <w:r w:rsidRPr="00B17C1B">
        <w:rPr>
          <w:color w:val="000000" w:themeColor="text1"/>
          <w:sz w:val="28"/>
          <w:szCs w:val="28"/>
        </w:rPr>
        <w:t>Костровицкая</w:t>
      </w:r>
      <w:proofErr w:type="spellEnd"/>
      <w:r w:rsidRPr="00B17C1B">
        <w:rPr>
          <w:color w:val="000000" w:themeColor="text1"/>
          <w:sz w:val="28"/>
          <w:szCs w:val="28"/>
        </w:rPr>
        <w:t xml:space="preserve"> В., Писарев А. Школа классического танца. – Л: Искусство, 1976, 272с.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 xml:space="preserve">·         4. Ваганова </w:t>
      </w:r>
      <w:proofErr w:type="spellStart"/>
      <w:r w:rsidRPr="00B17C1B">
        <w:rPr>
          <w:color w:val="000000" w:themeColor="text1"/>
          <w:sz w:val="28"/>
          <w:szCs w:val="28"/>
        </w:rPr>
        <w:t>А.Я.Основы</w:t>
      </w:r>
      <w:proofErr w:type="spellEnd"/>
      <w:r w:rsidRPr="00B17C1B">
        <w:rPr>
          <w:color w:val="000000" w:themeColor="text1"/>
          <w:sz w:val="28"/>
          <w:szCs w:val="28"/>
        </w:rPr>
        <w:t xml:space="preserve"> классического танца 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 xml:space="preserve">·         5. Матвеев В.Ф. Теория и методика преподавания русского народного танца. – СПб: </w:t>
      </w:r>
      <w:proofErr w:type="spellStart"/>
      <w:r w:rsidRPr="00B17C1B">
        <w:rPr>
          <w:color w:val="000000" w:themeColor="text1"/>
          <w:sz w:val="28"/>
          <w:szCs w:val="28"/>
        </w:rPr>
        <w:t>СПбГУП</w:t>
      </w:r>
      <w:proofErr w:type="spellEnd"/>
      <w:r w:rsidRPr="00B17C1B">
        <w:rPr>
          <w:color w:val="000000" w:themeColor="text1"/>
          <w:sz w:val="28"/>
          <w:szCs w:val="28"/>
        </w:rPr>
        <w:t>, 1999.- 272с.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 xml:space="preserve">·          6. </w:t>
      </w:r>
      <w:proofErr w:type="spellStart"/>
      <w:r w:rsidRPr="00B17C1B">
        <w:rPr>
          <w:color w:val="000000" w:themeColor="text1"/>
          <w:sz w:val="28"/>
          <w:szCs w:val="28"/>
        </w:rPr>
        <w:t>Баднин</w:t>
      </w:r>
      <w:proofErr w:type="spellEnd"/>
      <w:r w:rsidRPr="00B17C1B">
        <w:rPr>
          <w:color w:val="000000" w:themeColor="text1"/>
          <w:sz w:val="28"/>
          <w:szCs w:val="28"/>
        </w:rPr>
        <w:t xml:space="preserve"> И. Отбор детей в хореографическое училище. // Советский балет №5. 1989. с.62 7. Русский балет: энциклопедия – М: Согласие , 1997. – 632с.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>·          8. Волынский Книга ликований. Азбука классического танца. – СПб: Планета музыки Лань, 2008 – 352с.</w:t>
      </w:r>
    </w:p>
    <w:p w:rsidR="002C78E2" w:rsidRPr="00B17C1B" w:rsidRDefault="002C78E2" w:rsidP="00B17C1B">
      <w:pPr>
        <w:pStyle w:val="a4"/>
        <w:shd w:val="clear" w:color="auto" w:fill="FFFFFF"/>
        <w:spacing w:before="0" w:beforeAutospacing="0" w:after="285" w:afterAutospacing="0"/>
        <w:ind w:left="720"/>
        <w:jc w:val="both"/>
        <w:rPr>
          <w:color w:val="000000" w:themeColor="text1"/>
          <w:sz w:val="28"/>
          <w:szCs w:val="28"/>
        </w:rPr>
      </w:pPr>
      <w:r w:rsidRPr="00B17C1B">
        <w:rPr>
          <w:color w:val="000000" w:themeColor="text1"/>
          <w:sz w:val="28"/>
          <w:szCs w:val="28"/>
        </w:rPr>
        <w:t xml:space="preserve">·         9. Базарова Н.П., </w:t>
      </w:r>
      <w:proofErr w:type="spellStart"/>
      <w:r w:rsidRPr="00B17C1B">
        <w:rPr>
          <w:color w:val="000000" w:themeColor="text1"/>
          <w:sz w:val="28"/>
          <w:szCs w:val="28"/>
        </w:rPr>
        <w:t>Мэй</w:t>
      </w:r>
      <w:proofErr w:type="spellEnd"/>
      <w:r w:rsidRPr="00B17C1B">
        <w:rPr>
          <w:color w:val="000000" w:themeColor="text1"/>
          <w:sz w:val="28"/>
          <w:szCs w:val="28"/>
        </w:rPr>
        <w:t xml:space="preserve"> В.П. Азбука классического танца. Первые три года обучения. – СПб: Планета музыки Лань, 2008 </w:t>
      </w:r>
    </w:p>
    <w:p w:rsidR="002C78E2" w:rsidRPr="00B17C1B" w:rsidRDefault="002C78E2" w:rsidP="00B17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17C1B" w:rsidRDefault="00B17C1B" w:rsidP="002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C1B" w:rsidRDefault="00B17C1B" w:rsidP="002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C1B" w:rsidRDefault="00B17C1B" w:rsidP="0020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B1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B4CB3"/>
    <w:multiLevelType w:val="hybridMultilevel"/>
    <w:tmpl w:val="6838BFF0"/>
    <w:lvl w:ilvl="0" w:tplc="25D850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78359D"/>
    <w:multiLevelType w:val="hybridMultilevel"/>
    <w:tmpl w:val="705047DC"/>
    <w:lvl w:ilvl="0" w:tplc="3BB4B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975F2"/>
    <w:multiLevelType w:val="hybridMultilevel"/>
    <w:tmpl w:val="D15A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56A3D"/>
    <w:multiLevelType w:val="hybridMultilevel"/>
    <w:tmpl w:val="3946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2A"/>
    <w:rsid w:val="000235C6"/>
    <w:rsid w:val="00090648"/>
    <w:rsid w:val="000B578D"/>
    <w:rsid w:val="000F472A"/>
    <w:rsid w:val="00123F3C"/>
    <w:rsid w:val="002025C8"/>
    <w:rsid w:val="002056E6"/>
    <w:rsid w:val="002350FC"/>
    <w:rsid w:val="002C78E2"/>
    <w:rsid w:val="00361526"/>
    <w:rsid w:val="00370399"/>
    <w:rsid w:val="00382F8D"/>
    <w:rsid w:val="004C69FF"/>
    <w:rsid w:val="005454E6"/>
    <w:rsid w:val="005658B7"/>
    <w:rsid w:val="005916FD"/>
    <w:rsid w:val="006A77A2"/>
    <w:rsid w:val="0083298E"/>
    <w:rsid w:val="00A521CD"/>
    <w:rsid w:val="00A970B8"/>
    <w:rsid w:val="00AD670F"/>
    <w:rsid w:val="00B17C1B"/>
    <w:rsid w:val="00B735B8"/>
    <w:rsid w:val="00B84D31"/>
    <w:rsid w:val="00E5223D"/>
    <w:rsid w:val="00F41D87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6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6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11</cp:revision>
  <cp:lastPrinted>2021-11-30T19:00:00Z</cp:lastPrinted>
  <dcterms:created xsi:type="dcterms:W3CDTF">2021-03-21T19:47:00Z</dcterms:created>
  <dcterms:modified xsi:type="dcterms:W3CDTF">2021-11-30T19:01:00Z</dcterms:modified>
</cp:coreProperties>
</file>