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63" w:rsidRDefault="00635063" w:rsidP="00635063">
      <w:pPr>
        <w:pStyle w:val="a3"/>
        <w:jc w:val="center"/>
        <w:rPr>
          <w:rStyle w:val="a4"/>
        </w:rPr>
      </w:pPr>
      <w:r w:rsidRPr="00635063">
        <w:rPr>
          <w:b/>
        </w:rPr>
        <w:t>Северное многоборье</w:t>
      </w:r>
      <w:r>
        <w:t xml:space="preserve"> – технически сложный вид спорта, состоящий из 5 видов: метание </w:t>
      </w:r>
      <w:proofErr w:type="spellStart"/>
      <w:r>
        <w:t>тынзяна</w:t>
      </w:r>
      <w:proofErr w:type="spellEnd"/>
      <w:r>
        <w:t>-аркана на хорей, метание топора на дальность, бег с палкой по пересеченной местности, тройной национальный прыжок с одновременным отталкиванием двумя ногами, прыжки через нарты. В многоборье включены виды спорта, выявляющие способности человека во всех основных двигательных качествах (выносливость, сила, ловкость, быстрота, гибкость), а также отражающие основные виды производственной деятельности малочисленных народов севера. Рекорды устанавливаются и регистрируются как в отдельных видах (за исключением бега с палкой из-за непостоянства рельефа местности), так и в целом по многоборью. Женщины могут состязаться в трёх видах многоборья: тройной национальный прыжок, бег с палкой по пересеченной местности, прыжки через нарты.</w:t>
      </w:r>
    </w:p>
    <w:p w:rsidR="00635063" w:rsidRDefault="00635063" w:rsidP="00635063">
      <w:pPr>
        <w:pStyle w:val="a3"/>
        <w:jc w:val="center"/>
      </w:pPr>
      <w:r>
        <w:rPr>
          <w:rStyle w:val="a4"/>
        </w:rPr>
        <w:t xml:space="preserve">Метание </w:t>
      </w:r>
      <w:proofErr w:type="spellStart"/>
      <w:r>
        <w:rPr>
          <w:rStyle w:val="a4"/>
        </w:rPr>
        <w:t>тынзяна</w:t>
      </w:r>
      <w:proofErr w:type="spellEnd"/>
      <w:r>
        <w:rPr>
          <w:rStyle w:val="a4"/>
        </w:rPr>
        <w:t xml:space="preserve"> на хорей</w:t>
      </w:r>
    </w:p>
    <w:p w:rsidR="00635063" w:rsidRDefault="00635063" w:rsidP="00635063">
      <w:pPr>
        <w:pStyle w:val="a3"/>
      </w:pPr>
      <w:r>
        <w:rPr>
          <w:noProof/>
        </w:rPr>
        <w:drawing>
          <wp:inline distT="0" distB="0" distL="0" distR="0" wp14:anchorId="18A52671" wp14:editId="12C06D88">
            <wp:extent cx="3517265" cy="5330190"/>
            <wp:effectExtent l="0" t="0" r="6985" b="3810"/>
            <wp:docPr id="1" name="Рисунок 1" descr="https://sun9-8.userapi.com/c857328/v857328654/16edb9/xojcGYvL_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c857328/v857328654/16edb9/xojcGYvL_t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63" w:rsidRDefault="00635063" w:rsidP="00635063">
      <w:pPr>
        <w:pStyle w:val="a3"/>
        <w:jc w:val="center"/>
        <w:rPr>
          <w:b/>
          <w:bCs/>
        </w:rPr>
      </w:pPr>
      <w:r>
        <w:t xml:space="preserve">Бег с палкой (Ирина Журавлёва) Первым этапом развития северного многоборья как вида спорта было существование отдельных национальных видов спорта. Соревнования по многоборью проводились нерегулярно и только на национальном уровне в отдельных областях и округах (Ханты-Мансийском, </w:t>
      </w:r>
      <w:proofErr w:type="gramStart"/>
      <w:r>
        <w:t>Ямало- Ненецком</w:t>
      </w:r>
      <w:proofErr w:type="gramEnd"/>
      <w:r>
        <w:t>, Ненецком автономном округе Архангельской области и др.). Народы севера демонстрировали свое мастерство во владении приёмами и атрибутами своего повседневного труда и быта на государственных, религиозных, традиционно организованных праздниках.</w:t>
      </w:r>
      <w:r w:rsidRPr="00635063">
        <w:rPr>
          <w:b/>
          <w:bCs/>
        </w:rPr>
        <w:t xml:space="preserve"> </w:t>
      </w:r>
    </w:p>
    <w:p w:rsidR="00635063" w:rsidRDefault="00635063" w:rsidP="00635063">
      <w:pPr>
        <w:pStyle w:val="a3"/>
        <w:jc w:val="center"/>
        <w:rPr>
          <w:b/>
          <w:bCs/>
        </w:rPr>
      </w:pPr>
    </w:p>
    <w:p w:rsidR="00635063" w:rsidRDefault="00635063" w:rsidP="00635063">
      <w:pPr>
        <w:pStyle w:val="a3"/>
        <w:jc w:val="center"/>
      </w:pPr>
      <w:r>
        <w:rPr>
          <w:b/>
          <w:bCs/>
        </w:rPr>
        <w:lastRenderedPageBreak/>
        <w:t>Бег с палкой</w:t>
      </w:r>
    </w:p>
    <w:p w:rsidR="00635063" w:rsidRDefault="00635063" w:rsidP="00635063">
      <w:pPr>
        <w:pStyle w:val="a3"/>
      </w:pPr>
      <w:r>
        <w:rPr>
          <w:noProof/>
        </w:rPr>
        <w:drawing>
          <wp:inline distT="0" distB="0" distL="0" distR="0" wp14:anchorId="7B36C1E2" wp14:editId="7EB9063D">
            <wp:extent cx="3855085" cy="2553970"/>
            <wp:effectExtent l="0" t="0" r="0" b="0"/>
            <wp:docPr id="2" name="Рисунок 2" descr="https://sun9-8.userapi.com/c857328/v857328654/16edc0/F6V06yCJt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.userapi.com/c857328/v857328654/16edc0/F6V06yCJtM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63" w:rsidRDefault="00635063" w:rsidP="00635063">
      <w:pPr>
        <w:pStyle w:val="a3"/>
        <w:jc w:val="both"/>
      </w:pPr>
      <w:r>
        <w:t xml:space="preserve">После 1930 г. отдельные виды северного многоборья (прыжки через нарты, метание </w:t>
      </w:r>
      <w:proofErr w:type="spellStart"/>
      <w:r>
        <w:t>тынзяна</w:t>
      </w:r>
      <w:proofErr w:type="spellEnd"/>
      <w:r>
        <w:t xml:space="preserve"> на дальность и на движущуюся цель) были включены в содержание летних и зимних спартакиад народов Севера. В 1957 г. были разработаны первые правила соревнований по национальным видам спорта, таблица подсчёта очков и нормы выполнения массовых разрядов (Г.Ш. </w:t>
      </w:r>
      <w:proofErr w:type="spellStart"/>
      <w:r>
        <w:t>Абсалямов</w:t>
      </w:r>
      <w:proofErr w:type="spellEnd"/>
      <w:r>
        <w:t xml:space="preserve">, А.И. Белый, В.Е. Ануфриев). В северное многоборье входили: метание </w:t>
      </w:r>
      <w:proofErr w:type="spellStart"/>
      <w:r>
        <w:t>тынзяна</w:t>
      </w:r>
      <w:proofErr w:type="spellEnd"/>
      <w:r>
        <w:t xml:space="preserve">-аркана на дальность, прыжки через нарты, тройной национальный прыжок, метание </w:t>
      </w:r>
      <w:proofErr w:type="spellStart"/>
      <w:r>
        <w:t>тынзяна</w:t>
      </w:r>
      <w:proofErr w:type="spellEnd"/>
      <w:r>
        <w:t xml:space="preserve"> в цель на головку полоза нарты, - то есть виды, имеющие прикладной характер спортивной подготовки. Поскольку северное многоборье в 1960-1984 гг. развивалось во многих республиках, областях, округах СССР, был значительно расширен календарь соревнований. В 1960 году в г. Салехарде были проведены матчевые встречи по национальным видам спорта народов севера, что позволило впервые зафиксировать результаты в масштабах России, составить таблицу рекордов, показанных в одинаковых условиях, уточнить правила соревнований. В 1970 г. в единую всероссийскую спортивную классификацию внесено звание мастера спорта РСФСР по национальным видам спорта. Всероссийская Федерация по национальным видам спорта была создана в 1972 г., ещё через три года соревнования по национальным видам получили ранг чемпионатов России.</w:t>
      </w:r>
    </w:p>
    <w:p w:rsidR="00635063" w:rsidRDefault="00635063" w:rsidP="00635063">
      <w:pPr>
        <w:pStyle w:val="a3"/>
        <w:jc w:val="center"/>
      </w:pPr>
      <w:r>
        <w:rPr>
          <w:b/>
          <w:bCs/>
        </w:rPr>
        <w:t>Прыжки через нарты</w:t>
      </w:r>
    </w:p>
    <w:p w:rsidR="00635063" w:rsidRDefault="00635063" w:rsidP="00635063">
      <w:pPr>
        <w:pStyle w:val="a3"/>
        <w:jc w:val="both"/>
      </w:pPr>
    </w:p>
    <w:p w:rsidR="00635063" w:rsidRDefault="00635063" w:rsidP="00635063">
      <w:pPr>
        <w:pStyle w:val="a3"/>
      </w:pPr>
      <w:r>
        <w:rPr>
          <w:b/>
          <w:bCs/>
          <w:noProof/>
        </w:rPr>
        <w:drawing>
          <wp:inline distT="0" distB="0" distL="0" distR="0" wp14:anchorId="1B315E34" wp14:editId="4FF7B719">
            <wp:extent cx="2784389" cy="2858530"/>
            <wp:effectExtent l="0" t="0" r="0" b="0"/>
            <wp:docPr id="3" name="Рисунок 3" descr="https://sun9-40.userapi.com/c857328/v857328654/16edc7/oxyhLLIw5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0.userapi.com/c857328/v857328654/16edc7/oxyhLLIw5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85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63" w:rsidRDefault="00635063" w:rsidP="00635063">
      <w:pPr>
        <w:pStyle w:val="a3"/>
      </w:pPr>
      <w:r>
        <w:lastRenderedPageBreak/>
        <w:t>Первая окружная ДЮСШ по национальным видам спорта открыта в 1982 г. в г. Салехарде, в 1984 г. начала работать ДЮСШ в г. Дудинке. Детск</w:t>
      </w:r>
      <w:proofErr w:type="gramStart"/>
      <w:r>
        <w:t>о-</w:t>
      </w:r>
      <w:proofErr w:type="gramEnd"/>
      <w:r>
        <w:t xml:space="preserve"> юношеские спортивные школы фактически стали научно-методическими лабораториями, дающими возможность выявить биохимические, морфологические, физиологические особенности северной адаптации и использовать их в мероприятиях по сохранению биологического потенциала мигрантов в процессе приспособления к Северу.</w:t>
      </w:r>
    </w:p>
    <w:p w:rsidR="00635063" w:rsidRDefault="00635063" w:rsidP="00635063">
      <w:pPr>
        <w:pStyle w:val="a3"/>
        <w:jc w:val="center"/>
        <w:rPr>
          <w:rStyle w:val="a4"/>
        </w:rPr>
      </w:pPr>
    </w:p>
    <w:p w:rsidR="00635063" w:rsidRDefault="00635063" w:rsidP="00635063">
      <w:pPr>
        <w:pStyle w:val="a3"/>
        <w:jc w:val="center"/>
      </w:pPr>
      <w:r>
        <w:rPr>
          <w:rStyle w:val="a4"/>
        </w:rPr>
        <w:t>Метание топора</w:t>
      </w:r>
    </w:p>
    <w:p w:rsidR="00635063" w:rsidRDefault="00635063" w:rsidP="00635063">
      <w:pPr>
        <w:pStyle w:val="a3"/>
      </w:pPr>
      <w:r>
        <w:rPr>
          <w:noProof/>
        </w:rPr>
        <w:drawing>
          <wp:inline distT="0" distB="0" distL="0" distR="0" wp14:anchorId="6D381B7D" wp14:editId="1C836959">
            <wp:extent cx="4522470" cy="2998470"/>
            <wp:effectExtent l="0" t="0" r="0" b="0"/>
            <wp:docPr id="4" name="Рисунок 4" descr="https://sun9-38.userapi.com/c857328/v857328654/16edce/6BZsrF1b0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8.userapi.com/c857328/v857328654/16edce/6BZsrF1b01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63" w:rsidRDefault="00635063" w:rsidP="00635063">
      <w:pPr>
        <w:pStyle w:val="a3"/>
      </w:pPr>
      <w:r>
        <w:t>Сейчас северное многоборье развивается во всех автономных округах, республиках и северных территориях Российской Федерации - от Мурманской области до Чукотки.</w:t>
      </w:r>
    </w:p>
    <w:p w:rsidR="00635063" w:rsidRDefault="00635063" w:rsidP="00635063">
      <w:pPr>
        <w:pStyle w:val="a3"/>
        <w:jc w:val="center"/>
      </w:pPr>
      <w:r>
        <w:rPr>
          <w:b/>
          <w:bCs/>
        </w:rPr>
        <w:t>Тройной национальный прыжок</w:t>
      </w:r>
      <w:bookmarkStart w:id="0" w:name="_GoBack"/>
      <w:bookmarkEnd w:id="0"/>
    </w:p>
    <w:p w:rsidR="00635063" w:rsidRDefault="00635063" w:rsidP="00635063">
      <w:pPr>
        <w:pStyle w:val="a3"/>
      </w:pPr>
    </w:p>
    <w:p w:rsidR="00635063" w:rsidRDefault="00635063" w:rsidP="00635063">
      <w:pPr>
        <w:pStyle w:val="a3"/>
      </w:pPr>
      <w:r>
        <w:rPr>
          <w:b/>
          <w:bCs/>
          <w:noProof/>
        </w:rPr>
        <w:drawing>
          <wp:inline distT="0" distB="0" distL="0" distR="0" wp14:anchorId="786D3433" wp14:editId="10788390">
            <wp:extent cx="3303270" cy="2183130"/>
            <wp:effectExtent l="0" t="0" r="0" b="7620"/>
            <wp:docPr id="5" name="Рисунок 5" descr="https://sun9-67.userapi.com/c857328/v857328654/16edd5/KH9Fbh3cI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7.userapi.com/c857328/v857328654/16edd5/KH9Fbh3cIk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DD" w:rsidRDefault="00635063"/>
    <w:sectPr w:rsidR="00F959DD" w:rsidSect="0063506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94"/>
    <w:rsid w:val="00635063"/>
    <w:rsid w:val="007451F2"/>
    <w:rsid w:val="008B663D"/>
    <w:rsid w:val="00F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0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0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2021-11-30T13:45:00Z</dcterms:created>
  <dcterms:modified xsi:type="dcterms:W3CDTF">2021-11-30T13:49:00Z</dcterms:modified>
</cp:coreProperties>
</file>