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20" w:rsidRPr="00BF5620" w:rsidRDefault="00BF5620" w:rsidP="00BF5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BF5620" w:rsidRPr="00BF5620" w:rsidRDefault="00BF5620" w:rsidP="00BF5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BF5620">
        <w:rPr>
          <w:rFonts w:ascii="Times New Roman" w:hAnsi="Times New Roman" w:cs="Times New Roman"/>
          <w:b/>
          <w:bCs/>
          <w:sz w:val="24"/>
          <w:szCs w:val="24"/>
        </w:rPr>
        <w:t>Мамочка</w:t>
      </w:r>
      <w:proofErr w:type="gramEnd"/>
      <w:r w:rsidRPr="00BF5620">
        <w:rPr>
          <w:rFonts w:ascii="Times New Roman" w:hAnsi="Times New Roman" w:cs="Times New Roman"/>
          <w:b/>
          <w:bCs/>
          <w:sz w:val="24"/>
          <w:szCs w:val="24"/>
        </w:rPr>
        <w:t xml:space="preserve"> любимая моя»</w:t>
      </w:r>
    </w:p>
    <w:p w:rsidR="00BF5620" w:rsidRPr="00BF5620" w:rsidRDefault="00BF5620" w:rsidP="00BF5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для детей средней группы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«Солнышко»</w:t>
      </w:r>
    </w:p>
    <w:p w:rsidR="00BF5620" w:rsidRPr="00BF5620" w:rsidRDefault="00BF5620" w:rsidP="00BF5620">
      <w:pPr>
        <w:jc w:val="right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выполнила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Pr="00BF5620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b/>
          <w:bCs/>
          <w:sz w:val="24"/>
          <w:szCs w:val="24"/>
        </w:rPr>
        <w:t>Пастухова Н.Н.</w:t>
      </w:r>
    </w:p>
    <w:p w:rsidR="00BF5620" w:rsidRPr="00BF5620" w:rsidRDefault="00BF5620" w:rsidP="00BF56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Паспорт проекта «</w:t>
      </w:r>
      <w:proofErr w:type="gramStart"/>
      <w:r w:rsidRPr="00BF5620">
        <w:rPr>
          <w:rFonts w:ascii="Times New Roman" w:hAnsi="Times New Roman" w:cs="Times New Roman"/>
          <w:b/>
          <w:bCs/>
          <w:sz w:val="24"/>
          <w:szCs w:val="24"/>
        </w:rPr>
        <w:t>Мамочка</w:t>
      </w:r>
      <w:proofErr w:type="gramEnd"/>
      <w:r w:rsidRPr="00BF5620">
        <w:rPr>
          <w:rFonts w:ascii="Times New Roman" w:hAnsi="Times New Roman" w:cs="Times New Roman"/>
          <w:b/>
          <w:bCs/>
          <w:sz w:val="24"/>
          <w:szCs w:val="24"/>
        </w:rPr>
        <w:t xml:space="preserve"> любимая моя».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Вид проекта: </w:t>
      </w:r>
      <w:r w:rsidRPr="00BF5620">
        <w:rPr>
          <w:rFonts w:ascii="Times New Roman" w:hAnsi="Times New Roman" w:cs="Times New Roman"/>
          <w:sz w:val="24"/>
          <w:szCs w:val="24"/>
        </w:rPr>
        <w:t>познавательно – творческий.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Продолжительность проекта: </w:t>
      </w:r>
      <w:r w:rsidRPr="00BF5620">
        <w:rPr>
          <w:rFonts w:ascii="Times New Roman" w:hAnsi="Times New Roman" w:cs="Times New Roman"/>
          <w:sz w:val="24"/>
          <w:szCs w:val="24"/>
        </w:rPr>
        <w:t>краткосрочный</w:t>
      </w:r>
      <w:r w:rsidRPr="00BF562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5620">
        <w:rPr>
          <w:rFonts w:ascii="Times New Roman" w:hAnsi="Times New Roman" w:cs="Times New Roman"/>
          <w:sz w:val="24"/>
          <w:szCs w:val="24"/>
        </w:rPr>
        <w:t>1 неделя, приуроченный к празднику «День Матери»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Участники проекта: </w:t>
      </w:r>
      <w:r w:rsidRPr="00BF5620">
        <w:rPr>
          <w:rFonts w:ascii="Times New Roman" w:hAnsi="Times New Roman" w:cs="Times New Roman"/>
          <w:sz w:val="24"/>
          <w:szCs w:val="24"/>
        </w:rPr>
        <w:t>дети средней группы, воспитатели, музыкальный руководитель, родители воспитанников.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Актуальность проблемы: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                  Мама — первое слово,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                  Главное слово в каждой судьбе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                  Мама жизнь подарила,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                  Мир подарила мне и тебе. (из к/ф «Мама»)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Мама играет важную роль в жизни каждого человека. Развитие отношений между ребенком и матерью имеет большое значение для развития личности ребенка.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К сожалению, часто любовь к маме дети связывают только с материальными ценностями, а не духовными.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И, не случайно, среди многочисленных праздников, отмечаемых в нашей стране, «День Матери» занимает особое место. Это праздник, к которому никто не может остаться равнодушным.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Праздник «День Матери» служит напоминанием о необходимости уважительного отношения к труду матери в семье и обществе. И сколько бы хороших, добрых слов не было бы сказано мамам, сколько бы поводов для этого ни придумали, лишними они не будут. От матери дети </w:t>
      </w:r>
      <w:r w:rsidRPr="00BF5620">
        <w:rPr>
          <w:rFonts w:ascii="Times New Roman" w:hAnsi="Times New Roman" w:cs="Times New Roman"/>
          <w:sz w:val="24"/>
          <w:szCs w:val="24"/>
        </w:rPr>
        <w:lastRenderedPageBreak/>
        <w:t>получают ласку, нежность, доброту и чуткость к людям, а от отца – мужество, силу воли, умение бороться и побеждать. Только сочетание этих качеств формирует полноценную личность.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Данный проект направлен на приобщение детей к общечеловеческим ценностям, любви к самому близкому и родному человеку – маме, через интегрированный подход образовательных областей.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Цель проекта: </w:t>
      </w:r>
      <w:r w:rsidRPr="00BF5620">
        <w:rPr>
          <w:rFonts w:ascii="Times New Roman" w:hAnsi="Times New Roman" w:cs="Times New Roman"/>
          <w:sz w:val="24"/>
          <w:szCs w:val="24"/>
        </w:rPr>
        <w:t>обобщить социальный опыт ребенка через его творческую и речевую активность, положительное отношение к своей маме.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Задачи проектной деятельности:</w:t>
      </w:r>
    </w:p>
    <w:p w:rsidR="00BF5620" w:rsidRPr="00BF5620" w:rsidRDefault="00BF5620" w:rsidP="00BF56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Расширить кругозор детей о роли мамы в их жизни, через раскрытие образа матери в поэзии, в живописи, музыке, художественной литературе.</w:t>
      </w:r>
    </w:p>
    <w:p w:rsidR="00BF5620" w:rsidRPr="00BF5620" w:rsidRDefault="00BF5620" w:rsidP="00BF56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Развивать творческие способности детей в продуктивной и в музыкальной деятельности.</w:t>
      </w:r>
    </w:p>
    <w:p w:rsidR="00BF5620" w:rsidRPr="00BF5620" w:rsidRDefault="00BF5620" w:rsidP="00BF56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Воспитывать доброе, заботливое отношение к маме.</w:t>
      </w:r>
    </w:p>
    <w:p w:rsidR="00BF5620" w:rsidRPr="00BF5620" w:rsidRDefault="00BF5620" w:rsidP="00BF56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Создать условия для социально-нравственного, духовного развития детей в процессе воспитания любви и взаимопонимания с самым близким человеком – мамой.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Обеспечение проектной деятельности: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Программно-методический материал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Методическое: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1. От рождения до школы. Основная общеобразовательная программа дошкольного образования.</w:t>
      </w:r>
      <w:r w:rsidRPr="00BF562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5620">
        <w:rPr>
          <w:rFonts w:ascii="Times New Roman" w:hAnsi="Times New Roman" w:cs="Times New Roman"/>
          <w:sz w:val="24"/>
          <w:szCs w:val="24"/>
        </w:rPr>
        <w:t xml:space="preserve">Под ред. Н. Е.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>, Т. С. Комаровой, М. А. Васильевой. - М.: Мозаика-Синтез, 2010 г.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2. 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 М. Д. Нравственно – патриотическое воспитание дошкольников. Методическое пособие. – М.: ТЦ «Сфера», 2010 г.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Мосалова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 Л. Л. «Я и мир». Конспекты занятий по социально – нравственному воспитанию детей дошкольного возраста. – </w:t>
      </w:r>
      <w:proofErr w:type="gramStart"/>
      <w:r w:rsidRPr="00BF5620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 xml:space="preserve"> - ООО «Детство - Пресс», 2011 г.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4. Беседы о профессиях с детьми 4-7 лет. Потапова Т. В. М.: ТЦ Сфера, 2008 г.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Материально-техническое: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Оборудование для совместной и самостоятельной детской деятельности: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Сюжетно – ролевые игры: </w:t>
      </w:r>
      <w:r w:rsidRPr="00BF5620">
        <w:rPr>
          <w:rFonts w:ascii="Times New Roman" w:hAnsi="Times New Roman" w:cs="Times New Roman"/>
          <w:sz w:val="24"/>
          <w:szCs w:val="24"/>
        </w:rPr>
        <w:t>«Семья», «Магазин», «Больница»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Уголки: </w:t>
      </w:r>
      <w:r w:rsidRPr="00BF5620">
        <w:rPr>
          <w:rFonts w:ascii="Times New Roman" w:hAnsi="Times New Roman" w:cs="Times New Roman"/>
          <w:sz w:val="24"/>
          <w:szCs w:val="24"/>
        </w:rPr>
        <w:t xml:space="preserve">Уголок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ряжения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>, кукольный уголок (куклы, одежда для кукол, детская посуда, кукольная мебель с постельными принадлежностями, наборы овощей, фруктов, муляжи продуктов, хозяйственные приборы и бытовая техника); уголок с крупным строительным материалом;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Дидактические игры</w:t>
      </w:r>
      <w:r w:rsidRPr="00BF5620">
        <w:rPr>
          <w:rFonts w:ascii="Times New Roman" w:hAnsi="Times New Roman" w:cs="Times New Roman"/>
          <w:sz w:val="24"/>
          <w:szCs w:val="24"/>
        </w:rPr>
        <w:t>: «Кем быть?», «Кому, что нужно для работы?», «Составь портрет семьи», «Чьи обязанности?», «Семья»;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Наглядные пособия: </w:t>
      </w:r>
      <w:r w:rsidRPr="00BF5620">
        <w:rPr>
          <w:rFonts w:ascii="Times New Roman" w:hAnsi="Times New Roman" w:cs="Times New Roman"/>
          <w:sz w:val="24"/>
          <w:szCs w:val="24"/>
        </w:rPr>
        <w:t>альбом «О мамочке», открытки, иллюстрации по теме, мультимедийная презентация «Добрые слова о маме», «Мамины профессии»;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 для продуктивной и </w:t>
      </w:r>
      <w:proofErr w:type="spellStart"/>
      <w:r w:rsidRPr="00BF5620">
        <w:rPr>
          <w:rFonts w:ascii="Times New Roman" w:hAnsi="Times New Roman" w:cs="Times New Roman"/>
          <w:b/>
          <w:bCs/>
          <w:sz w:val="24"/>
          <w:szCs w:val="24"/>
        </w:rPr>
        <w:t>изодеятельности</w:t>
      </w:r>
      <w:proofErr w:type="spellEnd"/>
      <w:r w:rsidRPr="00BF5620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BF5620">
        <w:rPr>
          <w:rFonts w:ascii="Times New Roman" w:hAnsi="Times New Roman" w:cs="Times New Roman"/>
          <w:sz w:val="24"/>
          <w:szCs w:val="24"/>
        </w:rPr>
        <w:t>бумага и альбомы для рисования, картон, цветная бумага, фольга, клей, ножницы, салфетки, доски для лепки, карандаши, фломастеры, восковые мелки, акварельные краски, раскраски;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Материал для музыкальной деятельности:</w:t>
      </w:r>
      <w:r w:rsidRPr="00BF5620">
        <w:rPr>
          <w:rFonts w:ascii="Times New Roman" w:hAnsi="Times New Roman" w:cs="Times New Roman"/>
          <w:sz w:val="24"/>
          <w:szCs w:val="24"/>
        </w:rPr>
        <w:t> компакт – диски с песнями и музыкальными композициями о маме, семье и др.;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Художественная литература, пословицы и поговорки о маме </w:t>
      </w:r>
      <w:r w:rsidRPr="00BF5620">
        <w:rPr>
          <w:rFonts w:ascii="Times New Roman" w:hAnsi="Times New Roman" w:cs="Times New Roman"/>
          <w:sz w:val="24"/>
          <w:szCs w:val="24"/>
        </w:rPr>
        <w:t xml:space="preserve">(стихотворения «Посидим в тишине» Е. Благинина, «Все о ней» А.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, «Моя мама» П. Синявский, «Мама» В. Лунин, «Я маму люблю» Л. Давыдова, «Простое слово» И.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Мазнин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, «Улыбка мамы» Т. Шорыгина, «Моя мама» Н.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Саконская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Выносной материал и игрушки для прогулки:</w:t>
      </w:r>
      <w:r w:rsidRPr="00BF5620">
        <w:rPr>
          <w:rFonts w:ascii="Times New Roman" w:hAnsi="Times New Roman" w:cs="Times New Roman"/>
          <w:sz w:val="24"/>
          <w:szCs w:val="24"/>
        </w:rPr>
        <w:t> куклы, коляски, посуда, мячи, скакалки, ведра, лопатки, формочки, машины и др.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Прочие материалы и оборудование:</w:t>
      </w:r>
      <w:r w:rsidRPr="00BF5620">
        <w:rPr>
          <w:rFonts w:ascii="Times New Roman" w:hAnsi="Times New Roman" w:cs="Times New Roman"/>
          <w:sz w:val="24"/>
          <w:szCs w:val="24"/>
        </w:rPr>
        <w:t> воздушные шары, медали, грамоты и благодарности, фотоаппарат, ноутбук, мультимедийное оборудование, магнитная доска.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Предполагаемый (ожидаемый) результат: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 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 Осознание детьми доброго, заботливого отношения к маме.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 Осознание детьми о необходимости быть милосердным и заботиться о людях пожилого возраста.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детей в продуктивной и в музыкальной деятельности.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lastRenderedPageBreak/>
        <w:t xml:space="preserve"> Создание условий для социально-нравственного, духовного развития детей в процессе воспитания любви и взаимопонимания с самым близким человеком – мамой.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Гипотеза проекта</w:t>
      </w:r>
      <w:r w:rsidRPr="00BF562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F5620">
        <w:rPr>
          <w:rFonts w:ascii="Times New Roman" w:hAnsi="Times New Roman" w:cs="Times New Roman"/>
          <w:sz w:val="24"/>
          <w:szCs w:val="24"/>
        </w:rPr>
        <w:t>если  создать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 xml:space="preserve"> условия для  познавательной и творческой активности детей по теме проекта, то становится возможным, что у детей повысится социально – нравственный уровень развития, будет заложена основа духовно – нравственного поведения со взрослыми, особенно с самым дорогим и близким человеком – мамой.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У родителей воспитанников повысится интерес к образовательному </w:t>
      </w:r>
      <w:proofErr w:type="gramStart"/>
      <w:r w:rsidRPr="00BF5620">
        <w:rPr>
          <w:rFonts w:ascii="Times New Roman" w:hAnsi="Times New Roman" w:cs="Times New Roman"/>
          <w:sz w:val="24"/>
          <w:szCs w:val="24"/>
        </w:rPr>
        <w:t>процессу,  заинтересованность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 xml:space="preserve"> помочь педагогам создать предметно – развивающую среду в группе для познавательной, игровой и творческой деятельности.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Формы реализации проекта</w:t>
      </w:r>
      <w:r w:rsidRPr="00BF5620">
        <w:rPr>
          <w:rFonts w:ascii="Times New Roman" w:hAnsi="Times New Roman" w:cs="Times New Roman"/>
          <w:sz w:val="24"/>
          <w:szCs w:val="24"/>
        </w:rPr>
        <w:t>: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познавательно-игровые занятия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прогулки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наблюдения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чтение художественной литературы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совместные игры со взрослым, сверстниками</w:t>
      </w:r>
      <w:r w:rsidRPr="00BF562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5620">
        <w:rPr>
          <w:rFonts w:ascii="Times New Roman" w:hAnsi="Times New Roman" w:cs="Times New Roman"/>
          <w:sz w:val="24"/>
          <w:szCs w:val="24"/>
        </w:rPr>
        <w:t>(подвижные, речевые, пальчиковые, хороводные игры)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художественная деятельность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музыкальная деятельность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рассматривание наглядного материала, иллюстраций, книг, открыток, просмотр мультимедийных презентаций о маме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самостоятельная игровая деятельность детей</w:t>
      </w:r>
    </w:p>
    <w:p w:rsidR="00BF5620" w:rsidRPr="00BF5620" w:rsidRDefault="00BF5620" w:rsidP="00BF5620">
      <w:pPr>
        <w:ind w:left="720"/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трудовая деятельность (трудовые поручения и др.)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 xml:space="preserve">Стратегия осуществления </w:t>
      </w:r>
      <w:proofErr w:type="gramStart"/>
      <w:r w:rsidRPr="00BF5620">
        <w:rPr>
          <w:rFonts w:ascii="Times New Roman" w:hAnsi="Times New Roman" w:cs="Times New Roman"/>
          <w:b/>
          <w:bCs/>
          <w:sz w:val="24"/>
          <w:szCs w:val="24"/>
        </w:rPr>
        <w:t>проектной  деятельности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>: Данный проект осуществляется в рамках педагогической системы ДОУ, внутри детского сада.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Этапы работы над проектом: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Этап первый: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lastRenderedPageBreak/>
        <w:t xml:space="preserve">1. Определение уровня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 познавательных процессов, возможности детей в познании темы проекта.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2. Определение задач.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3. Изучение программно-методического обеспечения.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Этап второй: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1. Определение структуры образовательной деятельности.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2. Разработка перспективного плана, основных направлений деятельности.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Этап третий: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1. Создание условий, побуждающих детей к познавательной и творческой деятельности.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Этап четвёртый: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Выставка стенгазет «</w:t>
      </w:r>
      <w:proofErr w:type="gramStart"/>
      <w:r w:rsidRPr="00BF5620">
        <w:rPr>
          <w:rFonts w:ascii="Times New Roman" w:hAnsi="Times New Roman" w:cs="Times New Roman"/>
          <w:sz w:val="24"/>
          <w:szCs w:val="24"/>
        </w:rPr>
        <w:t>Мамочка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 xml:space="preserve"> любимая моя»</w:t>
      </w:r>
    </w:p>
    <w:p w:rsid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Выставка детских работ по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 «Самая красивая мама у меня»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пода</w:t>
      </w:r>
      <w:r w:rsidR="00E645CB">
        <w:rPr>
          <w:rFonts w:ascii="Times New Roman" w:hAnsi="Times New Roman" w:cs="Times New Roman"/>
          <w:sz w:val="24"/>
          <w:szCs w:val="24"/>
        </w:rPr>
        <w:t>рка- аппликация: «Сердечко для Мамочки»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Праздничное развлечение, посвященное </w:t>
      </w:r>
      <w:r w:rsidRPr="00BF5620">
        <w:rPr>
          <w:rFonts w:ascii="Times New Roman" w:hAnsi="Times New Roman" w:cs="Times New Roman"/>
          <w:sz w:val="24"/>
          <w:szCs w:val="24"/>
        </w:rPr>
        <w:t>празднику «День Матери».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Содержание проектной деятельности.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Перспективный план работы и основные направления познавательной и творческой деятельности.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1. Систематически передавать детям в увлекательной форме разнообразную информацию о маме, о ее роли в жизни детей и семьи, о ее профессиональной и общественной деятельности, о ее увлечениях.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2. Дать возможность детям свободно общаться между собой, рассказывая о своей маме педагогам и сверстникам.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3. Создать наглядную опору для углубленного формирования представлений о маме: тематический альбом «О мамочке», мультимедийные презентации «Добрые слова о маме», «Мамины профессии», подобрать иллюстрации о роли женщины в прошлом и настоящем.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lastRenderedPageBreak/>
        <w:t>4. Создать сборники с рассказами, стихотворениями, пословицами и поговорками о маме, семье, альбомы – презентации «Моя любимая мамочка</w:t>
      </w:r>
      <w:proofErr w:type="gramStart"/>
      <w:r w:rsidRPr="00BF5620">
        <w:rPr>
          <w:rFonts w:ascii="Times New Roman" w:hAnsi="Times New Roman" w:cs="Times New Roman"/>
          <w:sz w:val="24"/>
          <w:szCs w:val="24"/>
        </w:rPr>
        <w:t>»,  стенгазеты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 xml:space="preserve"> совместно с родителями по теме проекта.</w:t>
      </w:r>
    </w:p>
    <w:tbl>
      <w:tblPr>
        <w:tblW w:w="12225" w:type="dxa"/>
        <w:tblInd w:w="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7557"/>
      </w:tblGrid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 Прогулки.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(на прогулке):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  За молодыми мамами с детьми.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Формировать представление о семейных ценностях, о материнстве, любви, заботе мамы о детях.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Вызвать эмоциональный отклик, интерес к проявлению чувств материнства.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Воспитывать чувства доброты, женственности, уважительного отношения к материнству.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 Игровая деятельность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(совместные игры со взрослыми, сверстниками, самостоятельная игровая деятельность)</w:t>
            </w:r>
          </w:p>
          <w:p w:rsidR="00BF5620" w:rsidRPr="00BF5620" w:rsidRDefault="00BF5620" w:rsidP="00BF562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Игры с природным материалом (на прогулке):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Сюжетно – ролевая игра «Магазин»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Нарисуй на песке («Подарок маме – цветы, солнышко»)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Создание картины из природного материала.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Постройка «Волшебный дом».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5. Сюрприз для мамы (постройка из песка, камешков, сухих листьев)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Букет для мамы (из осенних листьев)</w:t>
            </w:r>
          </w:p>
          <w:p w:rsidR="00BF5620" w:rsidRPr="00BF5620" w:rsidRDefault="00BF5620" w:rsidP="00BF562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Игры пальчиковые: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«Моя семья»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«Дружные пальчики»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«Прогулка»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«Помощники»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5. «Медвежонок»</w:t>
            </w:r>
          </w:p>
          <w:p w:rsidR="00BF5620" w:rsidRPr="00BF5620" w:rsidRDefault="00BF5620" w:rsidP="00BF562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Игры подвижные</w:t>
            </w: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«Кто быстрей?»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«Чье звено скорее соберется?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«Кто самый меткий?»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«Дорожка препятствий»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5. «Лапта»</w:t>
            </w:r>
          </w:p>
          <w:p w:rsidR="00BF5620" w:rsidRPr="00BF5620" w:rsidRDefault="00BF5620" w:rsidP="00BF562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Игры хороводные: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«Затейники»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«Подарки»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«Бабушка Меланья»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«Самовар»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5. «Аленький платочек»</w:t>
            </w:r>
          </w:p>
          <w:p w:rsidR="00BF5620" w:rsidRPr="00BF5620" w:rsidRDefault="00BF5620" w:rsidP="00BF562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Игры речевые: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Назови ласково.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Закончи предложение.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Кто больше слов скажет о маме?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Где находится твой дом?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5. Только веселые слова.</w:t>
            </w:r>
          </w:p>
          <w:p w:rsidR="00BF5620" w:rsidRPr="00BF5620" w:rsidRDefault="00BF5620" w:rsidP="00BF562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Сюжетно – ролевые игры: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 «Семья»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«Магазин»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«Больница»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Закреплять знания о домашних обязанностях (уборка квартиры, поливка цветов, приготовление пищи, покупка продуктов, предметов быта, одежды и проч.)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Расширять словарный запас, развивать диалогическую речь, мышление, память, фантазию, воображение.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Способствовать укреплению дружеских взаимоотношений, речевому общению, эмоциональной отзывчивости.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Воспитывать доброе, заботливое отношение к сверстникам.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 и двигательную активность рук, речь.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Учить производить движения в такт с текстом.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Вызвать у детей позитивный эмоциональный настрой, желание играть со взрослым и самостоятельно.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Способствовать сохранению и укреплению здоровья детей.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Развивать и совершенствовать физические и эмоциональные качества (быстроту, ловкость, равновесие, выносливость, силу воли, внимание).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Воспитывать доброжелательные отношения со сверстниками, умение сопереживать, радоваться за друзей.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Учить детей играть согласно слов и правил игры.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Создать благоприятную, веселую атмосферу, развивать положительные эмоции.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Воспитывать доброжелательные отношения между сверстниками.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1. Учить называть качества, признаки и действия близких людей (мамы), обращая внимание не только на внешний вид, но и на черты характера; подбирать </w:t>
            </w:r>
            <w:proofErr w:type="spellStart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 – ласковые слова, антонимы.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2. Расширять словарный запас, развивать </w:t>
            </w:r>
            <w:proofErr w:type="gramStart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мышление,  связную</w:t>
            </w:r>
            <w:proofErr w:type="gramEnd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 и диалогическую речь.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Воспитывать уважительное и доброе отношение к родным людям.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Учить детей распределять роли в игре, уступать главную роль друг другу, принимать на себя второстепенные роли.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Учить отображать в игре трудовую и общественную деятельность взрослых.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Развивать диалоговую речь, коммуникативные способности, умение общаться вежливо, тактично, дружелюбно.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Воспитывать культуру поведения и речи, доброжелательное отношение к сверстникам.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 Непосредственно – образовательная деятельность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Беседа «Семья и родной дом»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Формировать представление о мире семьи.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Актуализировать эмоциональный опыт детей в семейных взаимоотношениях.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Способствовать развитию доброжелательности, терпимости, внимания, взаимопомощи.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Беседа – досуг «Моя мама – лучше всех»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Воспитывать доброе, внимательное, уважительное отношение к маме, стремление заботиться и помогать ей.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Учить изображать предмет (цветок), используя технику нетрадиционного рисования (с помощью ладошки).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Развивать творчество, фантазию, воображение.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Беседа «Женщины в прошлом и настоящем»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Дать понятие о «прошлом» и «настоящем».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Учить внимательно рассматривать картины и репродукции на мультимедиа, находить отличия и сходства в поведении, одежде, внешнем виде женщин.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Развивать мышление, память, обогащать активный и пассивный словарь детей.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Воспитывать чувство прекрасного, доброго посредством живописи.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занятие «Если бы я была (был) мамой»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Формировать представления о домашних и профессиональных обязанностях мамы.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Развивать чувства милосердия, сострадания, нежности, доброты, любви.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Воспитывать доброжелательное отношение к маме, сверстникам.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«Девочки – будущие мамы»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Формировать представление о том, что каждая девочка в будущем станет мамой.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Вызвать желание подражать действиям, словам, чувствам мамы.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Прививать чувства доброты, любви, заботы о ближнем.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  IV. Ознакомление с художественной литературой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«Посидим в тишине» Е. Благинина, «Все о ней» А. </w:t>
            </w:r>
            <w:proofErr w:type="spellStart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, «Моя мама» П. Синявский, «Мама» В. Лунин, «Я маму люблю» Л. Давыдова, «Простое слово» И. </w:t>
            </w:r>
            <w:proofErr w:type="spellStart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Мазнин</w:t>
            </w:r>
            <w:proofErr w:type="spellEnd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, «Улыбка мамы» Т. Шорыгина, «Моя мама» Н. </w:t>
            </w:r>
            <w:proofErr w:type="spellStart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Учить слушать, запоминать, воспроизводить художественные произведения.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Соотносить услышанное с личным опытом, закреплять знания о маме, материнстве, о профессиональной деятельности мамы.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Воспитывать доброжелательное, уважительное, заботливое отношение к маме.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    V. Составление рассказов о маме по сюжетным картинкам: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«Как я помогаю маме»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«Мама на работе»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«Мама и дети»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«У мамы руки золотые»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Учить детей с опорой на наглядность составлять рассказ о маме.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Развивать связную речь, грамотно сочетать прилагательные с существительным, расширять словарный запас детей.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Воспитывать доброжелательное отношение к маме, чувство гордости, благодарности маме.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</w:t>
            </w: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деятельность (совместная деятельность со взрослым, самостоятельная деятельность детей)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«Сердечко</w:t>
            </w: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 для мам</w:t>
            </w:r>
            <w:r w:rsidR="00E645C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  <w:bookmarkStart w:id="0" w:name="_GoBack"/>
            <w:bookmarkEnd w:id="0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» (аппликация)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 «Самая красивая мама у меня» (рисование)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Игры – рисование «Цвет маминых глаз, цвет волос, улыбка мамы, украшения для мамы»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Учить создавать яркие цветовые образы с помощью разных видов цветной бумаги, бумажных салфеток и картона.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Учить детей изображать образ мамы с помощью акварели, карандашей, фломастеров.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Учить раскрашивать изображения на раскраске карандашами, фломастерами, мелками.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Совершенствовать работу с ножницами, бумагой, клеем.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5. Развивать творчество, воображение, фантазию.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6. Воспитывать доброжелательное и заботливое отношение к маме, желание доставить радость маме.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Музыкальная деятельность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музыкальных композиций, детских песен о маме.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Прививать чувство прекрасного, доброго, нежного отношения к маме.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Развивать слуховое восприятие, музыкальность.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VIII. Трудовая деятельность: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- трудовые поручения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- самообслуживание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- коллективный труд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Совершенствовать умение самостоятельно и быстро одеваться и раздеваться, складывать в шкаф одежду, ставить на место обувь, сушить при необходимости мокрые вещи.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Совершенствовать умение поддерживать порядок в группе и на участке: протирать и мыть игрушки, строительный материал, вместе с воспитателем ремонтировать книги, игрушки, ухаживать за комнатными растениями.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Приучать добросовестно выполнять обязанности дежурных по столовой: помогать сервировать столы.</w:t>
            </w:r>
          </w:p>
        </w:tc>
      </w:tr>
      <w:tr w:rsidR="00BF5620" w:rsidRPr="00BF5620" w:rsidTr="00BF5620"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IX. Взаимодействие с родителями: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родительские встречи;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 (стихотворения, сказки, рассказы и загадки о маме), иллюстраций, картинок, открыток о маме, семье…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альбомов - папка – передвижка: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1. «Роль отца и матери в воспитании </w:t>
            </w:r>
            <w:proofErr w:type="spellStart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»,памятки</w:t>
            </w:r>
            <w:proofErr w:type="spellEnd"/>
            <w:proofErr w:type="gramEnd"/>
            <w:r w:rsidRPr="00BF5620">
              <w:rPr>
                <w:rFonts w:ascii="Times New Roman" w:hAnsi="Times New Roman" w:cs="Times New Roman"/>
                <w:sz w:val="24"/>
                <w:szCs w:val="24"/>
              </w:rPr>
              <w:t xml:space="preserve"> и буклеты: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1. «Искусство быть родителем»,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«О создании благоприятной атмосферы в семье»,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«Четыре заповеди мудрого родителя»,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«Три простых способа открыть ребенку свою любовь»</w:t>
            </w:r>
          </w:p>
          <w:p w:rsidR="00BF5620" w:rsidRPr="00BF5620" w:rsidRDefault="00BF5620" w:rsidP="00BF562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Выставка стенгазет.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Вызвать интерес родителей к совместной деятельности с педагогом и детьми в ходе проекта.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2. Приобщать родителей к воспитательному процессу.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3. Оказывать педагогу помощь по организации познавательно – игровой и творческой деятельности с детьми.</w:t>
            </w:r>
          </w:p>
          <w:p w:rsidR="00BF5620" w:rsidRPr="00BF5620" w:rsidRDefault="00BF5620" w:rsidP="00BF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20">
              <w:rPr>
                <w:rFonts w:ascii="Times New Roman" w:hAnsi="Times New Roman" w:cs="Times New Roman"/>
                <w:sz w:val="24"/>
                <w:szCs w:val="24"/>
              </w:rPr>
              <w:t>4. Создать праздничный эмоциональный настрой в канун праздника «День Матери».</w:t>
            </w:r>
          </w:p>
        </w:tc>
      </w:tr>
    </w:tbl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b/>
          <w:bCs/>
          <w:sz w:val="24"/>
          <w:szCs w:val="24"/>
        </w:rPr>
        <w:t>Литература.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 Е.А. Тематические дни и недели в детском саду: Планирование и конспекты.  </w:t>
      </w:r>
      <w:proofErr w:type="spellStart"/>
      <w:proofErr w:type="gramStart"/>
      <w:r w:rsidRPr="00BF5620">
        <w:rPr>
          <w:rFonts w:ascii="Times New Roman" w:hAnsi="Times New Roman" w:cs="Times New Roman"/>
          <w:sz w:val="24"/>
          <w:szCs w:val="24"/>
        </w:rPr>
        <w:t>Е.А.Алябьева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 xml:space="preserve"> М.: ТЦ Сфера, 2005.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2. Карпова С. И., Мамаева В. В. Развитие речи и познавательных способностей дошкольников 4-5 лет. – </w:t>
      </w:r>
      <w:proofErr w:type="gramStart"/>
      <w:r w:rsidRPr="00BF5620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 xml:space="preserve"> Речь; М.: Сфера, 2010 г. – 143 с., с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>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3.  Козлова, С.А. Дошкольная педагогика [Текст]: учебное пособие для студентов педагогических вузов / С.А. Козлова, Т.А. Куликова / — М.: Академия, 2006. — 416с.</w:t>
      </w:r>
      <w:r w:rsidRPr="00BF5620">
        <w:rPr>
          <w:rFonts w:ascii="Times New Roman" w:hAnsi="Times New Roman" w:cs="Times New Roman"/>
          <w:sz w:val="24"/>
          <w:szCs w:val="24"/>
        </w:rPr>
        <w:br/>
        <w:t>4.  Козлова, С. А. Нравственное воспитание детей в современном мире [Текст]: // Дошкольное воспитание. - 2001.- № 9. С.98-104.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5.  Маркова, В. Нравственное воспитание в отечественной педагогике [Текст]: // Дошкольное воспитание. 2006. - №12. - С.104-110.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 М. Д. Нравственно – патриотическое воспитание дошкольников. Методическое пособие. – М.: ТЦ Сфера, 2010.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7.  Мельникова, Н. Дошкольный возраст: о первоначальном формировании моральных представлений и норм [Текст]: // Дошкольное воспитание. 2006.- №10. - С.82-85.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Мосалова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 xml:space="preserve"> Л. Л. Я и мир: Конспекты занятий по социально- нравственному воспитанию детей дошкольного возраста. – </w:t>
      </w:r>
      <w:proofErr w:type="gramStart"/>
      <w:r w:rsidRPr="00BF5620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BF5620">
        <w:rPr>
          <w:rFonts w:ascii="Times New Roman" w:hAnsi="Times New Roman" w:cs="Times New Roman"/>
          <w:sz w:val="24"/>
          <w:szCs w:val="24"/>
        </w:rPr>
        <w:t xml:space="preserve"> «ООО ИЗДАТЕЛЬСТВО «ДЕТСТВО - ПРЕСС», 2011.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 xml:space="preserve">9. От рождения до школы. Основная общеобразовательная программа дошкольного образования. Под ред. Н. Е. </w:t>
      </w:r>
      <w:proofErr w:type="spellStart"/>
      <w:r w:rsidRPr="00BF562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F5620">
        <w:rPr>
          <w:rFonts w:ascii="Times New Roman" w:hAnsi="Times New Roman" w:cs="Times New Roman"/>
          <w:sz w:val="24"/>
          <w:szCs w:val="24"/>
        </w:rPr>
        <w:t>, Т. С. Комаровой, М. А. Васильевой. - М.: Мозаика-Синтез, 2010.</w:t>
      </w:r>
    </w:p>
    <w:p w:rsidR="00BF5620" w:rsidRPr="00BF5620" w:rsidRDefault="00BF5620" w:rsidP="00BF5620">
      <w:pPr>
        <w:rPr>
          <w:rFonts w:ascii="Times New Roman" w:hAnsi="Times New Roman" w:cs="Times New Roman"/>
          <w:sz w:val="24"/>
          <w:szCs w:val="24"/>
        </w:rPr>
      </w:pPr>
      <w:r w:rsidRPr="00BF5620">
        <w:rPr>
          <w:rFonts w:ascii="Times New Roman" w:hAnsi="Times New Roman" w:cs="Times New Roman"/>
          <w:sz w:val="24"/>
          <w:szCs w:val="24"/>
        </w:rPr>
        <w:t>10. Петрова В.И. Этические беседы с детьми 4-7 лет: Нравственное воспитание в детском саду [Текст]: - М.: Мозаика-Синтез, 2007.</w:t>
      </w:r>
    </w:p>
    <w:p w:rsidR="00AD10E2" w:rsidRPr="00BF5620" w:rsidRDefault="00AD10E2">
      <w:pPr>
        <w:rPr>
          <w:rFonts w:ascii="Times New Roman" w:hAnsi="Times New Roman" w:cs="Times New Roman"/>
          <w:sz w:val="24"/>
          <w:szCs w:val="24"/>
        </w:rPr>
      </w:pPr>
    </w:p>
    <w:sectPr w:rsidR="00AD10E2" w:rsidRPr="00BF5620" w:rsidSect="00BF56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752D"/>
    <w:multiLevelType w:val="multilevel"/>
    <w:tmpl w:val="306C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0F2D"/>
    <w:multiLevelType w:val="multilevel"/>
    <w:tmpl w:val="ED28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F24B4"/>
    <w:multiLevelType w:val="multilevel"/>
    <w:tmpl w:val="8ED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47731"/>
    <w:multiLevelType w:val="multilevel"/>
    <w:tmpl w:val="D9BE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F3DE2"/>
    <w:multiLevelType w:val="multilevel"/>
    <w:tmpl w:val="A35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C1713"/>
    <w:multiLevelType w:val="multilevel"/>
    <w:tmpl w:val="ACAA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B1766"/>
    <w:multiLevelType w:val="multilevel"/>
    <w:tmpl w:val="B2FA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552C6"/>
    <w:multiLevelType w:val="multilevel"/>
    <w:tmpl w:val="9484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D21E4"/>
    <w:multiLevelType w:val="multilevel"/>
    <w:tmpl w:val="A4FA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81C6F"/>
    <w:multiLevelType w:val="multilevel"/>
    <w:tmpl w:val="2330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855DD"/>
    <w:multiLevelType w:val="multilevel"/>
    <w:tmpl w:val="9474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26332"/>
    <w:multiLevelType w:val="multilevel"/>
    <w:tmpl w:val="9536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C4200"/>
    <w:multiLevelType w:val="multilevel"/>
    <w:tmpl w:val="6DD2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F5819"/>
    <w:multiLevelType w:val="multilevel"/>
    <w:tmpl w:val="DEC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E006E"/>
    <w:multiLevelType w:val="multilevel"/>
    <w:tmpl w:val="75E0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A0876"/>
    <w:multiLevelType w:val="multilevel"/>
    <w:tmpl w:val="771C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52C83"/>
    <w:multiLevelType w:val="multilevel"/>
    <w:tmpl w:val="D5D2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B2A73"/>
    <w:multiLevelType w:val="multilevel"/>
    <w:tmpl w:val="8142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2575A"/>
    <w:multiLevelType w:val="multilevel"/>
    <w:tmpl w:val="C04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267BA0"/>
    <w:multiLevelType w:val="multilevel"/>
    <w:tmpl w:val="EC2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D6F2B"/>
    <w:multiLevelType w:val="multilevel"/>
    <w:tmpl w:val="132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424A4"/>
    <w:multiLevelType w:val="multilevel"/>
    <w:tmpl w:val="CB2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32C15"/>
    <w:multiLevelType w:val="multilevel"/>
    <w:tmpl w:val="C2A2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1"/>
  </w:num>
  <w:num w:numId="5">
    <w:abstractNumId w:val="7"/>
  </w:num>
  <w:num w:numId="6">
    <w:abstractNumId w:val="6"/>
  </w:num>
  <w:num w:numId="7">
    <w:abstractNumId w:val="4"/>
  </w:num>
  <w:num w:numId="8">
    <w:abstractNumId w:val="17"/>
  </w:num>
  <w:num w:numId="9">
    <w:abstractNumId w:val="13"/>
  </w:num>
  <w:num w:numId="10">
    <w:abstractNumId w:val="21"/>
  </w:num>
  <w:num w:numId="11">
    <w:abstractNumId w:val="1"/>
  </w:num>
  <w:num w:numId="12">
    <w:abstractNumId w:val="18"/>
  </w:num>
  <w:num w:numId="13">
    <w:abstractNumId w:val="16"/>
  </w:num>
  <w:num w:numId="14">
    <w:abstractNumId w:val="20"/>
  </w:num>
  <w:num w:numId="15">
    <w:abstractNumId w:val="22"/>
  </w:num>
  <w:num w:numId="16">
    <w:abstractNumId w:val="14"/>
  </w:num>
  <w:num w:numId="17">
    <w:abstractNumId w:val="3"/>
  </w:num>
  <w:num w:numId="18">
    <w:abstractNumId w:val="12"/>
  </w:num>
  <w:num w:numId="19">
    <w:abstractNumId w:val="5"/>
  </w:num>
  <w:num w:numId="20">
    <w:abstractNumId w:val="0"/>
  </w:num>
  <w:num w:numId="21">
    <w:abstractNumId w:val="15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20"/>
    <w:rsid w:val="00AD10E2"/>
    <w:rsid w:val="00BF5620"/>
    <w:rsid w:val="00E6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5B336-CBE6-4C9D-8019-BBEDBF07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2021-11-30T16:36:00Z</dcterms:created>
  <dcterms:modified xsi:type="dcterms:W3CDTF">2021-11-30T17:00:00Z</dcterms:modified>
</cp:coreProperties>
</file>