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2C" w:rsidRPr="00B10D26" w:rsidRDefault="00AE1C2C" w:rsidP="00AE1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10D26">
        <w:rPr>
          <w:rFonts w:ascii="Times New Roman" w:hAnsi="Times New Roman"/>
          <w:b/>
          <w:caps/>
          <w:sz w:val="28"/>
          <w:szCs w:val="28"/>
        </w:rPr>
        <w:t>бюджетное ПРОФЕССИОНАЛЬНОЕ образовательное учреждение</w:t>
      </w:r>
    </w:p>
    <w:p w:rsidR="00AE1C2C" w:rsidRPr="00B10D26" w:rsidRDefault="00AE1C2C" w:rsidP="00AE1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10D26">
        <w:rPr>
          <w:rFonts w:ascii="Times New Roman" w:hAnsi="Times New Roman"/>
          <w:b/>
          <w:caps/>
          <w:sz w:val="28"/>
          <w:szCs w:val="28"/>
        </w:rPr>
        <w:t>ОМСКОЙ ОБЛАСТИ</w:t>
      </w:r>
    </w:p>
    <w:p w:rsidR="00AE1C2C" w:rsidRDefault="00AE1C2C" w:rsidP="00AE1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caps/>
          <w:sz w:val="28"/>
          <w:szCs w:val="28"/>
        </w:rPr>
      </w:pPr>
      <w:r w:rsidRPr="00B10D26">
        <w:rPr>
          <w:rFonts w:ascii="Times New Roman" w:hAnsi="Times New Roman"/>
          <w:b/>
          <w:caps/>
          <w:sz w:val="28"/>
          <w:szCs w:val="28"/>
        </w:rPr>
        <w:t>«МУРОМЦЕВСКИЙ ТЕХНИКУМ МЕХАНИЗАЦИИ СЕЛЬСКОГО ХОЗЯЙСТВА»</w:t>
      </w:r>
    </w:p>
    <w:p w:rsidR="00AE1C2C" w:rsidRDefault="00AE1C2C" w:rsidP="00AE1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E1C2C" w:rsidRDefault="00AE1C2C" w:rsidP="00AE1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E1C2C" w:rsidRDefault="00AE1C2C" w:rsidP="00AE1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Урок</w:t>
      </w:r>
    </w:p>
    <w:p w:rsidR="00AE1C2C" w:rsidRDefault="00AE1C2C" w:rsidP="00AE1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E1C2C" w:rsidRDefault="00AE1C2C" w:rsidP="00AE1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«герои моей малой Родины»</w:t>
      </w:r>
    </w:p>
    <w:p w:rsidR="00AE1C2C" w:rsidRDefault="00AE1C2C" w:rsidP="00AE1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E1C2C" w:rsidRDefault="00AE1C2C" w:rsidP="00AE1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E1C2C" w:rsidRDefault="00AE1C2C" w:rsidP="00AE1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E1C2C" w:rsidRDefault="00AE1C2C" w:rsidP="00AE1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E1C2C" w:rsidRDefault="00AE1C2C" w:rsidP="00AE1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E1C2C" w:rsidRDefault="00AE1C2C" w:rsidP="00AE1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E1C2C" w:rsidRDefault="00AE1C2C" w:rsidP="00AE1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E1C2C" w:rsidRDefault="00AE1C2C" w:rsidP="00AE1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62586" w:rsidRDefault="00AE1C2C" w:rsidP="00AE1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Автор: </w:t>
      </w:r>
      <w:r w:rsidR="00562586">
        <w:rPr>
          <w:rFonts w:ascii="Times New Roman" w:hAnsi="Times New Roman"/>
          <w:b/>
          <w:caps/>
          <w:sz w:val="28"/>
          <w:szCs w:val="28"/>
        </w:rPr>
        <w:t>Глухова Диана</w:t>
      </w:r>
    </w:p>
    <w:p w:rsidR="00562586" w:rsidRDefault="00562586" w:rsidP="00AE1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Руководитель:</w:t>
      </w:r>
    </w:p>
    <w:p w:rsidR="00AE1C2C" w:rsidRDefault="00AE1C2C" w:rsidP="00AE1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преподаватель русского языка и литературы</w:t>
      </w:r>
    </w:p>
    <w:p w:rsidR="00AE1C2C" w:rsidRDefault="00AE1C2C" w:rsidP="00AE1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Павлюченко Ольга Владимировна</w:t>
      </w:r>
    </w:p>
    <w:p w:rsidR="00AE1C2C" w:rsidRDefault="00AE1C2C" w:rsidP="00AE1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E1C2C" w:rsidRDefault="00AE1C2C" w:rsidP="00AE1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E1C2C" w:rsidRDefault="00AE1C2C" w:rsidP="00AE1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E1C2C" w:rsidRDefault="00AE1C2C" w:rsidP="00AE1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E1C2C" w:rsidRDefault="00AE1C2C" w:rsidP="00AE1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E1C2C" w:rsidRDefault="00AE1C2C" w:rsidP="00AE1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E1C2C" w:rsidRDefault="00AE1C2C" w:rsidP="00AE1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E1C2C" w:rsidRDefault="00AE1C2C" w:rsidP="00AE1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E1C2C" w:rsidRDefault="00AE1C2C" w:rsidP="00AE1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E1C2C" w:rsidRDefault="00AE1C2C" w:rsidP="00AE1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E1C2C" w:rsidRDefault="00AE1C2C" w:rsidP="00AE1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E1C2C" w:rsidRDefault="00AE1C2C" w:rsidP="00AE1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E1C2C" w:rsidRDefault="00AE1C2C" w:rsidP="00AE1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E1C2C" w:rsidRDefault="00AE1C2C" w:rsidP="00AE1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E1C2C" w:rsidRDefault="00AE1C2C" w:rsidP="00AE1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E1C2C" w:rsidRDefault="00AE1C2C" w:rsidP="00AE1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E1C2C" w:rsidRDefault="00AE1C2C" w:rsidP="00AE1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E1C2C" w:rsidRDefault="00AE1C2C" w:rsidP="00AE1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Муромцево-2021</w:t>
      </w:r>
    </w:p>
    <w:p w:rsidR="00AE1C2C" w:rsidRDefault="00AE1C2C" w:rsidP="00AE1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E1C2C" w:rsidRDefault="00AE1C2C" w:rsidP="00AE1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E1C2C" w:rsidRDefault="00AE1C2C" w:rsidP="00AE1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E1C2C" w:rsidRDefault="00AE1C2C" w:rsidP="00AE1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E1C2C" w:rsidRDefault="00AE1C2C" w:rsidP="00562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</w:p>
    <w:p w:rsidR="00AE1C2C" w:rsidRDefault="00AE1C2C" w:rsidP="00AE1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E1C2C" w:rsidRDefault="00AE1C2C" w:rsidP="00AE1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E5280" w:rsidRDefault="00F64382" w:rsidP="00F64382">
      <w:pPr>
        <w:shd w:val="clear" w:color="auto" w:fill="FFFFFF" w:themeFill="background1"/>
        <w:spacing w:before="240" w:after="15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-</w:t>
      </w:r>
      <w:r w:rsidR="00DE5280" w:rsidRPr="00DE52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Оглянись и увидишь, как дивен мир и люди его составляющие</w:t>
      </w:r>
      <w:r w:rsidR="00DE52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Прекрасна Земля, на которой суждено жить человеку</w:t>
      </w:r>
    </w:p>
    <w:p w:rsidR="00DE5280" w:rsidRDefault="00F64382" w:rsidP="00F64382">
      <w:pPr>
        <w:shd w:val="clear" w:color="auto" w:fill="FFFFFF" w:themeFill="background1"/>
        <w:spacing w:before="240" w:after="15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DE52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Человек идет по земле хозяином: бросает зерно в теплую пашню, а та, за труды его и старания, возвращает зерно тяжелым колосом, чтобы был человек сыт и не знал нужды.</w:t>
      </w:r>
    </w:p>
    <w:p w:rsidR="00DE5280" w:rsidRDefault="00F64382" w:rsidP="00F64382">
      <w:pPr>
        <w:shd w:val="clear" w:color="auto" w:fill="FFFFFF" w:themeFill="background1"/>
        <w:spacing w:before="240" w:after="15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DE52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Пытливому глазу Земля раскрывает свои тайны и дарит величавую красоту своего бытия, чтобы человек мог пр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обудить свое сердце к открытиям </w:t>
      </w:r>
      <w:r w:rsidR="00DE52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п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ревратить их не только в поэзию</w:t>
      </w:r>
      <w:r w:rsidR="00DE52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музыку, картины, но и в большие и малые блага </w:t>
      </w:r>
      <w:proofErr w:type="gramStart"/>
      <w:r w:rsidR="00DE52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для</w:t>
      </w:r>
      <w:proofErr w:type="gramEnd"/>
      <w:r w:rsidR="00DE52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таких же, как он сам.</w:t>
      </w:r>
    </w:p>
    <w:p w:rsidR="00DE5280" w:rsidRDefault="00F64382" w:rsidP="00F64382">
      <w:pPr>
        <w:shd w:val="clear" w:color="auto" w:fill="FFFFFF" w:themeFill="background1"/>
        <w:spacing w:before="240" w:after="15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DE52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Человек уникален в своем естестве еще и потому, что он творец. Каждый рожденный идет по земле и оставляет свой след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И очень важно, чтобы след этот вел к добру.</w:t>
      </w:r>
    </w:p>
    <w:p w:rsidR="00F64382" w:rsidRDefault="00F64382" w:rsidP="00F64382">
      <w:pPr>
        <w:shd w:val="clear" w:color="auto" w:fill="FFFFFF" w:themeFill="background1"/>
        <w:spacing w:before="240" w:after="15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На нашем мероприятии вы узнаете людей своей Малой Родины, которые всю свою жизнь посвятили труду и являются героями социалистического труда.</w:t>
      </w:r>
    </w:p>
    <w:p w:rsidR="00741235" w:rsidRDefault="00741235" w:rsidP="00F64382">
      <w:pPr>
        <w:shd w:val="clear" w:color="auto" w:fill="FFFFFF" w:themeFill="background1"/>
        <w:spacing w:before="240" w:after="15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6B330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Звучит песня из кинофильма «Тени исчезают в полдень», «Гляжу в озера синие»</w:t>
      </w:r>
    </w:p>
    <w:p w:rsidR="006B3303" w:rsidRDefault="006B3303" w:rsidP="00F64382">
      <w:pPr>
        <w:shd w:val="clear" w:color="auto" w:fill="FFFFFF" w:themeFill="background1"/>
        <w:spacing w:before="240" w:after="15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 времена существования Советского Союза с нами проводили  «Живые уроки», посвященные Героям Социалистического труда. Почему живые? Потому что нам рассказывали о трудовом подвиге тех людей, которых и приглашали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так скажем, на живую беседу. Эти люди сами рассказывали о себе, отвечали на наши вопросы, сомнения. Помню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известную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героическую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Танзилю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(фото на слайде), которая вошла в наш класс, посмотрела на нас и заплакала: « Я  в ваши годы не имела возможности учиться, а хотелось. У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меня в волосах никогда не было бантиков, их некому было купить. У меня не было детства»</w:t>
      </w:r>
    </w:p>
    <w:p w:rsidR="00F64382" w:rsidRPr="006B3303" w:rsidRDefault="00F64382" w:rsidP="00F64382">
      <w:pPr>
        <w:shd w:val="clear" w:color="auto" w:fill="FFFFFF" w:themeFill="background1"/>
        <w:spacing w:before="240"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C6B57" w:rsidRDefault="00741235" w:rsidP="006B3303">
      <w:pPr>
        <w:shd w:val="clear" w:color="auto" w:fill="FFFFFF" w:themeFill="background1"/>
        <w:jc w:val="center"/>
      </w:pPr>
      <w:r>
        <w:rPr>
          <w:noProof/>
        </w:rPr>
        <w:drawing>
          <wp:inline distT="0" distB="0" distL="0" distR="0">
            <wp:extent cx="3352800" cy="4470400"/>
            <wp:effectExtent l="0" t="0" r="0" b="6350"/>
            <wp:docPr id="1" name="Рисунок 1" descr="C:\Users\Админ\AppData\Local\Packages\Microsoft.Windows.Photos_8wekyb3d8bbwe\TempState\ShareCache\IMG_20210325_085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Packages\Microsoft.Windows.Photos_8wekyb3d8bbwe\TempState\ShareCache\IMG_20210325_0851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009" cy="446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303" w:rsidRDefault="006B3303" w:rsidP="006E0652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3303">
        <w:rPr>
          <w:rFonts w:ascii="Times New Roman" w:hAnsi="Times New Roman" w:cs="Times New Roman"/>
          <w:sz w:val="28"/>
          <w:szCs w:val="28"/>
        </w:rPr>
        <w:t xml:space="preserve">Родилась </w:t>
      </w:r>
      <w:proofErr w:type="spellStart"/>
      <w:r w:rsidRPr="006B3303">
        <w:rPr>
          <w:rFonts w:ascii="Times New Roman" w:hAnsi="Times New Roman" w:cs="Times New Roman"/>
          <w:sz w:val="28"/>
          <w:szCs w:val="28"/>
        </w:rPr>
        <w:t>Танзиля</w:t>
      </w:r>
      <w:proofErr w:type="spellEnd"/>
      <w:r w:rsidRPr="006B3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303"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1924 году в татарской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Черталы</w:t>
      </w:r>
      <w:proofErr w:type="spellEnd"/>
      <w:r w:rsidR="006E0652">
        <w:rPr>
          <w:rFonts w:ascii="Times New Roman" w:hAnsi="Times New Roman" w:cs="Times New Roman"/>
          <w:sz w:val="28"/>
          <w:szCs w:val="28"/>
        </w:rPr>
        <w:t xml:space="preserve">. Очень рано осиротела: мама умерла от родов, а отца забрали на фронт. 12-летняя девочка осталась одна. Ходила по соседям. Люди ее жалели, помогали, чем могли. Кто кусок хлеба даст, иной </w:t>
      </w:r>
      <w:proofErr w:type="gramStart"/>
      <w:r w:rsidR="006E0652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6E0652">
        <w:rPr>
          <w:rFonts w:ascii="Times New Roman" w:hAnsi="Times New Roman" w:cs="Times New Roman"/>
          <w:sz w:val="28"/>
          <w:szCs w:val="28"/>
        </w:rPr>
        <w:t xml:space="preserve">акормит картошкой в мундирах. Иногда пускали сироту на ночевку. Временами </w:t>
      </w:r>
      <w:proofErr w:type="spellStart"/>
      <w:r w:rsidR="006E0652">
        <w:rPr>
          <w:rFonts w:ascii="Times New Roman" w:hAnsi="Times New Roman" w:cs="Times New Roman"/>
          <w:sz w:val="28"/>
          <w:szCs w:val="28"/>
        </w:rPr>
        <w:t>Танзиля</w:t>
      </w:r>
      <w:proofErr w:type="spellEnd"/>
      <w:r w:rsidR="006E0652">
        <w:rPr>
          <w:rFonts w:ascii="Times New Roman" w:hAnsi="Times New Roman" w:cs="Times New Roman"/>
          <w:sz w:val="28"/>
          <w:szCs w:val="28"/>
        </w:rPr>
        <w:t xml:space="preserve"> смотрела в окна людей и завидовала их уюту, теплому домашнему очагу.</w:t>
      </w:r>
    </w:p>
    <w:p w:rsidR="006E0652" w:rsidRDefault="006E0652" w:rsidP="006E0652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сельский комбайнер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Фаткулин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предложил маленькой девочке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помощник комбайнера. Да, это трудно осознать, но 12-летнего ребенка, эту маленькую татарскую девочку посадили за штурвал комбайна. Не парня, а девочку.</w:t>
      </w:r>
    </w:p>
    <w:p w:rsidR="006E0652" w:rsidRDefault="006E0652" w:rsidP="006E0652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Затем отправили учиться в Тару. В военное лихолетье многие женщины становились трактористками</w:t>
      </w:r>
      <w:r w:rsidR="00BB14FB">
        <w:rPr>
          <w:rFonts w:ascii="Times New Roman" w:hAnsi="Times New Roman" w:cs="Times New Roman"/>
          <w:sz w:val="28"/>
          <w:szCs w:val="28"/>
        </w:rPr>
        <w:t xml:space="preserve">. Но когда </w:t>
      </w:r>
      <w:proofErr w:type="gramStart"/>
      <w:r w:rsidR="00BB14F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BB14FB">
        <w:rPr>
          <w:rFonts w:ascii="Times New Roman" w:hAnsi="Times New Roman" w:cs="Times New Roman"/>
          <w:sz w:val="28"/>
          <w:szCs w:val="28"/>
        </w:rPr>
        <w:t xml:space="preserve"> шла Победа-бывшие трактористки обрели семьи, детей, хозяйство, и оставили трактор, как дурной сон. Только вот </w:t>
      </w:r>
      <w:proofErr w:type="spellStart"/>
      <w:r w:rsidR="00BB14FB">
        <w:rPr>
          <w:rFonts w:ascii="Times New Roman" w:hAnsi="Times New Roman" w:cs="Times New Roman"/>
          <w:sz w:val="28"/>
          <w:szCs w:val="28"/>
        </w:rPr>
        <w:t>Танзиля</w:t>
      </w:r>
      <w:proofErr w:type="spellEnd"/>
      <w:r w:rsidR="00BB14FB">
        <w:rPr>
          <w:rFonts w:ascii="Times New Roman" w:hAnsi="Times New Roman" w:cs="Times New Roman"/>
          <w:sz w:val="28"/>
          <w:szCs w:val="28"/>
        </w:rPr>
        <w:t xml:space="preserve"> так и осталась работать до самой пенсии с этой гремящей грудой металла.</w:t>
      </w:r>
    </w:p>
    <w:p w:rsidR="00BB14FB" w:rsidRDefault="00BB14FB" w:rsidP="006E0652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Ремонтировала  сама моторы, устраняла другие серьезные неполадки. И во время ремонта тяжелая махина рухнула ей на ноги, повредив одну из них. Находясь  в больнице ей было не привычно осознавать себя отдельно от своего трактора. Ей не хватало этого рычащего, коптящего друга, который чувствовал малейшее прикосновение ее рук и отвечал ровным рокотом, который понимала она до последней нотки.</w:t>
      </w:r>
    </w:p>
    <w:p w:rsidR="00BB14FB" w:rsidRDefault="00BB14FB" w:rsidP="006E0652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ее трудовой книжке одна запись: професси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тракторист, 1936 год. 55 лет за рычагами трактора.</w:t>
      </w:r>
    </w:p>
    <w:p w:rsidR="008F4085" w:rsidRDefault="008F4085" w:rsidP="006E0652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Танзиля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дважды была награждена орденом Ленина. Она заслуженный и почетный гражданин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муромцевской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земли,  не зря прожила свою жизнь, подарив ее людям.</w:t>
      </w:r>
    </w:p>
    <w:p w:rsidR="00B93A74" w:rsidRPr="00B93A74" w:rsidRDefault="00B93A74" w:rsidP="006E0652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93A74">
        <w:rPr>
          <w:rFonts w:ascii="Times New Roman" w:hAnsi="Times New Roman" w:cs="Times New Roman"/>
          <w:i/>
          <w:sz w:val="28"/>
          <w:szCs w:val="28"/>
        </w:rPr>
        <w:t>- Спасибо, тебе,-</w:t>
      </w:r>
      <w:r>
        <w:rPr>
          <w:rFonts w:ascii="Times New Roman" w:hAnsi="Times New Roman" w:cs="Times New Roman"/>
          <w:sz w:val="28"/>
          <w:szCs w:val="28"/>
        </w:rPr>
        <w:t xml:space="preserve"> обращается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Танзиля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своему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Помошнику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,- </w:t>
      </w:r>
      <w:r w:rsidRPr="00B93A74">
        <w:rPr>
          <w:rFonts w:ascii="Times New Roman" w:hAnsi="Times New Roman" w:cs="Times New Roman"/>
          <w:i/>
          <w:sz w:val="28"/>
          <w:szCs w:val="28"/>
        </w:rPr>
        <w:t>Ты мне дал дорогу хорошую. Могла бы я пить, с дороги сбиться или с горя, что сделать, когда никто не помогал, только Ты всегда был рядом, мой Бог…</w:t>
      </w:r>
    </w:p>
    <w:p w:rsidR="00B93A74" w:rsidRPr="00B93A74" w:rsidRDefault="00B93A74" w:rsidP="006E0652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93A74">
        <w:rPr>
          <w:rFonts w:ascii="Times New Roman" w:hAnsi="Times New Roman" w:cs="Times New Roman"/>
          <w:b/>
          <w:sz w:val="28"/>
          <w:szCs w:val="28"/>
        </w:rPr>
        <w:t>Видеоролик. « Ну что судьба, давай поговорим»</w:t>
      </w:r>
    </w:p>
    <w:p w:rsidR="00741235" w:rsidRPr="006B3303" w:rsidRDefault="00741235" w:rsidP="006E0652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1235" w:rsidRDefault="00741235" w:rsidP="006E0652">
      <w:pPr>
        <w:shd w:val="clear" w:color="auto" w:fill="FFFFFF" w:themeFill="background1"/>
        <w:spacing w:line="360" w:lineRule="auto"/>
      </w:pPr>
    </w:p>
    <w:p w:rsidR="00741235" w:rsidRDefault="00741235" w:rsidP="006E0652">
      <w:pPr>
        <w:shd w:val="clear" w:color="auto" w:fill="FFFFFF" w:themeFill="background1"/>
        <w:spacing w:line="360" w:lineRule="auto"/>
      </w:pPr>
    </w:p>
    <w:p w:rsidR="00741235" w:rsidRDefault="00741235" w:rsidP="006E0652">
      <w:pPr>
        <w:shd w:val="clear" w:color="auto" w:fill="FFFFFF" w:themeFill="background1"/>
        <w:spacing w:line="360" w:lineRule="auto"/>
      </w:pPr>
    </w:p>
    <w:p w:rsidR="00741235" w:rsidRDefault="00741235" w:rsidP="00AE1C2C">
      <w:pPr>
        <w:shd w:val="clear" w:color="auto" w:fill="FFFFFF" w:themeFill="background1"/>
      </w:pPr>
    </w:p>
    <w:p w:rsidR="00741235" w:rsidRDefault="00741235" w:rsidP="00AE1C2C">
      <w:pPr>
        <w:shd w:val="clear" w:color="auto" w:fill="FFFFFF" w:themeFill="background1"/>
      </w:pPr>
      <w:r>
        <w:rPr>
          <w:noProof/>
        </w:rPr>
        <w:lastRenderedPageBreak/>
        <w:drawing>
          <wp:inline distT="0" distB="0" distL="0" distR="0">
            <wp:extent cx="3867150" cy="5156200"/>
            <wp:effectExtent l="0" t="0" r="0" b="6350"/>
            <wp:docPr id="2" name="Рисунок 2" descr="C:\Users\Админ\AppData\Local\Packages\Microsoft.Windows.Photos_8wekyb3d8bbwe\TempState\ShareCache\IMG_20210325_085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AppData\Local\Packages\Microsoft.Windows.Photos_8wekyb3d8bbwe\TempState\ShareCache\IMG_20210325_085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084" cy="515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235" w:rsidRDefault="00741235" w:rsidP="00AE1C2C">
      <w:pPr>
        <w:shd w:val="clear" w:color="auto" w:fill="FFFFFF" w:themeFill="background1"/>
      </w:pPr>
    </w:p>
    <w:p w:rsidR="00741235" w:rsidRDefault="00741235" w:rsidP="00AE1C2C">
      <w:pPr>
        <w:shd w:val="clear" w:color="auto" w:fill="FFFFFF" w:themeFill="background1"/>
      </w:pPr>
    </w:p>
    <w:p w:rsidR="00741235" w:rsidRDefault="00741235" w:rsidP="00AE1C2C">
      <w:pPr>
        <w:shd w:val="clear" w:color="auto" w:fill="FFFFFF" w:themeFill="background1"/>
      </w:pPr>
    </w:p>
    <w:p w:rsidR="00741235" w:rsidRPr="00DE5280" w:rsidRDefault="00741235" w:rsidP="00AE1C2C">
      <w:pPr>
        <w:shd w:val="clear" w:color="auto" w:fill="FFFFFF" w:themeFill="background1"/>
      </w:pPr>
      <w:r>
        <w:rPr>
          <w:noProof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Админ\AppData\Local\Packages\Microsoft.Windows.Photos_8wekyb3d8bbwe\TempState\ShareCache\IMG_20210325_085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AppData\Local\Packages\Microsoft.Windows.Photos_8wekyb3d8bbwe\TempState\ShareCache\IMG_20210325_0852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1235" w:rsidRPr="00DE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44A"/>
    <w:multiLevelType w:val="multilevel"/>
    <w:tmpl w:val="0AD2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4291E"/>
    <w:multiLevelType w:val="multilevel"/>
    <w:tmpl w:val="37BE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0D6E7E"/>
    <w:multiLevelType w:val="multilevel"/>
    <w:tmpl w:val="30B2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0C"/>
    <w:rsid w:val="002C6B57"/>
    <w:rsid w:val="00562586"/>
    <w:rsid w:val="006B3303"/>
    <w:rsid w:val="006E0652"/>
    <w:rsid w:val="00741235"/>
    <w:rsid w:val="007C6DFE"/>
    <w:rsid w:val="008F4085"/>
    <w:rsid w:val="00AE1C2C"/>
    <w:rsid w:val="00B93A74"/>
    <w:rsid w:val="00BB14FB"/>
    <w:rsid w:val="00D11E0C"/>
    <w:rsid w:val="00DE5280"/>
    <w:rsid w:val="00F6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23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23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2021-03-18T04:23:00Z</dcterms:created>
  <dcterms:modified xsi:type="dcterms:W3CDTF">2021-11-23T07:02:00Z</dcterms:modified>
</cp:coreProperties>
</file>