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9C" w:rsidRPr="001D3676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en-US"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Pr="001D3676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val="en-US" w:eastAsia="ru-RU"/>
        </w:rPr>
      </w:pPr>
    </w:p>
    <w:p w:rsidR="00A4439C" w:rsidRP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A4439C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«Как способствовать возникновению у детей интереса к рисованию»</w:t>
      </w: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A4439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Педагог дополнительного образования: </w:t>
      </w:r>
    </w:p>
    <w:p w:rsidR="00A4439C" w:rsidRPr="001D3676" w:rsidRDefault="001D3676" w:rsidP="00A4439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Голованова Наталья Леонидовна</w:t>
      </w: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1D3676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омск</w:t>
      </w:r>
      <w:proofErr w:type="spellEnd"/>
    </w:p>
    <w:p w:rsidR="008352DC" w:rsidRPr="008352DC" w:rsidRDefault="008352DC" w:rsidP="00A4439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352D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Как способствовать возникновению у детей интереса к рисованию</w:t>
      </w:r>
    </w:p>
    <w:p w:rsidR="008352DC" w:rsidRP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рано проявляют желание рисовать. Сначала они наблюдают за тем, как пишет и рисует взрослый. Их привлекают движение карандаша по листу бумаги, и самое главное, появление на ней следов.</w:t>
      </w:r>
      <w:r w:rsidR="00851C6F" w:rsidRPr="00851C6F">
        <w:t xml:space="preserve"> </w:t>
      </w:r>
      <w:r w:rsidR="00851C6F" w:rsidRPr="00851C6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920750</wp:posOffset>
            </wp:positionV>
            <wp:extent cx="3020695" cy="2152650"/>
            <wp:effectExtent l="0" t="0" r="8255" b="0"/>
            <wp:wrapThrough wrapText="bothSides">
              <wp:wrapPolygon edited="0">
                <wp:start x="0" y="0"/>
                <wp:lineTo x="0" y="21409"/>
                <wp:lineTo x="21523" y="21409"/>
                <wp:lineTo x="21523" y="0"/>
                <wp:lineTo x="0" y="0"/>
              </wp:wrapPolygon>
            </wp:wrapThrough>
            <wp:docPr id="2" name="Рисунок 2" descr="http://dilovamama.com.ua/wp-content/img/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lovamama.com.ua/wp-content/img/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2DC" w:rsidRP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радостью проводит карандашом линии, полоски, штрихи, замкнутые формы, и называет свое изображение по сходству с окружающими предметами, живыми существами: «Собачка громко лает», «Машина гудит» и т. д. Рисование обычно малыши сопровождают словами, т. к. изобразить все, что хочется, ребенок не может, и слова помогают ему передать содержание рисунка. Для рисования детям лучше давать отдельные листы, чтобы бумага была пористая. Размер и форма бумаги играют существенную роль в рисовании.</w:t>
      </w:r>
    </w:p>
    <w:p w:rsidR="008352DC" w:rsidRPr="008352DC" w:rsidRDefault="008352DC" w:rsidP="007A0BE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возрасте дети рисуют карандашами, гуашью – это основной материал для рисования.</w:t>
      </w:r>
      <w:r w:rsidR="007A0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304165</wp:posOffset>
            </wp:positionV>
            <wp:extent cx="2273935" cy="2780030"/>
            <wp:effectExtent l="0" t="0" r="0" b="1270"/>
            <wp:wrapThrough wrapText="bothSides">
              <wp:wrapPolygon edited="0">
                <wp:start x="0" y="0"/>
                <wp:lineTo x="0" y="21462"/>
                <wp:lineTo x="21353" y="21462"/>
                <wp:lineTo x="2135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2DC" w:rsidRP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акварельными красками можно в старшем дошкольном возрасте, взрослый знакомит с техникой рисования акварелью. Для рисования красками необходимы кисточки разных размеров. Если ребенок рисует на цветной бумаге, нужно помочь ему подобрать краски, которые лучше сочетаются с фоном бумаги. Дети передают в рисунке то, что они видят, и выражают свое отношение.</w:t>
      </w:r>
    </w:p>
    <w:p w:rsidR="008352DC" w:rsidRP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proofErr w:type="gramStart"/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 в книгах, выделяем выразительные средства, используемые художником. Можно предложить и несложные задания: например, «Покажи, где нарисован день, а где вечер, где </w:t>
      </w: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идет дождь? и т. д. ». Все эти явления природы ребенок может передать в своих рисунках самостоятельно.</w:t>
      </w:r>
    </w:p>
    <w:p w:rsid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 процессе руководства изобразительной деятельности сочетать обучение с развитием самостоятельности детей при выполнении своего замысла, например, рисунки о временах года, о природе.</w:t>
      </w:r>
    </w:p>
    <w:p w:rsidR="008352DC" w:rsidRPr="008352DC" w:rsidRDefault="00851C6F" w:rsidP="00851C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7861298" wp14:editId="6D8438FE">
            <wp:simplePos x="0" y="0"/>
            <wp:positionH relativeFrom="column">
              <wp:posOffset>3056890</wp:posOffset>
            </wp:positionH>
            <wp:positionV relativeFrom="paragraph">
              <wp:posOffset>-3175</wp:posOffset>
            </wp:positionV>
            <wp:extent cx="2962910" cy="2097405"/>
            <wp:effectExtent l="0" t="0" r="8890" b="0"/>
            <wp:wrapThrough wrapText="bothSides">
              <wp:wrapPolygon edited="0">
                <wp:start x="0" y="0"/>
                <wp:lineTo x="0" y="21384"/>
                <wp:lineTo x="21526" y="21384"/>
                <wp:lineTo x="2152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2DC"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любят рисовать свои игрушки. В рисунке они стремятся передавать эмоциональное отношение к тому, кого изображают. Пусть малыш предварительно поиграет с любимой игрушкой, почувствует форму, обратит внимание на соотношение частей, затем можно предложить нарисовать игрушку. Дети объясняют, что они нарисовали. Место, где ребенок рисует, должно быть хорошо освещено. Свет должен падать с левой стороны; необходимо следить и за осанкой. Можно рисовать не только за столом, но и за мольбертом.</w:t>
      </w:r>
    </w:p>
    <w:p w:rsidR="00037ABE" w:rsidRPr="001D3676" w:rsidRDefault="008352DC" w:rsidP="001D36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бережно относиться к детскому творчеству и такое же отношение воспитывать у детей. Поэтому детские рисунки предметного и сюжетного характера следует собирать и сохранять.</w:t>
      </w:r>
      <w:bookmarkStart w:id="0" w:name="_GoBack"/>
      <w:bookmarkEnd w:id="0"/>
      <w:r w:rsidR="007A0BE9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037ABE" w:rsidRPr="001D3676" w:rsidSect="00A4439C">
      <w:pgSz w:w="11906" w:h="16838"/>
      <w:pgMar w:top="851" w:right="1134" w:bottom="851" w:left="1276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AC"/>
    <w:rsid w:val="00006D9B"/>
    <w:rsid w:val="00031BCA"/>
    <w:rsid w:val="0003330A"/>
    <w:rsid w:val="0003789F"/>
    <w:rsid w:val="00037ABE"/>
    <w:rsid w:val="00050B2C"/>
    <w:rsid w:val="00060194"/>
    <w:rsid w:val="00083FAC"/>
    <w:rsid w:val="000B262D"/>
    <w:rsid w:val="000B6024"/>
    <w:rsid w:val="000C7149"/>
    <w:rsid w:val="000D0686"/>
    <w:rsid w:val="00140E21"/>
    <w:rsid w:val="00172A58"/>
    <w:rsid w:val="00173515"/>
    <w:rsid w:val="00194F0E"/>
    <w:rsid w:val="001B0540"/>
    <w:rsid w:val="001D3676"/>
    <w:rsid w:val="00210923"/>
    <w:rsid w:val="002238C6"/>
    <w:rsid w:val="00224DF5"/>
    <w:rsid w:val="002600F5"/>
    <w:rsid w:val="00265272"/>
    <w:rsid w:val="002B2C23"/>
    <w:rsid w:val="002B7D3A"/>
    <w:rsid w:val="002D4CB3"/>
    <w:rsid w:val="002E3463"/>
    <w:rsid w:val="002F4C44"/>
    <w:rsid w:val="00393B49"/>
    <w:rsid w:val="003A072D"/>
    <w:rsid w:val="003A3015"/>
    <w:rsid w:val="003A7B8B"/>
    <w:rsid w:val="003C2BE5"/>
    <w:rsid w:val="003C7CE6"/>
    <w:rsid w:val="00403FF6"/>
    <w:rsid w:val="00410FFD"/>
    <w:rsid w:val="00471E19"/>
    <w:rsid w:val="00481FD8"/>
    <w:rsid w:val="00482E32"/>
    <w:rsid w:val="004948FE"/>
    <w:rsid w:val="004B6BF1"/>
    <w:rsid w:val="004D0088"/>
    <w:rsid w:val="004D7260"/>
    <w:rsid w:val="004E270F"/>
    <w:rsid w:val="00515C7A"/>
    <w:rsid w:val="00554FA1"/>
    <w:rsid w:val="00563686"/>
    <w:rsid w:val="00574299"/>
    <w:rsid w:val="00594A96"/>
    <w:rsid w:val="005A1D01"/>
    <w:rsid w:val="005B0E09"/>
    <w:rsid w:val="005C3D42"/>
    <w:rsid w:val="005C6E73"/>
    <w:rsid w:val="005E10BE"/>
    <w:rsid w:val="005E1218"/>
    <w:rsid w:val="005E71B5"/>
    <w:rsid w:val="00615195"/>
    <w:rsid w:val="00616238"/>
    <w:rsid w:val="0066754F"/>
    <w:rsid w:val="006A652A"/>
    <w:rsid w:val="006D3C6E"/>
    <w:rsid w:val="006E31AB"/>
    <w:rsid w:val="006E78C4"/>
    <w:rsid w:val="007215CB"/>
    <w:rsid w:val="00722F48"/>
    <w:rsid w:val="007328DD"/>
    <w:rsid w:val="007639A3"/>
    <w:rsid w:val="00775A17"/>
    <w:rsid w:val="007A0BE9"/>
    <w:rsid w:val="007D260F"/>
    <w:rsid w:val="007F34E1"/>
    <w:rsid w:val="00806BAD"/>
    <w:rsid w:val="00821B7D"/>
    <w:rsid w:val="00831DC0"/>
    <w:rsid w:val="008352DC"/>
    <w:rsid w:val="00841307"/>
    <w:rsid w:val="00851C6F"/>
    <w:rsid w:val="00861E8D"/>
    <w:rsid w:val="00900DB3"/>
    <w:rsid w:val="00921B44"/>
    <w:rsid w:val="00965CAF"/>
    <w:rsid w:val="00972B81"/>
    <w:rsid w:val="009F0CE9"/>
    <w:rsid w:val="009F31D8"/>
    <w:rsid w:val="00A00B18"/>
    <w:rsid w:val="00A11676"/>
    <w:rsid w:val="00A4439C"/>
    <w:rsid w:val="00A465CD"/>
    <w:rsid w:val="00A84F47"/>
    <w:rsid w:val="00A85813"/>
    <w:rsid w:val="00AD7DA6"/>
    <w:rsid w:val="00B01D2D"/>
    <w:rsid w:val="00B73768"/>
    <w:rsid w:val="00B8131B"/>
    <w:rsid w:val="00B84FF1"/>
    <w:rsid w:val="00BB0E04"/>
    <w:rsid w:val="00BE3E62"/>
    <w:rsid w:val="00C15F2C"/>
    <w:rsid w:val="00C504BA"/>
    <w:rsid w:val="00C531EF"/>
    <w:rsid w:val="00CA6B74"/>
    <w:rsid w:val="00CB1C11"/>
    <w:rsid w:val="00CC19FF"/>
    <w:rsid w:val="00CF323C"/>
    <w:rsid w:val="00CF62E7"/>
    <w:rsid w:val="00D05354"/>
    <w:rsid w:val="00D15509"/>
    <w:rsid w:val="00D164AD"/>
    <w:rsid w:val="00D46F34"/>
    <w:rsid w:val="00DA354D"/>
    <w:rsid w:val="00DA4DF2"/>
    <w:rsid w:val="00DB3ACB"/>
    <w:rsid w:val="00DB3CEB"/>
    <w:rsid w:val="00DB3F05"/>
    <w:rsid w:val="00E03BC3"/>
    <w:rsid w:val="00E16D45"/>
    <w:rsid w:val="00E22538"/>
    <w:rsid w:val="00E35564"/>
    <w:rsid w:val="00E40EE9"/>
    <w:rsid w:val="00E41598"/>
    <w:rsid w:val="00E545BA"/>
    <w:rsid w:val="00E5614A"/>
    <w:rsid w:val="00E7193D"/>
    <w:rsid w:val="00E85429"/>
    <w:rsid w:val="00E87A21"/>
    <w:rsid w:val="00EA7785"/>
    <w:rsid w:val="00EF6EE5"/>
    <w:rsid w:val="00F036CE"/>
    <w:rsid w:val="00F17462"/>
    <w:rsid w:val="00F31076"/>
    <w:rsid w:val="00F331B0"/>
    <w:rsid w:val="00F43B96"/>
    <w:rsid w:val="00FB1A13"/>
    <w:rsid w:val="00FC60D4"/>
    <w:rsid w:val="00FC7F03"/>
    <w:rsid w:val="00FD0E95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A72D-6C91-4E79-99D7-3EEB2EE4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Home</cp:lastModifiedBy>
  <cp:revision>5</cp:revision>
  <dcterms:created xsi:type="dcterms:W3CDTF">2014-04-10T09:53:00Z</dcterms:created>
  <dcterms:modified xsi:type="dcterms:W3CDTF">2021-11-22T15:41:00Z</dcterms:modified>
</cp:coreProperties>
</file>