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75" w:rsidRDefault="00B10075" w:rsidP="00B10075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РОДИТЕЛЬСТВО КАК ПСИХОЛОГИЧЕСКИЙ ФЕНОМЕН.</w:t>
      </w:r>
    </w:p>
    <w:p w:rsidR="00B10075" w:rsidRDefault="00B10075" w:rsidP="00B10075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2.1. Системный подход к пониманию сущности 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 xml:space="preserve">как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психологическоого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феномена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Характерная черта целостности любой системы — способность самосохранения в процессе постоянного движения, изменения и развития. Все это в полной мере можно отнести и к </w:t>
      </w:r>
      <w:proofErr w:type="spellStart"/>
      <w:r>
        <w:rPr>
          <w:rStyle w:val="c2"/>
          <w:color w:val="000000"/>
          <w:sz w:val="28"/>
          <w:szCs w:val="28"/>
        </w:rPr>
        <w:t>родительству</w:t>
      </w:r>
      <w:proofErr w:type="spellEnd"/>
      <w:r>
        <w:rPr>
          <w:rStyle w:val="c2"/>
          <w:color w:val="000000"/>
          <w:sz w:val="28"/>
          <w:szCs w:val="28"/>
        </w:rPr>
        <w:t xml:space="preserve"> как интегральному комплексному образованию, представляющему собой систему.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Рассматривая вопрос о феномене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, прежде </w:t>
      </w:r>
      <w:proofErr w:type="gramStart"/>
      <w:r>
        <w:rPr>
          <w:rStyle w:val="c2"/>
          <w:color w:val="000000"/>
          <w:sz w:val="28"/>
          <w:szCs w:val="28"/>
        </w:rPr>
        <w:t>всего</w:t>
      </w:r>
      <w:proofErr w:type="gramEnd"/>
      <w:r>
        <w:rPr>
          <w:rStyle w:val="c2"/>
          <w:color w:val="000000"/>
          <w:sz w:val="28"/>
          <w:szCs w:val="28"/>
        </w:rPr>
        <w:t xml:space="preserve"> необходимо прояснить вопрос его соотношения с семейной системой. Основным критерием для выделения системы из окружающей среды, с точки зрения В. Д. </w:t>
      </w:r>
      <w:proofErr w:type="spellStart"/>
      <w:r>
        <w:rPr>
          <w:rStyle w:val="c2"/>
          <w:color w:val="000000"/>
          <w:sz w:val="28"/>
          <w:szCs w:val="28"/>
        </w:rPr>
        <w:t>Шадрикова</w:t>
      </w:r>
      <w:proofErr w:type="spellEnd"/>
      <w:r>
        <w:rPr>
          <w:rStyle w:val="c2"/>
          <w:color w:val="000000"/>
          <w:sz w:val="28"/>
          <w:szCs w:val="28"/>
        </w:rPr>
        <w:t xml:space="preserve"> (1982), является рассмотрение системы, в данном случае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, со стороны целевого назначения. Семья — это исторически-конкретная система взаимоотношений между супругами, родителями и детьми; малая группа, члены которой связаны между собой брачными или родственными отношениями, общностью быта и взаимной моральной ответственностью. Исходя из этого целевой смысл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— рождение и воспитание детей. С этой точки зрения можно включить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как подсистему в систему семьи в качестве относительно самостоятельного образования.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ранних стадиях развития человеческого общества индивидуальное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было не институализировано: уходом за детьми и их воспитанием занималась вся община. Позже, в среде </w:t>
      </w:r>
      <w:proofErr w:type="spellStart"/>
      <w:r>
        <w:rPr>
          <w:rStyle w:val="c2"/>
          <w:color w:val="000000"/>
          <w:sz w:val="28"/>
          <w:szCs w:val="28"/>
        </w:rPr>
        <w:t>феодализировавшейся</w:t>
      </w:r>
      <w:proofErr w:type="spellEnd"/>
      <w:r>
        <w:rPr>
          <w:rStyle w:val="c2"/>
          <w:color w:val="000000"/>
          <w:sz w:val="28"/>
          <w:szCs w:val="28"/>
        </w:rPr>
        <w:t xml:space="preserve"> и раннефеодальной знати широко распространился институт «</w:t>
      </w:r>
      <w:proofErr w:type="spellStart"/>
      <w:r>
        <w:rPr>
          <w:rStyle w:val="c2"/>
          <w:color w:val="000000"/>
          <w:sz w:val="28"/>
          <w:szCs w:val="28"/>
        </w:rPr>
        <w:t>воспитательства</w:t>
      </w:r>
      <w:proofErr w:type="spellEnd"/>
      <w:r>
        <w:rPr>
          <w:rStyle w:val="c2"/>
          <w:color w:val="000000"/>
          <w:sz w:val="28"/>
          <w:szCs w:val="28"/>
        </w:rPr>
        <w:t>» — обычай обязательного воспитания детей вне родительской семьи. Нормативные предписания и реальное родительское поведение никогда и нигде не совпадали полностью. Родительское поведение различалось не только от сословия к сословию, но и от семьи к семье.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XV — XVI вв. внимание к детям заметно возрастает, прежде </w:t>
      </w:r>
      <w:proofErr w:type="gramStart"/>
      <w:r>
        <w:rPr>
          <w:rStyle w:val="c2"/>
          <w:color w:val="000000"/>
          <w:sz w:val="28"/>
          <w:szCs w:val="28"/>
        </w:rPr>
        <w:t>всего</w:t>
      </w:r>
      <w:proofErr w:type="gramEnd"/>
      <w:r>
        <w:rPr>
          <w:rStyle w:val="c2"/>
          <w:color w:val="000000"/>
          <w:sz w:val="28"/>
          <w:szCs w:val="28"/>
        </w:rPr>
        <w:t xml:space="preserve"> это было связано с повышением требовательности и строгости. Теологи того времени говорят исключительно об обязанностях детей по отношению к родителям, и ни слова — о родительских обязанностях. Вплоть до середины XVIII в. родительские чувства занимают незначительный объем в личной переписке и дневниках. Лишь к концу XVIII - началу XIX в. </w:t>
      </w:r>
      <w:proofErr w:type="spellStart"/>
      <w:r>
        <w:rPr>
          <w:rStyle w:val="c2"/>
          <w:color w:val="000000"/>
          <w:sz w:val="28"/>
          <w:szCs w:val="28"/>
        </w:rPr>
        <w:t>детоцентрическая</w:t>
      </w:r>
      <w:proofErr w:type="spellEnd"/>
      <w:r>
        <w:rPr>
          <w:rStyle w:val="c2"/>
          <w:color w:val="000000"/>
          <w:sz w:val="28"/>
          <w:szCs w:val="28"/>
        </w:rPr>
        <w:t xml:space="preserve"> ориентация прочно утвердилась в общественном сознании, сделав любовь родителей одной из главных нравственных ценностей (И. С. Кон, 1988).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Используя принципы системного подхода применительно к феномену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, можно констатировать следующее.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системно детерминирован, т. е. представляет собой относительно самостоятельную систему, одновременно являясь подсистемой по отношению к системе семьи.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 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многогранен.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— многогранный феномен, который можно рассматривать на двух уровнях: на уровне индивида (матери и отца) и как надындивидуальное целое. Оба этих уровня одновременно являются этапами формирования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3.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одновременно предстает в нескольких планах разными сторонами, которые раскрывают сложную структуру его организации. Анализ и описание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должны охватывать все планы презентации феномена. В первую очередь, это план индивидуально-личностных особенностей женщины либо мужчины, влияющих на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. Следующий план подвергает анализу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по отношению к семейной системе. Третий план фиксирует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во взаимосвязи с родительскими семьями. Наконец, четвертый план раскрывает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по отношению к системе общества.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4.   Факторы,   влияющие   на  формирование  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, иерархически организованы и представлены на нескольких уровнях: макросистема — уровень влияний общества; </w:t>
      </w:r>
      <w:proofErr w:type="spellStart"/>
      <w:r>
        <w:rPr>
          <w:rStyle w:val="c2"/>
          <w:color w:val="000000"/>
          <w:sz w:val="28"/>
          <w:szCs w:val="28"/>
        </w:rPr>
        <w:t>мезосистем</w:t>
      </w:r>
      <w:proofErr w:type="gramStart"/>
      <w:r>
        <w:rPr>
          <w:rStyle w:val="c2"/>
          <w:color w:val="000000"/>
          <w:sz w:val="28"/>
          <w:szCs w:val="28"/>
        </w:rPr>
        <w:t>а</w:t>
      </w:r>
      <w:proofErr w:type="spellEnd"/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 уровень влияния родительской семьи; микросистема — уровень собственной семьи и, наконец, уровень конкретной личности. Нами будут рассмотрены первые три уровня.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5.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— явление динамическое, включающее процесс становления и развития.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Прежде чем рассматривать феномен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>, необходимо определить первичную по отношению к нему систему, составной частью которой он является — это система семьи.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Семья является открытой системой, она находится в постоянном взаимообмене с окружающей средой. Кроме того, семья — самоорганизующаяся система, т. е. поведение системы целесообразно, и источник преобразований системы лежит внутри ее самой (А. В. </w:t>
      </w:r>
      <w:proofErr w:type="spellStart"/>
      <w:r>
        <w:rPr>
          <w:rStyle w:val="c2"/>
          <w:color w:val="000000"/>
          <w:sz w:val="28"/>
          <w:szCs w:val="28"/>
        </w:rPr>
        <w:t>Черников</w:t>
      </w:r>
      <w:proofErr w:type="spellEnd"/>
      <w:r>
        <w:rPr>
          <w:rStyle w:val="c2"/>
          <w:color w:val="000000"/>
          <w:sz w:val="28"/>
          <w:szCs w:val="28"/>
        </w:rPr>
        <w:t>, 1997).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— это явление культурно-историческое и социально-психологическое. Существует множество самых различных определений семьи. Мы принимаем за исходное определение семьи как социальной системы, которое дает А. Я. Варга: «Семейная систем</w:t>
      </w:r>
      <w:proofErr w:type="gramStart"/>
      <w:r>
        <w:rPr>
          <w:rStyle w:val="c2"/>
          <w:color w:val="000000"/>
          <w:sz w:val="28"/>
          <w:szCs w:val="28"/>
        </w:rPr>
        <w:t>а-</w:t>
      </w:r>
      <w:proofErr w:type="gramEnd"/>
      <w:r>
        <w:rPr>
          <w:rStyle w:val="c2"/>
          <w:color w:val="000000"/>
          <w:sz w:val="28"/>
          <w:szCs w:val="28"/>
        </w:rPr>
        <w:t xml:space="preserve"> это группа людей, связанная общим местом проживания, совместным хозяйством, а, главное — взаимоотношениями».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Несмотря на относительно детальную изученность некоторых сторон семьи, семейных отношений, разработанного и достаточно завершенного гносеологического поля по этому вопросу не сформировалось. Это связано с тем, что по мере развития научного познания с основополагающим принципом объективности, все неформальные отношения (эмоциональная близость, любовь, симпатия и др.) сопутствующие семье, уходили от четкого определения (Л. Б. Шнейдер, 2000). Следовательно, </w:t>
      </w:r>
      <w:proofErr w:type="spellStart"/>
      <w:r>
        <w:rPr>
          <w:rStyle w:val="c2"/>
          <w:color w:val="000000"/>
          <w:sz w:val="28"/>
          <w:szCs w:val="28"/>
        </w:rPr>
        <w:t>родительство</w:t>
      </w:r>
      <w:proofErr w:type="spellEnd"/>
      <w:r>
        <w:rPr>
          <w:rStyle w:val="c2"/>
          <w:color w:val="000000"/>
          <w:sz w:val="28"/>
          <w:szCs w:val="28"/>
        </w:rPr>
        <w:t xml:space="preserve"> как психологическое образование личности, включающее неформальные отношения, также является малоизученным.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Известны различные формы и модели семьи, подробно рассматриваемые Е. И. Черняк (1999), специфика которых зависит от этапа развития общества, характера национальных и религиозных традиций и т. д. Условно все формы семьи можно разделить на традиционные и современные (модернизированные) модели (А. К. </w:t>
      </w:r>
      <w:proofErr w:type="spellStart"/>
      <w:r>
        <w:rPr>
          <w:rStyle w:val="c2"/>
          <w:color w:val="000000"/>
          <w:sz w:val="28"/>
          <w:szCs w:val="28"/>
        </w:rPr>
        <w:t>Дзагкоев</w:t>
      </w:r>
      <w:proofErr w:type="spellEnd"/>
      <w:r>
        <w:rPr>
          <w:rStyle w:val="c2"/>
          <w:color w:val="000000"/>
          <w:sz w:val="28"/>
          <w:szCs w:val="28"/>
        </w:rPr>
        <w:t>, 2000).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Традиционная семья существовала на протяжении нескольких тысяч лет и существует в настоящее время во многих обществах, находящихся на </w:t>
      </w:r>
      <w:proofErr w:type="spellStart"/>
      <w:r>
        <w:rPr>
          <w:rStyle w:val="c2"/>
          <w:color w:val="000000"/>
          <w:sz w:val="28"/>
          <w:szCs w:val="28"/>
        </w:rPr>
        <w:t>допромышленном</w:t>
      </w:r>
      <w:proofErr w:type="spellEnd"/>
      <w:r>
        <w:rPr>
          <w:rStyle w:val="c2"/>
          <w:color w:val="000000"/>
          <w:sz w:val="28"/>
          <w:szCs w:val="28"/>
        </w:rPr>
        <w:t xml:space="preserve"> этапе развития. Переход к </w:t>
      </w:r>
      <w:proofErr w:type="spellStart"/>
      <w:r>
        <w:rPr>
          <w:rStyle w:val="c2"/>
          <w:color w:val="000000"/>
          <w:sz w:val="28"/>
          <w:szCs w:val="28"/>
        </w:rPr>
        <w:t>модервизированному</w:t>
      </w:r>
      <w:proofErr w:type="spellEnd"/>
      <w:r>
        <w:rPr>
          <w:rStyle w:val="c2"/>
          <w:color w:val="000000"/>
          <w:sz w:val="28"/>
          <w:szCs w:val="28"/>
        </w:rPr>
        <w:t xml:space="preserve"> типу может совершаться достаточно длительно, непоследовательно, поэтому в ряде моделей современных семей присутствуют более или менее значительные элементы традиционности. Для </w:t>
      </w:r>
      <w:r>
        <w:rPr>
          <w:rStyle w:val="c2"/>
          <w:i/>
          <w:iCs/>
          <w:color w:val="000000"/>
          <w:sz w:val="28"/>
          <w:szCs w:val="28"/>
        </w:rPr>
        <w:t>традиционной семьи </w:t>
      </w:r>
      <w:r>
        <w:rPr>
          <w:rStyle w:val="c2"/>
          <w:color w:val="000000"/>
          <w:sz w:val="28"/>
          <w:szCs w:val="28"/>
        </w:rPr>
        <w:t>характерны следующие признаки: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жесткая сегрегация социально-половых ролей и функций, связанных со стереотипными видами деятельности;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патриархальная (реже матриархальная) иерархия с закреплением власти домохозяина над имуществом, деятельностью, а иногда и жизнью домочадцев, с подчиненным положением зависимых членов семьи;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 сложная структура семьи с совместным проживанием в одном домохозяйстве супружеских пар нескольких поколений с их детьми;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•  сосредоточение всех жизненных функций (производительной, экономической, воспитательной, репродуктивной, бытовой и т. д.) в семье, участие в их исполнении всех домочадцев, вовлеченность женщин исключительно в домашнюю занятость;</w:t>
      </w:r>
      <w:proofErr w:type="gramEnd"/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не лимитируемый в основном характер репродуктивного поведения, рождаемость на уровне естественной фертильности, осуждение всех мер по ограничению деторождения и даже порой наказание.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Модель модернизированной семьи </w:t>
      </w:r>
      <w:r>
        <w:rPr>
          <w:rStyle w:val="c2"/>
          <w:color w:val="000000"/>
          <w:sz w:val="28"/>
          <w:szCs w:val="28"/>
        </w:rPr>
        <w:t>можно определить таким образом: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стирание границ между социально-половыми ролями, вариабельность исполнения семейных функций, в том числе связанная со структурной неполнотой или деформацией семьи (семья одного родителя; семья, состоящая из прародителей и внуков без среднего поколения и т. д.);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•   преимущественно </w:t>
      </w:r>
      <w:proofErr w:type="spellStart"/>
      <w:r>
        <w:rPr>
          <w:rStyle w:val="c2"/>
          <w:color w:val="000000"/>
          <w:sz w:val="28"/>
          <w:szCs w:val="28"/>
        </w:rPr>
        <w:t>нуклеарный</w:t>
      </w:r>
      <w:proofErr w:type="spellEnd"/>
      <w:r>
        <w:rPr>
          <w:rStyle w:val="c2"/>
          <w:color w:val="000000"/>
          <w:sz w:val="28"/>
          <w:szCs w:val="28"/>
        </w:rPr>
        <w:t xml:space="preserve"> тип семьи, состоящей из одной пары родителей и их несовершеннолетних детей;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симметричная модель семьи, в которой мужчина и женщина равноправны в распоряжении семейными средствами, воспитании детей, решении всех других вопросов;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профессиональная занятость всех взрослых трудоспособных членов семьи, постоянная работа женщин вне дома, мотивированная не только необходимостью дополнительного дохода, но также и стремлением женщин к самореализации, успеху, признанию;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функциональная дифференциация жизнедеятельности семьи в обществе, разделение функций между семьей и многочисленными другими институтами;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• регулируемый характер репродуктивного поведения, снижение рождаемости. Планирование семьи становится общепризнанным типом репродуктивного поведения, неотъемлемой принадлежностью социально-ответственной </w:t>
      </w:r>
      <w:proofErr w:type="spellStart"/>
      <w:r>
        <w:rPr>
          <w:rStyle w:val="c2"/>
          <w:color w:val="000000"/>
          <w:sz w:val="28"/>
          <w:szCs w:val="28"/>
        </w:rPr>
        <w:t>прокреативной</w:t>
      </w:r>
      <w:proofErr w:type="spellEnd"/>
      <w:r>
        <w:rPr>
          <w:rStyle w:val="c2"/>
          <w:color w:val="000000"/>
          <w:sz w:val="28"/>
          <w:szCs w:val="28"/>
        </w:rPr>
        <w:t xml:space="preserve"> этики;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•  социально-психологическая потребность в детях трансформируется у современных супружеских пар в потребность в одном ребенке. Кроме того, появляется категория сознательно </w:t>
      </w:r>
      <w:proofErr w:type="gramStart"/>
      <w:r>
        <w:rPr>
          <w:rStyle w:val="c2"/>
          <w:color w:val="000000"/>
          <w:sz w:val="28"/>
          <w:szCs w:val="28"/>
        </w:rPr>
        <w:t>бездетных</w:t>
      </w:r>
      <w:proofErr w:type="gramEnd"/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семей.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Сравнивая эти модели, необходимо отметить, что в последние годы несколько изменился взгляд на семью как систему. Н. В. Кузнецова, Л. И. Щербич (1993), анализируя эволюцию взглядов на систему семьи, говорят о том, что современная семья рассматривается в совокупности всех присущих ей функций: производственной, репродуктивной, воспитательной, хозяйственной и охватывает сферы: жизнедеятельности семьи, духовного общения, власти и лидерства, первичного социального контроля, сексуальную сферу. Этот взгляд отличается от более ранних исследований, когда семья рассматривалась с какой-либо одной стороны.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Н. Дружинин (2000) полагает, что во все времена у всех народов главной и единственной специфической функцией семьи была и есть социализация ребенка, а прочие функции являются дополнительными и меняются на протяжении веков. М. Арутюнян (1988) выделяет </w:t>
      </w:r>
      <w:r>
        <w:rPr>
          <w:rStyle w:val="c7"/>
          <w:b/>
          <w:bCs/>
          <w:color w:val="000000"/>
          <w:sz w:val="28"/>
          <w:szCs w:val="28"/>
        </w:rPr>
        <w:t>три психологических типа семьи </w:t>
      </w:r>
      <w:r>
        <w:rPr>
          <w:rStyle w:val="c2"/>
          <w:color w:val="000000"/>
          <w:sz w:val="28"/>
          <w:szCs w:val="28"/>
        </w:rPr>
        <w:t>и рассматривает возможности адаптации детей из этих семей в обществе: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Традиционная семья </w:t>
      </w:r>
      <w:r>
        <w:rPr>
          <w:rStyle w:val="c2"/>
          <w:color w:val="000000"/>
          <w:sz w:val="28"/>
          <w:szCs w:val="28"/>
        </w:rPr>
        <w:t>- в ней воспитывается уважение к авторитету старших; педагогическое воздействие осуществляется сверху вниз. Итогом социализации ребенка в такой семье является способность легко вписаться в «вертикально организованную» общественную структуру. Дети из таких семей легко усваивают традиционные нормы, но испытывают трудности в формировании собственных семей.</w:t>
      </w:r>
    </w:p>
    <w:p w:rsidR="00B10075" w:rsidRDefault="00B10075" w:rsidP="00B10075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  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Детоцентрическая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семья </w:t>
      </w:r>
      <w:r>
        <w:rPr>
          <w:rStyle w:val="c2"/>
          <w:color w:val="000000"/>
          <w:sz w:val="28"/>
          <w:szCs w:val="28"/>
        </w:rPr>
        <w:t>— в ней главной задачей родителей считается обеспечение благополучного будущего детей. В целом семья существует только для ребенка. Воздействие осуществляется, как правило, снизу вверх (от детей к родителям). В результате у детей формируется высокая самооценка, ощущение собственной значимости, но увеличивается вероятность конфликтов с социальным окружением за пределами семьи.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Супружеская семья </w:t>
      </w:r>
      <w:r>
        <w:rPr>
          <w:rStyle w:val="c2"/>
          <w:color w:val="000000"/>
          <w:sz w:val="28"/>
          <w:szCs w:val="28"/>
        </w:rPr>
        <w:t>— в ней главной целью является взаимное доверие, принятие и автономность ее членов. Воспитательное воздействие — горизонтальное, на равных: родители и дети. Как правило, у детей, воспитанных в таких семьях, отсутствуют навыки подчинения социальным требованиям. Они плохо адаптируются в среде, построенной по вертикальному принципу, т. е. практически ко всем современным социальным институтам.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Таким образом, рассматривая роль </w:t>
      </w:r>
      <w:proofErr w:type="spellStart"/>
      <w:r>
        <w:rPr>
          <w:rStyle w:val="c2"/>
          <w:color w:val="000000"/>
          <w:sz w:val="28"/>
          <w:szCs w:val="28"/>
        </w:rPr>
        <w:t>родительства</w:t>
      </w:r>
      <w:proofErr w:type="spellEnd"/>
      <w:r>
        <w:rPr>
          <w:rStyle w:val="c2"/>
          <w:color w:val="000000"/>
          <w:sz w:val="28"/>
          <w:szCs w:val="28"/>
        </w:rPr>
        <w:t xml:space="preserve"> в аспекте семейной системы, нужно отметить, что именно социализация и воспитание детей сохраняется на протяжении исторического этапа существования семьи в качестве основной функции семьи, а также в качестве кристаллизующего, объединяющего момента в семейной системе.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Закономерности изменения семьи созвучны </w:t>
      </w:r>
      <w:proofErr w:type="spellStart"/>
      <w:r>
        <w:rPr>
          <w:rStyle w:val="c2"/>
          <w:color w:val="000000"/>
          <w:sz w:val="28"/>
          <w:szCs w:val="28"/>
        </w:rPr>
        <w:t>общесоциальным</w:t>
      </w:r>
      <w:proofErr w:type="spellEnd"/>
      <w:r>
        <w:rPr>
          <w:rStyle w:val="c2"/>
          <w:color w:val="000000"/>
          <w:sz w:val="28"/>
          <w:szCs w:val="28"/>
        </w:rPr>
        <w:t xml:space="preserve"> переменам, т. е. модернизация глобального </w:t>
      </w:r>
      <w:proofErr w:type="gramStart"/>
      <w:r>
        <w:rPr>
          <w:rStyle w:val="c2"/>
          <w:color w:val="000000"/>
          <w:sz w:val="28"/>
          <w:szCs w:val="28"/>
        </w:rPr>
        <w:t>общества</w:t>
      </w:r>
      <w:proofErr w:type="gramEnd"/>
      <w:r>
        <w:rPr>
          <w:rStyle w:val="c2"/>
          <w:color w:val="000000"/>
          <w:sz w:val="28"/>
          <w:szCs w:val="28"/>
        </w:rPr>
        <w:t xml:space="preserve"> влечет за собой и трансформацию отдельных его институтов. В связи с этим такие тенденции, как переход в выборе брачного партнера от закрытой к открытой системе, превращение развода в атрибут брака, </w:t>
      </w:r>
      <w:proofErr w:type="spellStart"/>
      <w:r>
        <w:rPr>
          <w:rStyle w:val="c2"/>
          <w:color w:val="000000"/>
          <w:sz w:val="28"/>
          <w:szCs w:val="28"/>
        </w:rPr>
        <w:t>автономизация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брачности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r>
        <w:rPr>
          <w:rStyle w:val="c2"/>
          <w:color w:val="000000"/>
          <w:sz w:val="28"/>
          <w:szCs w:val="28"/>
        </w:rPr>
        <w:lastRenderedPageBreak/>
        <w:t xml:space="preserve">сексуальности и </w:t>
      </w:r>
      <w:proofErr w:type="spellStart"/>
      <w:r>
        <w:rPr>
          <w:rStyle w:val="c2"/>
          <w:color w:val="000000"/>
          <w:sz w:val="28"/>
          <w:szCs w:val="28"/>
        </w:rPr>
        <w:t>прокреации</w:t>
      </w:r>
      <w:proofErr w:type="spellEnd"/>
      <w:r>
        <w:rPr>
          <w:rStyle w:val="c2"/>
          <w:color w:val="000000"/>
          <w:sz w:val="28"/>
          <w:szCs w:val="28"/>
        </w:rPr>
        <w:t xml:space="preserve">, ни в коем случае не должны ассоциироваться с кризисом семьи (А. А. </w:t>
      </w:r>
      <w:proofErr w:type="spellStart"/>
      <w:r>
        <w:rPr>
          <w:rStyle w:val="c2"/>
          <w:color w:val="000000"/>
          <w:sz w:val="28"/>
          <w:szCs w:val="28"/>
        </w:rPr>
        <w:t>Клецкин</w:t>
      </w:r>
      <w:proofErr w:type="spellEnd"/>
      <w:r>
        <w:rPr>
          <w:rStyle w:val="c2"/>
          <w:color w:val="000000"/>
          <w:sz w:val="28"/>
          <w:szCs w:val="28"/>
        </w:rPr>
        <w:t xml:space="preserve">, 1999). В. А. </w:t>
      </w:r>
      <w:proofErr w:type="spellStart"/>
      <w:r>
        <w:rPr>
          <w:rStyle w:val="c2"/>
          <w:color w:val="000000"/>
          <w:sz w:val="28"/>
          <w:szCs w:val="28"/>
        </w:rPr>
        <w:t>Рамих</w:t>
      </w:r>
      <w:proofErr w:type="spellEnd"/>
      <w:r>
        <w:rPr>
          <w:rStyle w:val="c2"/>
          <w:color w:val="000000"/>
          <w:sz w:val="28"/>
          <w:szCs w:val="28"/>
        </w:rPr>
        <w:t xml:space="preserve"> (1997), анализируя эволюционные процессы семьи, приходит к заключению о том, что в настоящее время набирает силу супружеский тип семьи, неполная семья и материнская семья.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В. Бойко (1988) выделил в потребности в детях два плана: </w:t>
      </w:r>
      <w:r>
        <w:rPr>
          <w:rStyle w:val="c2"/>
          <w:i/>
          <w:iCs/>
          <w:color w:val="000000"/>
          <w:sz w:val="28"/>
          <w:szCs w:val="28"/>
        </w:rPr>
        <w:t>общественный </w:t>
      </w:r>
      <w:r>
        <w:rPr>
          <w:rStyle w:val="c2"/>
          <w:color w:val="000000"/>
          <w:sz w:val="28"/>
          <w:szCs w:val="28"/>
        </w:rPr>
        <w:t>— это установки родителей, соответствующие сложившемуся социально-историческому типу семьи; </w:t>
      </w:r>
      <w:r>
        <w:rPr>
          <w:rStyle w:val="c2"/>
          <w:i/>
          <w:iCs/>
          <w:color w:val="000000"/>
          <w:sz w:val="28"/>
          <w:szCs w:val="28"/>
        </w:rPr>
        <w:t>индивидуальный </w:t>
      </w:r>
      <w:r>
        <w:rPr>
          <w:rStyle w:val="c2"/>
          <w:color w:val="000000"/>
          <w:sz w:val="28"/>
          <w:szCs w:val="28"/>
        </w:rPr>
        <w:t>— степень любви к детям, свойственная субъекту как носителю усвоенных общественных норм, установки по отношению к детям вообще.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Следует также отметить </w:t>
      </w:r>
      <w:r>
        <w:rPr>
          <w:rStyle w:val="c2"/>
          <w:i/>
          <w:iCs/>
          <w:color w:val="000000"/>
          <w:sz w:val="28"/>
          <w:szCs w:val="28"/>
        </w:rPr>
        <w:t>потребность индивида в детях </w:t>
      </w:r>
      <w:r>
        <w:rPr>
          <w:rStyle w:val="c2"/>
          <w:color w:val="000000"/>
          <w:sz w:val="28"/>
          <w:szCs w:val="28"/>
        </w:rPr>
        <w:t>и </w:t>
      </w:r>
      <w:r>
        <w:rPr>
          <w:rStyle w:val="c2"/>
          <w:i/>
          <w:iCs/>
          <w:color w:val="000000"/>
          <w:sz w:val="28"/>
          <w:szCs w:val="28"/>
        </w:rPr>
        <w:t>внутрисемейную </w:t>
      </w:r>
      <w:r>
        <w:rPr>
          <w:rStyle w:val="c2"/>
          <w:color w:val="000000"/>
          <w:sz w:val="28"/>
          <w:szCs w:val="28"/>
        </w:rPr>
        <w:t>(совместную мужчины и женщины) потребность в детях. Наличие потребности в детях означает, что реализация семьей репродуктивной функции зависит от силы мотивации к деторождению, обусловленной конкретными социальными, экономическими, психологическими и другими условиями бытия семьи. Эти условия отражаются в сознании и «социальной психике» супругов в соответствии с личностными особенностями каждого человека и детерминируют репродуктивную мотивацию, содержание потребности в детях (А. И. Антонов, 1973).</w:t>
      </w:r>
    </w:p>
    <w:p w:rsidR="00B10075" w:rsidRDefault="00B10075" w:rsidP="00B10075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Одно из </w:t>
      </w:r>
      <w:r>
        <w:rPr>
          <w:rStyle w:val="c7"/>
          <w:b/>
          <w:bCs/>
          <w:color w:val="000000"/>
          <w:sz w:val="28"/>
          <w:szCs w:val="28"/>
        </w:rPr>
        <w:t>новообразований </w:t>
      </w:r>
      <w:r>
        <w:rPr>
          <w:rStyle w:val="c2"/>
          <w:color w:val="000000"/>
          <w:sz w:val="28"/>
          <w:szCs w:val="28"/>
        </w:rPr>
        <w:t xml:space="preserve">современной семьи — смещение психологического центра: если раньше все держалось на отношениях родственных, а самыми крепкими были связи детей и родителей, то теперь семья держится на отношениях супружеских, а родственные отношения (хотя значение их, например контакта родителей и детей, очень велико) отошли на второй план (Л. Я. </w:t>
      </w:r>
      <w:proofErr w:type="spellStart"/>
      <w:r>
        <w:rPr>
          <w:rStyle w:val="c2"/>
          <w:color w:val="000000"/>
          <w:sz w:val="28"/>
          <w:szCs w:val="28"/>
        </w:rPr>
        <w:t>Гозман</w:t>
      </w:r>
      <w:proofErr w:type="spellEnd"/>
      <w:r>
        <w:rPr>
          <w:rStyle w:val="c2"/>
          <w:color w:val="000000"/>
          <w:sz w:val="28"/>
          <w:szCs w:val="28"/>
        </w:rPr>
        <w:t>, 1998).</w:t>
      </w:r>
      <w:proofErr w:type="gramEnd"/>
    </w:p>
    <w:p w:rsidR="00413380" w:rsidRDefault="00413380"/>
    <w:sectPr w:rsidR="00413380" w:rsidSect="0041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075"/>
    <w:rsid w:val="001362BF"/>
    <w:rsid w:val="00413380"/>
    <w:rsid w:val="00B1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1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0075"/>
  </w:style>
  <w:style w:type="paragraph" w:customStyle="1" w:styleId="c23">
    <w:name w:val="c23"/>
    <w:basedOn w:val="a"/>
    <w:rsid w:val="00B1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0075"/>
  </w:style>
  <w:style w:type="character" w:customStyle="1" w:styleId="c2">
    <w:name w:val="c2"/>
    <w:basedOn w:val="a0"/>
    <w:rsid w:val="00B10075"/>
  </w:style>
  <w:style w:type="paragraph" w:customStyle="1" w:styleId="c1">
    <w:name w:val="c1"/>
    <w:basedOn w:val="a"/>
    <w:rsid w:val="00B1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2021-11-18T04:29:00Z</dcterms:created>
  <dcterms:modified xsi:type="dcterms:W3CDTF">2021-11-18T05:10:00Z</dcterms:modified>
</cp:coreProperties>
</file>