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321"/>
      </w:tblGrid>
      <w:tr w:rsidR="00056AF7" w:rsidRPr="007B4E4F" w:rsidTr="00056AF7">
        <w:trPr>
          <w:trHeight w:hRule="exact" w:val="1692"/>
        </w:trPr>
        <w:tc>
          <w:tcPr>
            <w:tcW w:w="5000" w:type="pct"/>
            <w:shd w:val="clear" w:color="auto" w:fill="0070C0"/>
          </w:tcPr>
          <w:p w:rsidR="00056AF7" w:rsidRPr="007B4E4F" w:rsidRDefault="00056AF7" w:rsidP="00A95B3F">
            <w:pPr>
              <w:pStyle w:val="a5"/>
              <w:jc w:val="center"/>
              <w:rPr>
                <w:sz w:val="44"/>
                <w:szCs w:val="44"/>
              </w:rPr>
            </w:pPr>
            <w:r w:rsidRPr="007B4E4F">
              <w:rPr>
                <w:sz w:val="44"/>
                <w:szCs w:val="44"/>
              </w:rPr>
              <w:t xml:space="preserve">Воспитываем </w:t>
            </w:r>
            <w:r w:rsidR="00CD5BA7">
              <w:rPr>
                <w:sz w:val="44"/>
                <w:szCs w:val="44"/>
              </w:rPr>
              <w:t xml:space="preserve">ГРАМОТНОГО </w:t>
            </w:r>
            <w:r w:rsidRPr="007B4E4F">
              <w:rPr>
                <w:sz w:val="44"/>
                <w:szCs w:val="44"/>
              </w:rPr>
              <w:t>пешехода</w:t>
            </w:r>
          </w:p>
        </w:tc>
      </w:tr>
      <w:tr w:rsidR="00056AF7" w:rsidRPr="005704F3" w:rsidTr="00056AF7">
        <w:trPr>
          <w:trHeight w:hRule="exact" w:val="752"/>
        </w:trPr>
        <w:tc>
          <w:tcPr>
            <w:tcW w:w="5000" w:type="pct"/>
            <w:shd w:val="clear" w:color="auto" w:fill="00B0F0"/>
            <w:vAlign w:val="bottom"/>
          </w:tcPr>
          <w:p w:rsidR="00056AF7" w:rsidRPr="005704F3" w:rsidRDefault="00056AF7" w:rsidP="00A95B3F">
            <w:pPr>
              <w:pStyle w:val="a7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704F3">
              <w:rPr>
                <w:b/>
                <w:color w:val="FFFFFF" w:themeColor="background1"/>
                <w:sz w:val="24"/>
                <w:szCs w:val="24"/>
              </w:rPr>
              <w:t>Советы для родителей детей  среднего дошкольного возраста</w:t>
            </w:r>
          </w:p>
        </w:tc>
      </w:tr>
    </w:tbl>
    <w:p w:rsidR="00FD218E" w:rsidRDefault="00FD218E" w:rsidP="00751EB0">
      <w:pPr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D218E" w:rsidRDefault="00FD218E" w:rsidP="00751EB0">
      <w:pPr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A84CF7" w:rsidRPr="00056AF7" w:rsidRDefault="00FD218E" w:rsidP="00751EB0">
      <w:pPr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2346960</wp:posOffset>
            </wp:positionV>
            <wp:extent cx="2788920" cy="2962910"/>
            <wp:effectExtent l="38100" t="19050" r="11430" b="27940"/>
            <wp:wrapSquare wrapText="bothSides"/>
            <wp:docPr id="5" name="Рисунок 0" descr="IMG_20201024_17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24_1731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9629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A84CF7" w:rsidRPr="00056AF7">
        <w:rPr>
          <w:rFonts w:ascii="Times New Roman" w:hAnsi="Times New Roman"/>
          <w:b/>
          <w:color w:val="1F497D" w:themeColor="text2"/>
          <w:sz w:val="28"/>
          <w:szCs w:val="28"/>
        </w:rPr>
        <w:t>Буклет подготовила:</w:t>
      </w:r>
    </w:p>
    <w:p w:rsidR="00751EB0" w:rsidRDefault="00B041F9" w:rsidP="00A84CF7">
      <w:pPr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Сапелкина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Надежда Ивановна</w:t>
      </w:r>
      <w:r w:rsidR="00A84CF7" w:rsidRPr="00056AF7">
        <w:rPr>
          <w:rFonts w:ascii="Times New Roman" w:hAnsi="Times New Roman"/>
          <w:b/>
          <w:i/>
          <w:sz w:val="28"/>
          <w:szCs w:val="28"/>
        </w:rPr>
        <w:t>,</w:t>
      </w:r>
    </w:p>
    <w:p w:rsidR="00A84CF7" w:rsidRDefault="00751EB0" w:rsidP="00B041F9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A84CF7" w:rsidRPr="00056AF7">
        <w:rPr>
          <w:rFonts w:ascii="Times New Roman" w:hAnsi="Times New Roman"/>
          <w:b/>
          <w:i/>
          <w:sz w:val="28"/>
          <w:szCs w:val="28"/>
        </w:rPr>
        <w:t>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041F9">
        <w:rPr>
          <w:rFonts w:ascii="Times New Roman" w:hAnsi="Times New Roman"/>
          <w:b/>
          <w:i/>
          <w:sz w:val="28"/>
          <w:szCs w:val="28"/>
        </w:rPr>
        <w:t xml:space="preserve">МБДОУ №26 </w:t>
      </w:r>
    </w:p>
    <w:p w:rsidR="00B041F9" w:rsidRPr="00056AF7" w:rsidRDefault="00B041F9" w:rsidP="00B041F9">
      <w:pPr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ст. Новолабинской</w:t>
      </w:r>
    </w:p>
    <w:p w:rsidR="00056AF7" w:rsidRDefault="00056AF7" w:rsidP="00056AF7">
      <w:pPr>
        <w:pStyle w:val="1"/>
        <w:jc w:val="center"/>
        <w:rPr>
          <w:rFonts w:ascii="Times New Roman" w:hAnsi="Times New Roman"/>
          <w:bCs w:val="0"/>
          <w:color w:val="0070C0"/>
          <w:sz w:val="32"/>
          <w:szCs w:val="32"/>
        </w:rPr>
      </w:pPr>
    </w:p>
    <w:p w:rsidR="00FD218E" w:rsidRDefault="00FD218E" w:rsidP="00A84CF7">
      <w:pPr>
        <w:pStyle w:val="1"/>
        <w:rPr>
          <w:rFonts w:ascii="Times New Roman" w:hAnsi="Times New Roman"/>
          <w:bCs w:val="0"/>
          <w:color w:val="1F497D" w:themeColor="text2"/>
          <w:sz w:val="32"/>
          <w:szCs w:val="32"/>
        </w:rPr>
      </w:pPr>
    </w:p>
    <w:p w:rsidR="00FD218E" w:rsidRDefault="00FD218E" w:rsidP="00A84CF7">
      <w:pPr>
        <w:pStyle w:val="1"/>
        <w:rPr>
          <w:rFonts w:ascii="Times New Roman" w:hAnsi="Times New Roman"/>
          <w:bCs w:val="0"/>
          <w:color w:val="1F497D" w:themeColor="text2"/>
          <w:sz w:val="32"/>
          <w:szCs w:val="32"/>
        </w:rPr>
      </w:pPr>
    </w:p>
    <w:p w:rsidR="00FD218E" w:rsidRDefault="00FD218E" w:rsidP="00A84CF7">
      <w:pPr>
        <w:pStyle w:val="1"/>
        <w:rPr>
          <w:rFonts w:ascii="Times New Roman" w:hAnsi="Times New Roman"/>
          <w:bCs w:val="0"/>
          <w:color w:val="1F497D" w:themeColor="text2"/>
          <w:sz w:val="32"/>
          <w:szCs w:val="32"/>
        </w:rPr>
      </w:pPr>
    </w:p>
    <w:p w:rsidR="00A84CF7" w:rsidRDefault="00A84CF7" w:rsidP="00A84CF7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84CF7">
        <w:rPr>
          <w:rFonts w:ascii="Times New Roman" w:hAnsi="Times New Roman"/>
          <w:bCs w:val="0"/>
          <w:color w:val="1F497D" w:themeColor="text2"/>
          <w:sz w:val="32"/>
          <w:szCs w:val="32"/>
        </w:rPr>
        <w:t>Цель методической разработки:</w:t>
      </w:r>
      <w:r>
        <w:rPr>
          <w:rFonts w:ascii="Times New Roman" w:hAnsi="Times New Roman"/>
          <w:bCs w:val="0"/>
          <w:color w:val="0070C0"/>
          <w:sz w:val="32"/>
          <w:szCs w:val="32"/>
        </w:rPr>
        <w:t xml:space="preserve"> </w:t>
      </w:r>
      <w:r w:rsidRPr="00A84C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создание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для родителей </w:t>
      </w:r>
      <w:r w:rsidRPr="00A84C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информационной базы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по формированию</w:t>
      </w:r>
      <w:r w:rsidRPr="00A84CF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у детей среднего дошкольного возраста устойчивых навыков безопасного поведения на улицах, дорогах, в транспорте.</w:t>
      </w:r>
    </w:p>
    <w:p w:rsidR="00FD218E" w:rsidRDefault="00FD218E" w:rsidP="00A84CF7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A84CF7" w:rsidRPr="00A84CF7" w:rsidRDefault="00A84CF7" w:rsidP="00A84CF7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A84CF7">
        <w:rPr>
          <w:rFonts w:ascii="Times New Roman" w:hAnsi="Times New Roman"/>
          <w:b/>
          <w:color w:val="1F497D" w:themeColor="text2"/>
          <w:sz w:val="32"/>
          <w:szCs w:val="32"/>
        </w:rPr>
        <w:t>Задачи:</w:t>
      </w:r>
    </w:p>
    <w:p w:rsidR="00A84CF7" w:rsidRPr="00A84CF7" w:rsidRDefault="00A84CF7" w:rsidP="00A84C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84CF7">
        <w:rPr>
          <w:rFonts w:ascii="Times New Roman" w:hAnsi="Times New Roman"/>
          <w:color w:val="000000" w:themeColor="text1"/>
          <w:sz w:val="28"/>
          <w:szCs w:val="28"/>
        </w:rPr>
        <w:t>1. Предоставление родителям дошкольников базовых знаний по формированию у детей основ безопасного поведения.</w:t>
      </w:r>
    </w:p>
    <w:p w:rsidR="00A84CF7" w:rsidRDefault="00A84CF7" w:rsidP="00A84CF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84CF7">
        <w:rPr>
          <w:rFonts w:ascii="Times New Roman" w:hAnsi="Times New Roman"/>
          <w:color w:val="000000" w:themeColor="text1"/>
          <w:sz w:val="28"/>
          <w:szCs w:val="28"/>
        </w:rPr>
        <w:t>2. Вызвать у родителей устойчивый  интерес к безопасности детей как участников дорожного движения.</w:t>
      </w:r>
    </w:p>
    <w:p w:rsidR="00FD218E" w:rsidRDefault="00FD218E" w:rsidP="00A84CF7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B041F9" w:rsidRDefault="00B041F9" w:rsidP="00A84CF7">
      <w:pPr>
        <w:rPr>
          <w:rFonts w:ascii="Times New Roman" w:hAnsi="Times New Roman"/>
          <w:b/>
          <w:color w:val="1F497D" w:themeColor="text2"/>
          <w:sz w:val="32"/>
          <w:szCs w:val="32"/>
        </w:rPr>
      </w:pPr>
    </w:p>
    <w:p w:rsidR="00A84CF7" w:rsidRPr="00A84CF7" w:rsidRDefault="00A84CF7" w:rsidP="00A84CF7">
      <w:pPr>
        <w:rPr>
          <w:rFonts w:ascii="Times New Roman" w:hAnsi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>Содержание буклета:</w:t>
      </w:r>
    </w:p>
    <w:p w:rsidR="00FD218E" w:rsidRDefault="00FD218E" w:rsidP="00056AF7">
      <w:pPr>
        <w:pStyle w:val="1"/>
        <w:jc w:val="center"/>
        <w:rPr>
          <w:rFonts w:ascii="Times New Roman" w:hAnsi="Times New Roman"/>
          <w:bCs w:val="0"/>
          <w:color w:val="0070C0"/>
          <w:sz w:val="32"/>
          <w:szCs w:val="32"/>
        </w:rPr>
      </w:pPr>
    </w:p>
    <w:p w:rsidR="00056AF7" w:rsidRPr="00056AF7" w:rsidRDefault="00056AF7" w:rsidP="00056AF7">
      <w:pPr>
        <w:pStyle w:val="1"/>
        <w:jc w:val="center"/>
        <w:rPr>
          <w:rStyle w:val="10"/>
          <w:rFonts w:ascii="Times New Roman" w:hAnsi="Times New Roman"/>
          <w:color w:val="0070C0"/>
          <w:sz w:val="32"/>
          <w:szCs w:val="32"/>
        </w:rPr>
      </w:pPr>
      <w:r w:rsidRPr="00056AF7">
        <w:rPr>
          <w:rFonts w:ascii="Times New Roman" w:hAnsi="Times New Roman"/>
          <w:bCs w:val="0"/>
          <w:color w:val="0070C0"/>
          <w:sz w:val="32"/>
          <w:szCs w:val="32"/>
        </w:rPr>
        <w:t>Уважаемые мамы и папы!</w:t>
      </w:r>
    </w:p>
    <w:p w:rsidR="00056AF7" w:rsidRPr="00056AF7" w:rsidRDefault="00056AF7" w:rsidP="00056AF7">
      <w:pPr>
        <w:rPr>
          <w:rStyle w:val="10"/>
          <w:rFonts w:ascii="Times New Roman" w:eastAsia="Cambria" w:hAnsi="Times New Roman"/>
          <w:color w:val="352F25"/>
          <w:sz w:val="28"/>
          <w:szCs w:val="28"/>
        </w:rPr>
      </w:pPr>
    </w:p>
    <w:p w:rsidR="00751EB0" w:rsidRDefault="00056AF7" w:rsidP="00751EB0">
      <w:pPr>
        <w:rPr>
          <w:rStyle w:val="10"/>
          <w:rFonts w:ascii="Times New Roman" w:eastAsia="Cambria" w:hAnsi="Times New Roman"/>
          <w:color w:val="352F25"/>
          <w:sz w:val="28"/>
          <w:szCs w:val="28"/>
        </w:rPr>
      </w:pPr>
      <w:r w:rsidRPr="00056AF7">
        <w:rPr>
          <w:rStyle w:val="10"/>
          <w:rFonts w:ascii="Times New Roman" w:eastAsia="Cambria" w:hAnsi="Times New Roman"/>
          <w:color w:val="352F25"/>
          <w:sz w:val="28"/>
          <w:szCs w:val="28"/>
        </w:rPr>
        <w:t>Вы являетесь образцом поведения, Вы – объект любви и подражания для Вашего ребенка. Это необходимо помнить всегда и тем более, когда делаете шаг на проезжую часть дороги вместе с малышом.</w:t>
      </w:r>
    </w:p>
    <w:p w:rsidR="00751EB0" w:rsidRDefault="00056AF7" w:rsidP="00751EB0">
      <w:pPr>
        <w:rPr>
          <w:rFonts w:ascii="Times New Roman" w:hAnsi="Times New Roman"/>
          <w:color w:val="1F497D" w:themeColor="text2"/>
          <w:sz w:val="28"/>
          <w:szCs w:val="28"/>
        </w:rPr>
      </w:pPr>
      <w:r w:rsidRPr="00056AF7">
        <w:rPr>
          <w:rFonts w:ascii="Times New Roman" w:hAnsi="Times New Roman"/>
          <w:color w:val="1F497D" w:themeColor="text2"/>
          <w:sz w:val="28"/>
          <w:szCs w:val="28"/>
        </w:rPr>
        <w:t xml:space="preserve">Чтобы Ваш ребенок не попал в беду, воспитывайте у него уважение к правилам дорожного движения терпеливо, ежедневно, ненавязчиво. </w:t>
      </w:r>
    </w:p>
    <w:p w:rsidR="00751EB0" w:rsidRDefault="00056AF7" w:rsidP="00751EB0">
      <w:pPr>
        <w:rPr>
          <w:rFonts w:ascii="Times New Roman" w:hAnsi="Times New Roman"/>
          <w:sz w:val="28"/>
          <w:szCs w:val="28"/>
        </w:rPr>
      </w:pPr>
      <w:r w:rsidRPr="00056AF7">
        <w:rPr>
          <w:rFonts w:ascii="Times New Roman" w:hAnsi="Times New Roman"/>
          <w:sz w:val="28"/>
          <w:szCs w:val="28"/>
        </w:rPr>
        <w:t>А именно:</w:t>
      </w:r>
    </w:p>
    <w:p w:rsidR="00056AF7" w:rsidRPr="00751EB0" w:rsidRDefault="00056AF7" w:rsidP="00751EB0">
      <w:pPr>
        <w:pStyle w:val="aa"/>
        <w:numPr>
          <w:ilvl w:val="0"/>
          <w:numId w:val="3"/>
        </w:numPr>
        <w:rPr>
          <w:rFonts w:ascii="Times New Roman" w:hAnsi="Times New Roman"/>
          <w:b/>
          <w:bCs/>
          <w:color w:val="auto"/>
          <w:sz w:val="28"/>
          <w:szCs w:val="28"/>
        </w:rPr>
      </w:pPr>
      <w:r w:rsidRPr="00751EB0">
        <w:rPr>
          <w:rFonts w:ascii="Times New Roman" w:hAnsi="Times New Roman"/>
          <w:b/>
          <w:color w:val="auto"/>
          <w:sz w:val="28"/>
          <w:szCs w:val="28"/>
        </w:rPr>
        <w:t>Ваш ребенок должен играть только во дворе под Вашим наблюдением и знать: на дорогу выходить нельзя!</w:t>
      </w:r>
    </w:p>
    <w:p w:rsidR="00056AF7" w:rsidRPr="00056AF7" w:rsidRDefault="00056AF7" w:rsidP="00056AF7">
      <w:pPr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Не запугивайте ребенка, а наблюдайте вместе с ним и используйте ситуации на дороге, улице, во дворе; объясняйте, что происходит с транспортом и пешеходами.</w:t>
      </w:r>
    </w:p>
    <w:p w:rsidR="00056AF7" w:rsidRPr="00056AF7" w:rsidRDefault="00056AF7" w:rsidP="00056AF7">
      <w:pPr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Знакомьте ребенка с транспортом и пешеходами.</w:t>
      </w:r>
    </w:p>
    <w:p w:rsidR="00056AF7" w:rsidRPr="00056AF7" w:rsidRDefault="00056AF7" w:rsidP="00056AF7">
      <w:pPr>
        <w:numPr>
          <w:ilvl w:val="0"/>
          <w:numId w:val="1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 xml:space="preserve">Развивайте у ребенка зрительную память, внимание.  Для этого создавайте игровые ситуации дома. Закрепляйте в рисунках впечатления </w:t>
      </w:r>
      <w:proofErr w:type="gramStart"/>
      <w:r w:rsidRPr="00056AF7">
        <w:rPr>
          <w:rFonts w:ascii="Times New Roman" w:hAnsi="Times New Roman"/>
          <w:b/>
          <w:color w:val="auto"/>
          <w:sz w:val="28"/>
          <w:szCs w:val="28"/>
        </w:rPr>
        <w:t>от</w:t>
      </w:r>
      <w:proofErr w:type="gramEnd"/>
      <w:r w:rsidRPr="00056AF7">
        <w:rPr>
          <w:rFonts w:ascii="Times New Roman" w:hAnsi="Times New Roman"/>
          <w:b/>
          <w:color w:val="auto"/>
          <w:sz w:val="28"/>
          <w:szCs w:val="28"/>
        </w:rPr>
        <w:t xml:space="preserve"> увиденного. Пусть ребенок сам приведет Вас в детский сад, а из сада – домой.</w:t>
      </w:r>
    </w:p>
    <w:p w:rsidR="00056AF7" w:rsidRPr="00056AF7" w:rsidRDefault="00056AF7" w:rsidP="00056AF7">
      <w:pPr>
        <w:rPr>
          <w:rFonts w:ascii="Times New Roman" w:hAnsi="Times New Roman"/>
          <w:b/>
          <w:color w:val="4F81BD"/>
          <w:sz w:val="28"/>
          <w:szCs w:val="28"/>
        </w:rPr>
      </w:pPr>
      <w:r w:rsidRPr="00056AF7">
        <w:rPr>
          <w:rFonts w:ascii="Times New Roman" w:hAnsi="Times New Roman"/>
          <w:b/>
          <w:color w:val="4F81BD"/>
          <w:sz w:val="28"/>
          <w:szCs w:val="28"/>
        </w:rPr>
        <w:t>В среднем дошкольном возрасте Ваш ребенок должен знать:</w:t>
      </w:r>
    </w:p>
    <w:p w:rsidR="00056AF7" w:rsidRPr="00056AF7" w:rsidRDefault="00056AF7" w:rsidP="00056AF7">
      <w:pPr>
        <w:pStyle w:val="2"/>
        <w:numPr>
          <w:ilvl w:val="0"/>
          <w:numId w:val="2"/>
        </w:numPr>
        <w:spacing w:before="36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6AF7">
        <w:rPr>
          <w:rFonts w:ascii="Times New Roman" w:hAnsi="Times New Roman" w:cs="Times New Roman"/>
          <w:color w:val="auto"/>
          <w:sz w:val="28"/>
          <w:szCs w:val="28"/>
        </w:rPr>
        <w:t>На дорогу выходить нельзя!;</w:t>
      </w:r>
    </w:p>
    <w:p w:rsidR="00056AF7" w:rsidRP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 xml:space="preserve">Дорогу переходить можно только </w:t>
      </w:r>
      <w:proofErr w:type="gramStart"/>
      <w:r w:rsidRPr="00056AF7">
        <w:rPr>
          <w:rFonts w:ascii="Times New Roman" w:hAnsi="Times New Roman"/>
          <w:b/>
          <w:color w:val="auto"/>
          <w:sz w:val="28"/>
          <w:szCs w:val="28"/>
        </w:rPr>
        <w:t>со</w:t>
      </w:r>
      <w:proofErr w:type="gramEnd"/>
      <w:r w:rsidRPr="00056AF7">
        <w:rPr>
          <w:rFonts w:ascii="Times New Roman" w:hAnsi="Times New Roman"/>
          <w:b/>
          <w:color w:val="auto"/>
          <w:sz w:val="28"/>
          <w:szCs w:val="28"/>
        </w:rPr>
        <w:t xml:space="preserve"> взрослым, держась за руку, вырываться нельзя;</w:t>
      </w:r>
    </w:p>
    <w:p w:rsidR="00056AF7" w:rsidRP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Переходить дорогу надо по переходу спокойным шагом;</w:t>
      </w:r>
    </w:p>
    <w:p w:rsidR="00056AF7" w:rsidRPr="00751EB0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Пешеходы – это люди, которые идут по улице;</w:t>
      </w:r>
    </w:p>
    <w:p w:rsidR="00056AF7" w:rsidRP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Чтобы был порядок на дороге, чтобы не было аварий, чтобы пешеход не попал под машину, надо подчиняться светофору;</w:t>
      </w:r>
    </w:p>
    <w:p w:rsidR="00056AF7" w:rsidRP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lastRenderedPageBreak/>
        <w:t>Машины бывают разные, это – транспорт. Машинами управляют шоферы (водители). Для машин предназначено шоссе (дорога, мостовая);</w:t>
      </w:r>
    </w:p>
    <w:p w:rsidR="00056AF7" w:rsidRP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Когда мы едем в автобусе, троллейбусе, трамвае, нас называют пассажирами;</w:t>
      </w:r>
    </w:p>
    <w:p w:rsidR="00056AF7" w:rsidRDefault="00056AF7" w:rsidP="00056AF7">
      <w:pPr>
        <w:numPr>
          <w:ilvl w:val="0"/>
          <w:numId w:val="2"/>
        </w:numPr>
        <w:rPr>
          <w:rFonts w:ascii="Times New Roman" w:hAnsi="Times New Roman"/>
          <w:b/>
          <w:color w:val="auto"/>
          <w:sz w:val="28"/>
          <w:szCs w:val="28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Когда мы едем в транспорте, нельзя высовываться из окна, надо держаться за поручень или за руку мамы или  папы.</w:t>
      </w:r>
    </w:p>
    <w:p w:rsidR="00751EB0" w:rsidRPr="00056AF7" w:rsidRDefault="00751EB0" w:rsidP="00751EB0">
      <w:pPr>
        <w:pStyle w:val="1"/>
        <w:rPr>
          <w:rFonts w:ascii="Times New Roman" w:hAnsi="Times New Roman"/>
          <w:color w:val="0070C0"/>
          <w:sz w:val="28"/>
          <w:szCs w:val="28"/>
        </w:rPr>
      </w:pPr>
      <w:r w:rsidRPr="00056AF7">
        <w:rPr>
          <w:rFonts w:ascii="Times New Roman" w:hAnsi="Times New Roman"/>
          <w:color w:val="0070C0"/>
          <w:sz w:val="28"/>
          <w:szCs w:val="28"/>
        </w:rPr>
        <w:t>Мамы и папы!</w:t>
      </w:r>
    </w:p>
    <w:p w:rsidR="00FD218E" w:rsidRDefault="00751EB0" w:rsidP="00751EB0">
      <w:pPr>
        <w:rPr>
          <w:noProof/>
          <w:lang w:eastAsia="ru-RU"/>
        </w:rPr>
      </w:pPr>
      <w:r w:rsidRPr="00056AF7">
        <w:rPr>
          <w:rFonts w:ascii="Times New Roman" w:hAnsi="Times New Roman"/>
          <w:b/>
          <w:color w:val="auto"/>
          <w:sz w:val="28"/>
          <w:szCs w:val="28"/>
        </w:rPr>
        <w:t>Отнеситесь ответственно к этим 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ребенка!</w:t>
      </w:r>
      <w:r w:rsidR="00FD218E" w:rsidRPr="00FD218E">
        <w:rPr>
          <w:noProof/>
          <w:lang w:eastAsia="ru-RU"/>
        </w:rPr>
        <w:t xml:space="preserve"> </w:t>
      </w:r>
    </w:p>
    <w:p w:rsidR="00FD218E" w:rsidRDefault="00FD218E" w:rsidP="00751EB0">
      <w:pPr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FD218E" w:rsidRDefault="00FD218E" w:rsidP="00751EB0">
      <w:pPr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</w:pPr>
      <w:r w:rsidRPr="00FD218E"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  <w:t>Внешний вид буклета:</w:t>
      </w:r>
    </w:p>
    <w:p w:rsidR="004000B9" w:rsidRDefault="004000B9" w:rsidP="00751EB0">
      <w:pPr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</w:pPr>
      <w:r w:rsidRPr="004000B9"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5940425" cy="4110976"/>
            <wp:effectExtent l="19050" t="19050" r="22225" b="22874"/>
            <wp:docPr id="7" name="Рисунок 4" descr="ed1a1c7cab339e6ed74ca1a3a589196c-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a1c7cab339e6ed74ca1a3a589196c-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097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00B9" w:rsidRDefault="004000B9" w:rsidP="00751EB0">
      <w:pPr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4000B9" w:rsidRPr="00FD218E" w:rsidRDefault="004000B9" w:rsidP="00751EB0">
      <w:pPr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</w:pPr>
      <w:r w:rsidRPr="004000B9">
        <w:rPr>
          <w:rFonts w:ascii="Times New Roman" w:hAnsi="Times New Roman"/>
          <w:b/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>
            <wp:extent cx="5940425" cy="4221877"/>
            <wp:effectExtent l="19050" t="19050" r="22225" b="26273"/>
            <wp:docPr id="8" name="Рисунок 5" descr="ed1a1c7cab339e6ed74ca1a3a589196c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a1c7cab339e6ed74ca1a3a589196c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218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218E" w:rsidRDefault="00FD218E" w:rsidP="00751EB0">
      <w:pPr>
        <w:rPr>
          <w:noProof/>
          <w:lang w:eastAsia="ru-RU"/>
        </w:rPr>
      </w:pPr>
    </w:p>
    <w:p w:rsidR="00751EB0" w:rsidRDefault="00751EB0" w:rsidP="00751EB0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FD218E" w:rsidRDefault="00FD218E" w:rsidP="00751EB0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FD218E" w:rsidRPr="00056AF7" w:rsidRDefault="00FD218E" w:rsidP="00751EB0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751EB0" w:rsidRPr="00056AF7" w:rsidRDefault="00751EB0" w:rsidP="00751EB0">
      <w:pPr>
        <w:ind w:left="699"/>
        <w:rPr>
          <w:rFonts w:ascii="Times New Roman" w:hAnsi="Times New Roman"/>
          <w:b/>
          <w:color w:val="auto"/>
          <w:sz w:val="28"/>
          <w:szCs w:val="28"/>
        </w:rPr>
      </w:pPr>
    </w:p>
    <w:p w:rsidR="00056AF7" w:rsidRPr="00466D67" w:rsidRDefault="00056AF7" w:rsidP="00056AF7">
      <w:pPr>
        <w:ind w:left="699"/>
        <w:rPr>
          <w:rFonts w:ascii="Calibri" w:hAnsi="Calibri"/>
          <w:b/>
          <w:sz w:val="24"/>
          <w:szCs w:val="24"/>
        </w:rPr>
      </w:pPr>
    </w:p>
    <w:p w:rsidR="00056AF7" w:rsidRDefault="00056AF7" w:rsidP="00056AF7"/>
    <w:sectPr w:rsidR="00056AF7" w:rsidSect="00A7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9D30"/>
      </v:shape>
    </w:pict>
  </w:numPicBullet>
  <w:numPicBullet w:numPicBulletId="1">
    <w:pict>
      <v:shape id="_x0000_i1029" type="#_x0000_t75" style="width:11.15pt;height:11.15pt" o:bullet="t">
        <v:imagedata r:id="rId2" o:title="msoC893"/>
      </v:shape>
    </w:pict>
  </w:numPicBullet>
  <w:abstractNum w:abstractNumId="0">
    <w:nsid w:val="13043454"/>
    <w:multiLevelType w:val="hybridMultilevel"/>
    <w:tmpl w:val="845E70FA"/>
    <w:lvl w:ilvl="0" w:tplc="0419000B">
      <w:start w:val="1"/>
      <w:numFmt w:val="bullet"/>
      <w:lvlText w:val=""/>
      <w:lvlJc w:val="left"/>
      <w:pPr>
        <w:ind w:left="6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36CAE"/>
    <w:multiLevelType w:val="hybridMultilevel"/>
    <w:tmpl w:val="EEE66F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97D2B"/>
    <w:multiLevelType w:val="hybridMultilevel"/>
    <w:tmpl w:val="82662A0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56AF7"/>
    <w:rsid w:val="00056AF7"/>
    <w:rsid w:val="000B6724"/>
    <w:rsid w:val="004000B9"/>
    <w:rsid w:val="004F5F2F"/>
    <w:rsid w:val="00751EB0"/>
    <w:rsid w:val="00A71E52"/>
    <w:rsid w:val="00A84CF7"/>
    <w:rsid w:val="00B041F9"/>
    <w:rsid w:val="00B8226E"/>
    <w:rsid w:val="00CD5BA7"/>
    <w:rsid w:val="00D7043A"/>
    <w:rsid w:val="00F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B0"/>
    <w:pPr>
      <w:spacing w:line="288" w:lineRule="auto"/>
    </w:pPr>
    <w:rPr>
      <w:rFonts w:ascii="Cambria" w:eastAsia="Cambria" w:hAnsi="Cambria" w:cs="Times New Roman"/>
      <w:color w:val="4D4436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056AF7"/>
    <w:pPr>
      <w:keepNext/>
      <w:keepLines/>
      <w:spacing w:before="200" w:after="0" w:line="216" w:lineRule="auto"/>
      <w:outlineLvl w:val="0"/>
    </w:pPr>
    <w:rPr>
      <w:rFonts w:ascii="Calibri" w:eastAsia="Times New Roman" w:hAnsi="Calibri"/>
      <w:b/>
      <w:bCs/>
      <w:color w:val="027E6F"/>
      <w:sz w:val="4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6AF7"/>
    <w:rPr>
      <w:rFonts w:ascii="Calibri" w:eastAsia="Times New Roman" w:hAnsi="Calibri" w:cs="Times New Roman"/>
      <w:b/>
      <w:bCs/>
      <w:color w:val="027E6F"/>
      <w:sz w:val="42"/>
      <w:szCs w:val="20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056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05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F7"/>
    <w:rPr>
      <w:rFonts w:ascii="Tahoma" w:eastAsia="Cambria" w:hAnsi="Tahoma" w:cs="Tahoma"/>
      <w:color w:val="4D4436"/>
      <w:sz w:val="16"/>
      <w:szCs w:val="16"/>
      <w:lang w:eastAsia="ja-JP"/>
    </w:rPr>
  </w:style>
  <w:style w:type="paragraph" w:customStyle="1" w:styleId="a5">
    <w:name w:val="Заголовок"/>
    <w:basedOn w:val="a"/>
    <w:link w:val="a6"/>
    <w:uiPriority w:val="2"/>
    <w:qFormat/>
    <w:rsid w:val="00056AF7"/>
    <w:pPr>
      <w:spacing w:before="320" w:after="0" w:line="204" w:lineRule="auto"/>
      <w:ind w:left="288" w:right="288"/>
      <w:contextualSpacing/>
    </w:pPr>
    <w:rPr>
      <w:rFonts w:ascii="Calibri" w:eastAsia="Times New Roman" w:hAnsi="Calibri"/>
      <w:b/>
      <w:bCs/>
      <w:caps/>
      <w:color w:val="FFFFFF"/>
      <w:kern w:val="28"/>
      <w:sz w:val="56"/>
      <w:szCs w:val="20"/>
    </w:rPr>
  </w:style>
  <w:style w:type="character" w:customStyle="1" w:styleId="a6">
    <w:name w:val="Заголовок Знак"/>
    <w:link w:val="a5"/>
    <w:uiPriority w:val="2"/>
    <w:rsid w:val="00056AF7"/>
    <w:rPr>
      <w:rFonts w:ascii="Calibri" w:eastAsia="Times New Roman" w:hAnsi="Calibri" w:cs="Times New Roman"/>
      <w:b/>
      <w:bCs/>
      <w:caps/>
      <w:color w:val="FFFFFF"/>
      <w:kern w:val="28"/>
      <w:sz w:val="56"/>
      <w:szCs w:val="20"/>
      <w:lang w:eastAsia="ja-JP"/>
    </w:rPr>
  </w:style>
  <w:style w:type="paragraph" w:styleId="a7">
    <w:name w:val="Subtitle"/>
    <w:basedOn w:val="a"/>
    <w:link w:val="a8"/>
    <w:uiPriority w:val="3"/>
    <w:qFormat/>
    <w:rsid w:val="00056AF7"/>
    <w:pPr>
      <w:numPr>
        <w:ilvl w:val="1"/>
      </w:numPr>
      <w:spacing w:after="360" w:line="264" w:lineRule="auto"/>
      <w:ind w:left="288" w:right="288"/>
    </w:pPr>
    <w:rPr>
      <w:i/>
      <w:iCs/>
      <w:color w:val="FFFFFF"/>
      <w:sz w:val="26"/>
      <w:szCs w:val="20"/>
    </w:rPr>
  </w:style>
  <w:style w:type="character" w:customStyle="1" w:styleId="a8">
    <w:name w:val="Подзаголовок Знак"/>
    <w:basedOn w:val="a0"/>
    <w:link w:val="a7"/>
    <w:uiPriority w:val="3"/>
    <w:rsid w:val="00056AF7"/>
    <w:rPr>
      <w:rFonts w:ascii="Cambria" w:eastAsia="Cambria" w:hAnsi="Cambria" w:cs="Times New Roman"/>
      <w:i/>
      <w:iCs/>
      <w:color w:val="FFFFFF"/>
      <w:sz w:val="26"/>
      <w:szCs w:val="20"/>
      <w:lang w:eastAsia="ja-JP"/>
    </w:rPr>
  </w:style>
  <w:style w:type="paragraph" w:styleId="a9">
    <w:name w:val="Normal (Web)"/>
    <w:basedOn w:val="a"/>
    <w:uiPriority w:val="99"/>
    <w:semiHidden/>
    <w:unhideWhenUsed/>
    <w:rsid w:val="00056A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51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3FD3-6DFC-4EE8-BD73-5803617E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2020-10-28T16:46:00Z</dcterms:created>
  <dcterms:modified xsi:type="dcterms:W3CDTF">2021-11-16T07:06:00Z</dcterms:modified>
</cp:coreProperties>
</file>