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615" w:rsidRDefault="001A15FA" w:rsidP="00302615">
      <w:pPr>
        <w:jc w:val="center"/>
        <w:rPr>
          <w:b/>
          <w:i/>
        </w:rPr>
      </w:pPr>
      <w:bookmarkStart w:id="0" w:name="_GoBack"/>
      <w:bookmarkEnd w:id="0"/>
      <w:r w:rsidRPr="001A15FA">
        <w:rPr>
          <w:noProof/>
        </w:rPr>
        <w:pict>
          <v:rect id="Прямоугольник 1" o:spid="_x0000_s1026" style="position:absolute;left:0;text-align:left;margin-left:-44.85pt;margin-top:-2.3pt;width:529.05pt;height:739.2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tfnwIAABAFAAAOAAAAZHJzL2Uyb0RvYy54bWysVNuO0zAQfUfiHyy/d5N00zaJNl2tekFI&#10;XFZa+AA3cRoLxw6223RBSEi8IvEJfAQviMt+Q/pHjJ22tOwLQuQh8cTjmXNmzvjiclNxtKZKMylS&#10;HJz5GFGRyZyJZYpfvpj3Ioy0ISInXAqa4luq8eX44YOLpk5oX5aS51QhCCJ00tQpLo2pE8/TWUkr&#10;os9kTQVsFlJVxICpll6uSAPRK+71fX/oNVLltZIZ1Rr+TrtNPHbxi4Jm5nlRaGoQTzFgM+6t3Hth&#10;3974giRLReqSZTsY5B9QVIQJSHoINSWGoJVi90JVLFNSy8KcZbLyZFGwjDoOwCbw/2BzU5KaOi5Q&#10;HF0fyqT/X9js2fpaIZZD7zASpIIWtZ+377ef2h/t3fZD+6W9a79vP7Y/26/tNxTYejW1TuDYTX2t&#10;LGNdP5HZK42EnJRELOmVUrIpKckBpfP3Tg5YQ8NRtGieyhzSkZWRrnSbQlU2IBQFbVyHbg8dohuD&#10;Mvg5HAVRPIoxymAvPo+iQRhbTB5J9sdrpc0jKitkFylWIAEXnqyfaNO57l1sNiHnjHMnAy5Qk+L+&#10;IPR9d0JLznK762iq5WLCFVoTqyT37BKfuFXMgJ45q1IcHZxIYusxE7lLYwjj3RpQc2GDAz0At1t1&#10;unkb+/EsmkVhL+wPZ73Qn057V/NJ2BvOg9Fgej6dTKbBO4szCJOS5TkVFupew0H4dxrZTVOnvoOK&#10;TyjpY+Zz99xn7p3CcB0BVvuvY+eEYHvfaWgh81vQgZLdUMIlAotSqjcYNTCQKdavV0RRjPhjAVqK&#10;gzC0E+yMcDDqg6GOdxbHO0RkECrFmVEYdcbEdHO/qhVblpArcF0W8goUWDCnDavODhcgtwaMneOw&#10;uyLsXB/bzuv3RTb+BQAA//8DAFBLAwQUAAYACAAAACEAweELRuEAAAALAQAADwAAAGRycy9kb3du&#10;cmV2LnhtbEyPwU6DQBCG7ya+w2ZMvJh2qQIFZGmMSY8mWjXG25YdAcvOIrul+PaOJ73NZL788/3l&#10;Zra9mHD0nSMFq2UEAql2pqNGwcvzdpGB8EGT0b0jVPCNHjbV+VmpC+NO9ITTLjSCQ8gXWkEbwlBI&#10;6esWrfZLNyDx7cONVgdex0aaUZ843PbyOopSaXVH/KHVA963WB92R6vgMZaHuLl6TaKH1dtX8rlN&#10;Ojm9K3V5Md/dggg4hz8YfvVZHSp22rsjGS96BYssXzPKQ5yCYCBPsxjEnsl4fZODrEr5v0P1AwAA&#10;//8DAFBLAQItABQABgAIAAAAIQC2gziS/gAAAOEBAAATAAAAAAAAAAAAAAAAAAAAAABbQ29udGVu&#10;dF9UeXBlc10ueG1sUEsBAi0AFAAGAAgAAAAhADj9If/WAAAAlAEAAAsAAAAAAAAAAAAAAAAALwEA&#10;AF9yZWxzLy5yZWxzUEsBAi0AFAAGAAgAAAAhAJKu61+fAgAAEAUAAA4AAAAAAAAAAAAAAAAALgIA&#10;AGRycy9lMm9Eb2MueG1sUEsBAi0AFAAGAAgAAAAhAMHhC0bhAAAACwEAAA8AAAAAAAAAAAAAAAAA&#10;+QQAAGRycy9kb3ducmV2LnhtbFBLBQYAAAAABAAEAPMAAAAHBgAAAAA=&#10;" filled="f" strokeweight="2pt"/>
        </w:pict>
      </w:r>
    </w:p>
    <w:p w:rsidR="00302615" w:rsidRDefault="00302615" w:rsidP="00302615">
      <w:pPr>
        <w:ind w:left="567" w:right="565"/>
        <w:jc w:val="center"/>
        <w:rPr>
          <w:sz w:val="28"/>
          <w:szCs w:val="28"/>
        </w:rPr>
      </w:pPr>
    </w:p>
    <w:p w:rsidR="00302615" w:rsidRDefault="00302615" w:rsidP="00302615">
      <w:pPr>
        <w:ind w:left="567" w:right="565"/>
        <w:jc w:val="center"/>
        <w:rPr>
          <w:sz w:val="28"/>
          <w:szCs w:val="28"/>
        </w:rPr>
      </w:pPr>
    </w:p>
    <w:p w:rsidR="00302615" w:rsidRDefault="00302615" w:rsidP="00302615">
      <w:pPr>
        <w:ind w:left="567" w:right="565"/>
        <w:jc w:val="center"/>
        <w:rPr>
          <w:b/>
          <w:sz w:val="32"/>
          <w:szCs w:val="32"/>
        </w:rPr>
      </w:pPr>
    </w:p>
    <w:p w:rsidR="00302615" w:rsidRDefault="00302615" w:rsidP="00302615">
      <w:pPr>
        <w:ind w:left="567" w:right="565"/>
        <w:jc w:val="center"/>
        <w:rPr>
          <w:b/>
          <w:sz w:val="32"/>
          <w:szCs w:val="32"/>
        </w:rPr>
      </w:pPr>
    </w:p>
    <w:p w:rsidR="00302615" w:rsidRDefault="00302615" w:rsidP="00302615">
      <w:pPr>
        <w:ind w:left="567" w:right="565"/>
        <w:jc w:val="center"/>
        <w:rPr>
          <w:b/>
          <w:sz w:val="32"/>
          <w:szCs w:val="32"/>
        </w:rPr>
      </w:pPr>
    </w:p>
    <w:p w:rsidR="00302615" w:rsidRDefault="00302615" w:rsidP="00302615">
      <w:pPr>
        <w:ind w:left="567" w:right="565"/>
        <w:jc w:val="center"/>
        <w:rPr>
          <w:b/>
          <w:sz w:val="32"/>
          <w:szCs w:val="32"/>
        </w:rPr>
      </w:pPr>
    </w:p>
    <w:p w:rsidR="00302615" w:rsidRDefault="00302615" w:rsidP="00302615">
      <w:pPr>
        <w:ind w:left="567" w:right="56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Урок</w:t>
      </w:r>
    </w:p>
    <w:p w:rsidR="00302615" w:rsidRDefault="00302615" w:rsidP="00302615">
      <w:pPr>
        <w:ind w:left="567" w:right="565"/>
        <w:jc w:val="center"/>
        <w:rPr>
          <w:sz w:val="32"/>
          <w:szCs w:val="32"/>
        </w:rPr>
      </w:pPr>
    </w:p>
    <w:p w:rsidR="00302615" w:rsidRDefault="00302615" w:rsidP="00302615">
      <w:pPr>
        <w:ind w:left="567" w:right="565"/>
        <w:jc w:val="center"/>
        <w:rPr>
          <w:sz w:val="28"/>
          <w:szCs w:val="28"/>
        </w:rPr>
      </w:pPr>
    </w:p>
    <w:p w:rsidR="00302615" w:rsidRPr="00302615" w:rsidRDefault="004B066E" w:rsidP="00302615">
      <w:pPr>
        <w:ind w:left="567" w:right="5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0D57FB">
        <w:rPr>
          <w:b/>
        </w:rPr>
        <w:t>Обращение. Назначение обращений. Распространённые обращения</w:t>
      </w:r>
      <w:r w:rsidR="00302615" w:rsidRPr="00302615">
        <w:rPr>
          <w:b/>
          <w:sz w:val="28"/>
          <w:szCs w:val="28"/>
        </w:rPr>
        <w:t>»</w:t>
      </w:r>
    </w:p>
    <w:p w:rsidR="00302615" w:rsidRDefault="00302615" w:rsidP="00302615">
      <w:pPr>
        <w:ind w:left="567" w:right="565"/>
        <w:jc w:val="center"/>
        <w:rPr>
          <w:sz w:val="28"/>
          <w:szCs w:val="28"/>
        </w:rPr>
      </w:pPr>
    </w:p>
    <w:p w:rsidR="00302615" w:rsidRDefault="00302615" w:rsidP="00302615">
      <w:pPr>
        <w:ind w:left="567" w:right="565"/>
        <w:jc w:val="center"/>
        <w:rPr>
          <w:sz w:val="28"/>
          <w:szCs w:val="28"/>
        </w:rPr>
      </w:pPr>
    </w:p>
    <w:p w:rsidR="00302615" w:rsidRPr="00302615" w:rsidRDefault="00302615" w:rsidP="00302615">
      <w:pPr>
        <w:ind w:left="567" w:right="565"/>
        <w:jc w:val="center"/>
        <w:rPr>
          <w:b/>
          <w:sz w:val="28"/>
          <w:szCs w:val="28"/>
        </w:rPr>
      </w:pPr>
    </w:p>
    <w:p w:rsidR="00302615" w:rsidRDefault="00302615" w:rsidP="00302615">
      <w:pPr>
        <w:ind w:left="567" w:right="565"/>
        <w:jc w:val="center"/>
        <w:rPr>
          <w:sz w:val="28"/>
          <w:szCs w:val="28"/>
        </w:rPr>
      </w:pPr>
    </w:p>
    <w:p w:rsidR="00302615" w:rsidRDefault="00302615" w:rsidP="00302615">
      <w:pPr>
        <w:ind w:left="567" w:right="565"/>
        <w:jc w:val="center"/>
        <w:rPr>
          <w:sz w:val="28"/>
          <w:szCs w:val="28"/>
        </w:rPr>
      </w:pPr>
    </w:p>
    <w:p w:rsidR="00302615" w:rsidRDefault="00302615" w:rsidP="00302615">
      <w:pPr>
        <w:ind w:left="567" w:right="565" w:firstLine="3686"/>
      </w:pPr>
    </w:p>
    <w:p w:rsidR="00302615" w:rsidRDefault="00302615" w:rsidP="00302615">
      <w:pPr>
        <w:ind w:left="567" w:right="565" w:firstLine="3686"/>
      </w:pPr>
    </w:p>
    <w:p w:rsidR="00302615" w:rsidRDefault="00302615" w:rsidP="00302615">
      <w:pPr>
        <w:ind w:left="567" w:right="565" w:firstLine="3686"/>
      </w:pPr>
    </w:p>
    <w:p w:rsidR="00302615" w:rsidRDefault="00302615" w:rsidP="00302615">
      <w:pPr>
        <w:ind w:left="567" w:right="565" w:firstLine="3686"/>
      </w:pPr>
    </w:p>
    <w:p w:rsidR="00302615" w:rsidRDefault="00302615" w:rsidP="00302615">
      <w:pPr>
        <w:ind w:left="567" w:right="565" w:firstLine="3686"/>
      </w:pPr>
    </w:p>
    <w:p w:rsidR="00302615" w:rsidRDefault="00302615" w:rsidP="00302615">
      <w:pPr>
        <w:ind w:left="567" w:right="565" w:firstLine="3686"/>
      </w:pPr>
    </w:p>
    <w:p w:rsidR="00302615" w:rsidRDefault="00302615" w:rsidP="00302615">
      <w:pPr>
        <w:ind w:left="567" w:right="565" w:firstLine="3686"/>
      </w:pPr>
    </w:p>
    <w:p w:rsidR="004B066E" w:rsidRDefault="004B066E" w:rsidP="004B066E">
      <w:pPr>
        <w:ind w:left="567" w:right="565" w:firstLine="3686"/>
        <w:jc w:val="center"/>
      </w:pPr>
      <w:r>
        <w:t>Выполнил: Бондаренко Е.В.,</w:t>
      </w:r>
    </w:p>
    <w:p w:rsidR="004B066E" w:rsidRDefault="004B066E" w:rsidP="004B066E">
      <w:pPr>
        <w:ind w:left="567" w:right="565" w:firstLine="3686"/>
        <w:jc w:val="center"/>
      </w:pPr>
      <w:r>
        <w:t>учитель русского языка и литературы,</w:t>
      </w:r>
    </w:p>
    <w:p w:rsidR="004B066E" w:rsidRDefault="004B066E" w:rsidP="004B066E">
      <w:pPr>
        <w:ind w:right="565"/>
        <w:jc w:val="center"/>
      </w:pPr>
    </w:p>
    <w:p w:rsidR="00302615" w:rsidRDefault="004B066E" w:rsidP="004B066E">
      <w:pPr>
        <w:ind w:right="565"/>
        <w:jc w:val="center"/>
      </w:pPr>
      <w:r>
        <w:t xml:space="preserve">                                                                        МБОУ «СОШ №26»</w:t>
      </w:r>
      <w:r w:rsidR="00302615">
        <w:t>,</w:t>
      </w:r>
    </w:p>
    <w:p w:rsidR="00302615" w:rsidRDefault="00302615"/>
    <w:p w:rsidR="00302615" w:rsidRDefault="00302615"/>
    <w:p w:rsidR="00302615" w:rsidRDefault="00302615"/>
    <w:p w:rsidR="004B066E" w:rsidRDefault="004B066E" w:rsidP="004B066E">
      <w:pPr>
        <w:ind w:left="567" w:right="565"/>
        <w:sectPr w:rsidR="004B066E" w:rsidSect="007E61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15826" w:rsidRPr="00F362F8" w:rsidRDefault="00F15826" w:rsidP="00F15826">
      <w:pPr>
        <w:jc w:val="center"/>
        <w:rPr>
          <w:rFonts w:eastAsia="Calibri"/>
          <w:b/>
        </w:rPr>
      </w:pPr>
      <w:r w:rsidRPr="00F362F8">
        <w:rPr>
          <w:b/>
        </w:rPr>
        <w:lastRenderedPageBreak/>
        <w:t>Технологическая карта урока (3)</w:t>
      </w:r>
    </w:p>
    <w:p w:rsidR="00F15826" w:rsidRPr="00F362F8" w:rsidRDefault="00F15826" w:rsidP="00F15826">
      <w:pPr>
        <w:rPr>
          <w:b/>
        </w:rPr>
      </w:pPr>
      <w:r w:rsidRPr="00F362F8">
        <w:rPr>
          <w:b/>
        </w:rPr>
        <w:t xml:space="preserve">Результаты: </w:t>
      </w:r>
    </w:p>
    <w:tbl>
      <w:tblPr>
        <w:tblW w:w="14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62"/>
        <w:gridCol w:w="4863"/>
        <w:gridCol w:w="4863"/>
      </w:tblGrid>
      <w:tr w:rsidR="00F15826" w:rsidRPr="00F362F8" w:rsidTr="004836B3">
        <w:trPr>
          <w:jc w:val="center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826" w:rsidRPr="00F362F8" w:rsidRDefault="00F15826" w:rsidP="004836B3">
            <w:pPr>
              <w:spacing w:line="216" w:lineRule="auto"/>
              <w:jc w:val="center"/>
              <w:rPr>
                <w:rFonts w:eastAsia="Calibri"/>
                <w:b/>
              </w:rPr>
            </w:pPr>
            <w:r w:rsidRPr="00F362F8">
              <w:rPr>
                <w:b/>
              </w:rPr>
              <w:t>личностные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826" w:rsidRPr="00F362F8" w:rsidRDefault="00F15826" w:rsidP="004836B3">
            <w:pPr>
              <w:spacing w:line="216" w:lineRule="auto"/>
              <w:jc w:val="center"/>
              <w:rPr>
                <w:rFonts w:eastAsia="Calibri"/>
                <w:b/>
              </w:rPr>
            </w:pPr>
            <w:proofErr w:type="spellStart"/>
            <w:r w:rsidRPr="00F362F8">
              <w:rPr>
                <w:b/>
              </w:rPr>
              <w:t>метапредметные</w:t>
            </w:r>
            <w:proofErr w:type="spellEnd"/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826" w:rsidRPr="00F362F8" w:rsidRDefault="00F15826" w:rsidP="004836B3">
            <w:pPr>
              <w:spacing w:line="216" w:lineRule="auto"/>
              <w:jc w:val="center"/>
              <w:rPr>
                <w:rFonts w:eastAsia="Calibri"/>
                <w:b/>
              </w:rPr>
            </w:pPr>
            <w:r w:rsidRPr="00F362F8">
              <w:rPr>
                <w:b/>
              </w:rPr>
              <w:t>предметные</w:t>
            </w:r>
          </w:p>
        </w:tc>
      </w:tr>
      <w:tr w:rsidR="00F15826" w:rsidRPr="00F362F8" w:rsidTr="004836B3">
        <w:trPr>
          <w:jc w:val="center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26" w:rsidRPr="00AA4820" w:rsidRDefault="00F15826" w:rsidP="004836B3">
            <w:r w:rsidRPr="00AA4820">
              <w:rPr>
                <w:sz w:val="22"/>
                <w:szCs w:val="22"/>
              </w:rPr>
              <w:t>Развитие любви и интереса к языку, к его неограниченным возможностям.</w:t>
            </w:r>
          </w:p>
          <w:p w:rsidR="00F15826" w:rsidRPr="00F362F8" w:rsidRDefault="00F15826" w:rsidP="004836B3">
            <w:pPr>
              <w:pStyle w:val="a3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26" w:rsidRPr="00AA4820" w:rsidRDefault="00F15826" w:rsidP="004836B3">
            <w:proofErr w:type="gramStart"/>
            <w:r w:rsidRPr="00AA4820">
              <w:rPr>
                <w:b/>
                <w:sz w:val="22"/>
                <w:szCs w:val="22"/>
              </w:rPr>
              <w:t>Регулятивные</w:t>
            </w:r>
            <w:proofErr w:type="gramEnd"/>
            <w:r w:rsidRPr="00AA4820">
              <w:rPr>
                <w:b/>
                <w:sz w:val="22"/>
                <w:szCs w:val="22"/>
              </w:rPr>
              <w:t>:</w:t>
            </w:r>
            <w:r w:rsidRPr="00AA4820">
              <w:rPr>
                <w:b/>
              </w:rPr>
              <w:t xml:space="preserve"> </w:t>
            </w:r>
            <w:r w:rsidRPr="00AA4820">
              <w:t xml:space="preserve">формулировать тему урока, </w:t>
            </w:r>
            <w:r w:rsidRPr="00AA4820">
              <w:rPr>
                <w:sz w:val="22"/>
                <w:szCs w:val="22"/>
              </w:rPr>
              <w:t>цель урока, высказывать своё мнение.</w:t>
            </w:r>
          </w:p>
          <w:p w:rsidR="00F15826" w:rsidRPr="00AA4820" w:rsidRDefault="00F15826" w:rsidP="004836B3">
            <w:r w:rsidRPr="00AA4820">
              <w:rPr>
                <w:b/>
                <w:sz w:val="22"/>
                <w:szCs w:val="22"/>
              </w:rPr>
              <w:t>Познавательные:</w:t>
            </w:r>
            <w:r w:rsidRPr="00AA4820">
              <w:rPr>
                <w:sz w:val="22"/>
                <w:szCs w:val="22"/>
              </w:rPr>
              <w:t xml:space="preserve"> анализировать, сравнивать, обобщать, делать выводы.</w:t>
            </w:r>
          </w:p>
          <w:p w:rsidR="00F15826" w:rsidRPr="00AA4820" w:rsidRDefault="00F15826" w:rsidP="004836B3">
            <w:pPr>
              <w:rPr>
                <w:b/>
              </w:rPr>
            </w:pPr>
            <w:r w:rsidRPr="00AA4820">
              <w:rPr>
                <w:b/>
                <w:sz w:val="22"/>
                <w:szCs w:val="22"/>
              </w:rPr>
              <w:t>Коммуникативные:</w:t>
            </w:r>
            <w:r>
              <w:rPr>
                <w:b/>
              </w:rPr>
              <w:t xml:space="preserve"> </w:t>
            </w:r>
            <w:r w:rsidRPr="00AA4820">
              <w:rPr>
                <w:sz w:val="22"/>
                <w:szCs w:val="22"/>
              </w:rPr>
              <w:t>владеть монологической речью, адекватно оценивать ответы одноклассников, уважать чужое мнение.</w:t>
            </w:r>
          </w:p>
          <w:p w:rsidR="00F15826" w:rsidRPr="00AA4820" w:rsidRDefault="00F15826" w:rsidP="004836B3">
            <w:pPr>
              <w:rPr>
                <w:b/>
              </w:rPr>
            </w:pPr>
          </w:p>
          <w:p w:rsidR="00F15826" w:rsidRPr="008F333C" w:rsidRDefault="00F15826" w:rsidP="004836B3"/>
          <w:p w:rsidR="00F15826" w:rsidRPr="00F362F8" w:rsidRDefault="00F15826" w:rsidP="004836B3">
            <w:pPr>
              <w:pStyle w:val="a3"/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26" w:rsidRPr="00AA4820" w:rsidRDefault="00F15826" w:rsidP="004836B3">
            <w:r w:rsidRPr="00AA4820">
              <w:rPr>
                <w:sz w:val="22"/>
                <w:szCs w:val="22"/>
              </w:rPr>
              <w:t>1. Расширить представление о функциях обращения в речи.</w:t>
            </w:r>
          </w:p>
          <w:p w:rsidR="00F15826" w:rsidRPr="00AA4820" w:rsidRDefault="00F15826" w:rsidP="004836B3">
            <w:r w:rsidRPr="00AA4820">
              <w:rPr>
                <w:sz w:val="22"/>
                <w:szCs w:val="22"/>
              </w:rPr>
              <w:t>2. Сформировать представление о распространённых и нераспространённых обращениях.</w:t>
            </w:r>
          </w:p>
          <w:p w:rsidR="00F15826" w:rsidRPr="00AA4820" w:rsidRDefault="00F15826" w:rsidP="004836B3">
            <w:r w:rsidRPr="00AA4820">
              <w:rPr>
                <w:sz w:val="22"/>
                <w:szCs w:val="22"/>
              </w:rPr>
              <w:t>3. Научить различать предложения с однородными членами и предложения с обращениями</w:t>
            </w:r>
          </w:p>
        </w:tc>
      </w:tr>
    </w:tbl>
    <w:p w:rsidR="00F15826" w:rsidRPr="00F362F8" w:rsidRDefault="00F15826" w:rsidP="00F15826">
      <w:pPr>
        <w:jc w:val="both"/>
        <w:rPr>
          <w:rFonts w:eastAsia="Calibri"/>
        </w:rPr>
      </w:pPr>
    </w:p>
    <w:tbl>
      <w:tblPr>
        <w:tblW w:w="146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024"/>
        <w:gridCol w:w="2664"/>
        <w:gridCol w:w="2865"/>
        <w:gridCol w:w="2463"/>
        <w:gridCol w:w="2664"/>
      </w:tblGrid>
      <w:tr w:rsidR="00F15826" w:rsidRPr="00F362F8" w:rsidTr="004836B3">
        <w:trPr>
          <w:tblHeader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826" w:rsidRPr="00F362F8" w:rsidRDefault="00F15826" w:rsidP="004836B3">
            <w:pPr>
              <w:jc w:val="center"/>
              <w:rPr>
                <w:rFonts w:eastAsia="Calibri"/>
                <w:b/>
                <w:sz w:val="20"/>
              </w:rPr>
            </w:pPr>
            <w:r w:rsidRPr="00F362F8">
              <w:rPr>
                <w:b/>
                <w:sz w:val="20"/>
              </w:rPr>
              <w:t>Этап урока и его цель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826" w:rsidRPr="00F362F8" w:rsidRDefault="00F15826" w:rsidP="004836B3">
            <w:pPr>
              <w:jc w:val="center"/>
              <w:rPr>
                <w:rFonts w:eastAsia="Calibri"/>
                <w:b/>
                <w:sz w:val="20"/>
              </w:rPr>
            </w:pPr>
            <w:r w:rsidRPr="00F362F8">
              <w:rPr>
                <w:b/>
                <w:sz w:val="20"/>
              </w:rPr>
              <w:t>Деятельность педагога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826" w:rsidRPr="00F362F8" w:rsidRDefault="00F15826" w:rsidP="004836B3">
            <w:pPr>
              <w:jc w:val="center"/>
              <w:rPr>
                <w:rFonts w:eastAsia="Calibri"/>
                <w:b/>
                <w:sz w:val="20"/>
              </w:rPr>
            </w:pPr>
            <w:r w:rsidRPr="00F362F8">
              <w:rPr>
                <w:b/>
                <w:sz w:val="20"/>
              </w:rPr>
              <w:t xml:space="preserve">Деятельность </w:t>
            </w:r>
            <w:proofErr w:type="gramStart"/>
            <w:r w:rsidRPr="00F362F8">
              <w:rPr>
                <w:b/>
                <w:sz w:val="20"/>
              </w:rPr>
              <w:t>обучающихся</w:t>
            </w:r>
            <w:proofErr w:type="gram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826" w:rsidRPr="00F362F8" w:rsidRDefault="00F15826" w:rsidP="004836B3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Результат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826" w:rsidRPr="00F362F8" w:rsidRDefault="00F15826" w:rsidP="004836B3">
            <w:pPr>
              <w:jc w:val="center"/>
              <w:rPr>
                <w:rFonts w:eastAsia="Calibri"/>
                <w:b/>
                <w:sz w:val="20"/>
              </w:rPr>
            </w:pPr>
            <w:r w:rsidRPr="00F362F8">
              <w:rPr>
                <w:b/>
                <w:sz w:val="20"/>
              </w:rPr>
              <w:t>Комментарий</w:t>
            </w:r>
          </w:p>
        </w:tc>
      </w:tr>
      <w:tr w:rsidR="00F15826" w:rsidRPr="00F362F8" w:rsidTr="004836B3">
        <w:trPr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826" w:rsidRPr="00F362F8" w:rsidRDefault="00F15826" w:rsidP="00F15826">
            <w:pPr>
              <w:pStyle w:val="a3"/>
              <w:numPr>
                <w:ilvl w:val="0"/>
                <w:numId w:val="1"/>
              </w:numPr>
              <w:tabs>
                <w:tab w:val="left" w:pos="332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362F8">
              <w:rPr>
                <w:rFonts w:ascii="Times New Roman" w:hAnsi="Times New Roman"/>
                <w:b/>
                <w:sz w:val="24"/>
                <w:szCs w:val="24"/>
              </w:rPr>
              <w:t>Организационный момент (самоопределение к деятельности)</w:t>
            </w:r>
          </w:p>
          <w:p w:rsidR="00F15826" w:rsidRPr="00F362F8" w:rsidRDefault="00F15826" w:rsidP="004836B3">
            <w:pPr>
              <w:jc w:val="both"/>
              <w:rPr>
                <w:rFonts w:eastAsia="Calibri"/>
              </w:rPr>
            </w:pPr>
            <w:r w:rsidRPr="00F362F8">
              <w:t xml:space="preserve">Цель: </w:t>
            </w:r>
            <w:r w:rsidRPr="00F362F8">
              <w:rPr>
                <w:i/>
              </w:rPr>
              <w:t xml:space="preserve">организация самооценки </w:t>
            </w:r>
            <w:proofErr w:type="gramStart"/>
            <w:r w:rsidRPr="00F362F8">
              <w:rPr>
                <w:i/>
              </w:rPr>
              <w:t>обучающимися</w:t>
            </w:r>
            <w:proofErr w:type="gramEnd"/>
            <w:r w:rsidRPr="00F362F8">
              <w:rPr>
                <w:i/>
              </w:rPr>
              <w:t xml:space="preserve"> готовности к предстоящей деятельности на уроке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26" w:rsidRPr="00F362F8" w:rsidRDefault="00F15826" w:rsidP="004836B3">
            <w:pPr>
              <w:rPr>
                <w:rFonts w:eastAsia="Calibri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26" w:rsidRPr="00F362F8" w:rsidRDefault="00F15826" w:rsidP="004836B3">
            <w:pPr>
              <w:rPr>
                <w:rFonts w:eastAsia="Calibri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26" w:rsidRPr="00F362F8" w:rsidRDefault="00F15826" w:rsidP="004836B3">
            <w:pPr>
              <w:rPr>
                <w:rFonts w:eastAsia="Calibri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26" w:rsidRPr="00F362F8" w:rsidRDefault="00F15826" w:rsidP="004836B3">
            <w:pPr>
              <w:rPr>
                <w:rFonts w:eastAsia="Calibri"/>
              </w:rPr>
            </w:pPr>
          </w:p>
        </w:tc>
      </w:tr>
      <w:tr w:rsidR="00F15826" w:rsidRPr="00F362F8" w:rsidTr="004836B3">
        <w:trPr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826" w:rsidRPr="00F362F8" w:rsidRDefault="00F15826" w:rsidP="004836B3">
            <w:pPr>
              <w:tabs>
                <w:tab w:val="left" w:pos="377"/>
              </w:tabs>
              <w:jc w:val="both"/>
              <w:rPr>
                <w:rFonts w:eastAsia="Calibri"/>
              </w:rPr>
            </w:pPr>
            <w:r w:rsidRPr="00F362F8">
              <w:rPr>
                <w:b/>
              </w:rPr>
              <w:t xml:space="preserve">2.Актуализация знаний. </w:t>
            </w:r>
            <w:r w:rsidRPr="00F362F8">
              <w:t xml:space="preserve">Цель: </w:t>
            </w:r>
            <w:r w:rsidRPr="00F362F8">
              <w:rPr>
                <w:i/>
              </w:rPr>
              <w:t xml:space="preserve">организация восприятия задания </w:t>
            </w:r>
            <w:proofErr w:type="gramStart"/>
            <w:r w:rsidRPr="00F362F8">
              <w:rPr>
                <w:i/>
              </w:rPr>
              <w:t>обучающимися</w:t>
            </w:r>
            <w:proofErr w:type="gramEnd"/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26" w:rsidRPr="00C25B51" w:rsidRDefault="00F15826" w:rsidP="004836B3">
            <w:r w:rsidRPr="00C25B51">
              <w:rPr>
                <w:sz w:val="22"/>
                <w:szCs w:val="22"/>
              </w:rPr>
              <w:t xml:space="preserve">На доске –  синтаксическая </w:t>
            </w:r>
            <w:proofErr w:type="spellStart"/>
            <w:r w:rsidRPr="00C25B51">
              <w:rPr>
                <w:sz w:val="22"/>
                <w:szCs w:val="22"/>
              </w:rPr>
              <w:t>конструкция</w:t>
            </w:r>
            <w:proofErr w:type="gramStart"/>
            <w:r w:rsidRPr="00C25B51">
              <w:rPr>
                <w:sz w:val="22"/>
                <w:szCs w:val="22"/>
              </w:rPr>
              <w:t>:</w:t>
            </w:r>
            <w:r w:rsidRPr="00C25B51">
              <w:rPr>
                <w:b/>
                <w:sz w:val="22"/>
                <w:szCs w:val="22"/>
              </w:rPr>
              <w:t>М</w:t>
            </w:r>
            <w:proofErr w:type="gramEnd"/>
            <w:r w:rsidRPr="00C25B51">
              <w:rPr>
                <w:b/>
                <w:sz w:val="22"/>
                <w:szCs w:val="22"/>
              </w:rPr>
              <w:t>аша</w:t>
            </w:r>
            <w:proofErr w:type="spellEnd"/>
            <w:r w:rsidRPr="00C25B51">
              <w:rPr>
                <w:b/>
                <w:sz w:val="22"/>
                <w:szCs w:val="22"/>
              </w:rPr>
              <w:t>, Ирина и Катя успешно сдали экзамены.</w:t>
            </w:r>
          </w:p>
          <w:p w:rsidR="00F15826" w:rsidRDefault="00F15826" w:rsidP="004836B3">
            <w:pPr>
              <w:rPr>
                <w:b/>
              </w:rPr>
            </w:pPr>
            <w:r w:rsidRPr="00C25B51">
              <w:rPr>
                <w:b/>
                <w:sz w:val="22"/>
                <w:szCs w:val="22"/>
              </w:rPr>
              <w:t>Учитель читает задание</w:t>
            </w:r>
            <w:r w:rsidRPr="00C25B51">
              <w:rPr>
                <w:sz w:val="22"/>
                <w:szCs w:val="22"/>
              </w:rPr>
              <w:t xml:space="preserve">: Двух мальчиков попросили прочитать предложение и сосчитать, сколько девочек успешно сдали экзамен. Ответы ребят оказались разными (было выдвинуто  2 версии: 3 девочки и 2 </w:t>
            </w:r>
            <w:r w:rsidRPr="00C25B51">
              <w:rPr>
                <w:sz w:val="22"/>
                <w:szCs w:val="22"/>
              </w:rPr>
              <w:lastRenderedPageBreak/>
              <w:t>девочки),  но каждый из них был по-своему прав.  А каково ваше мнение?</w:t>
            </w:r>
            <w:r w:rsidRPr="008F333C">
              <w:rPr>
                <w:b/>
              </w:rPr>
              <w:t xml:space="preserve"> </w:t>
            </w:r>
            <w:r w:rsidRPr="00C25B51">
              <w:rPr>
                <w:b/>
              </w:rPr>
              <w:t>Учитель:</w:t>
            </w:r>
          </w:p>
          <w:p w:rsidR="00F15826" w:rsidRPr="00C25B51" w:rsidRDefault="00F15826" w:rsidP="004836B3">
            <w:pPr>
              <w:rPr>
                <w:b/>
              </w:rPr>
            </w:pPr>
            <w:r w:rsidRPr="00C25B51">
              <w:rPr>
                <w:sz w:val="22"/>
                <w:szCs w:val="22"/>
              </w:rPr>
              <w:t>-Что вас удивило в этом задании?</w:t>
            </w:r>
          </w:p>
          <w:p w:rsidR="00F15826" w:rsidRPr="00C25B51" w:rsidRDefault="00F15826" w:rsidP="004836B3">
            <w:r w:rsidRPr="00C25B51">
              <w:rPr>
                <w:b/>
                <w:sz w:val="22"/>
                <w:szCs w:val="22"/>
              </w:rPr>
              <w:t>-</w:t>
            </w:r>
            <w:r w:rsidRPr="00C25B51">
              <w:rPr>
                <w:sz w:val="22"/>
                <w:szCs w:val="22"/>
              </w:rPr>
              <w:t>Прочитай, пожалуйста, предложение вслух. (Ученик читает). Как изменилась интонация</w:t>
            </w:r>
            <w:r>
              <w:t xml:space="preserve">?   </w:t>
            </w:r>
            <w:proofErr w:type="gramStart"/>
            <w:r>
              <w:t>-</w:t>
            </w:r>
            <w:r w:rsidRPr="00C25B51">
              <w:rPr>
                <w:sz w:val="22"/>
                <w:szCs w:val="22"/>
              </w:rPr>
              <w:t>Р</w:t>
            </w:r>
            <w:proofErr w:type="gramEnd"/>
            <w:r w:rsidRPr="00C25B51">
              <w:rPr>
                <w:sz w:val="22"/>
                <w:szCs w:val="22"/>
              </w:rPr>
              <w:t>ебята, а  почему предложения были прочитаны разными ребятами с разной интонацией?</w:t>
            </w:r>
          </w:p>
          <w:p w:rsidR="00F15826" w:rsidRPr="00592F80" w:rsidRDefault="00F15826" w:rsidP="004836B3">
            <w:r w:rsidRPr="00592F80">
              <w:rPr>
                <w:sz w:val="22"/>
                <w:szCs w:val="22"/>
              </w:rPr>
              <w:t xml:space="preserve">- Вы абсолютно правы. </w:t>
            </w:r>
          </w:p>
          <w:p w:rsidR="00F15826" w:rsidRPr="00592F80" w:rsidRDefault="00F15826" w:rsidP="004836B3">
            <w:r w:rsidRPr="00592F80">
              <w:rPr>
                <w:sz w:val="22"/>
                <w:szCs w:val="22"/>
              </w:rPr>
              <w:t>Давайте  попробуем составить алгоритм нахождения обращения (в процессе обсуждения появляется следующий алгоритм):</w:t>
            </w:r>
          </w:p>
          <w:p w:rsidR="00F15826" w:rsidRPr="00592F80" w:rsidRDefault="00F15826" w:rsidP="004836B3">
            <w:r w:rsidRPr="00592F80">
              <w:rPr>
                <w:sz w:val="22"/>
                <w:szCs w:val="22"/>
              </w:rPr>
              <w:t>1. Внимательно прочитайте предложение.</w:t>
            </w:r>
          </w:p>
          <w:p w:rsidR="00F15826" w:rsidRPr="00592F80" w:rsidRDefault="00F15826" w:rsidP="004836B3">
            <w:r w:rsidRPr="00592F80">
              <w:rPr>
                <w:sz w:val="22"/>
                <w:szCs w:val="22"/>
              </w:rPr>
              <w:t>2. Оцените коммуникативную ситуацию.</w:t>
            </w:r>
          </w:p>
          <w:p w:rsidR="00F15826" w:rsidRPr="00592F80" w:rsidRDefault="00F15826" w:rsidP="004836B3">
            <w:r w:rsidRPr="00592F80">
              <w:rPr>
                <w:sz w:val="22"/>
                <w:szCs w:val="22"/>
              </w:rPr>
              <w:t>3. Определите, к кому обращаются с речью.</w:t>
            </w:r>
          </w:p>
          <w:p w:rsidR="00F15826" w:rsidRPr="00592F80" w:rsidRDefault="00F15826" w:rsidP="004836B3">
            <w:r w:rsidRPr="00592F80">
              <w:rPr>
                <w:sz w:val="22"/>
                <w:szCs w:val="22"/>
              </w:rPr>
              <w:t>4. Прочитайте предложение ещё раз, соблюдая  звательную интонацию.</w:t>
            </w:r>
          </w:p>
          <w:p w:rsidR="00F15826" w:rsidRPr="00F362F8" w:rsidRDefault="00F15826" w:rsidP="004836B3">
            <w:pPr>
              <w:spacing w:line="216" w:lineRule="auto"/>
              <w:rPr>
                <w:rFonts w:eastAsia="Calibri"/>
                <w:b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26" w:rsidRPr="00C25B51" w:rsidRDefault="00F15826" w:rsidP="004836B3">
            <w:r w:rsidRPr="008F333C">
              <w:rPr>
                <w:sz w:val="22"/>
                <w:szCs w:val="22"/>
              </w:rPr>
              <w:lastRenderedPageBreak/>
              <w:t>-</w:t>
            </w:r>
            <w:r w:rsidRPr="00C25B51">
              <w:rPr>
                <w:sz w:val="22"/>
                <w:szCs w:val="22"/>
              </w:rPr>
              <w:t>Удивило то, что предложение одно, а мнений два, и оба правильные.</w:t>
            </w:r>
          </w:p>
          <w:p w:rsidR="00F15826" w:rsidRPr="00C25B51" w:rsidRDefault="00F15826" w:rsidP="004836B3">
            <w:r w:rsidRPr="00C25B51">
              <w:rPr>
                <w:b/>
                <w:sz w:val="22"/>
                <w:szCs w:val="22"/>
              </w:rPr>
              <w:t xml:space="preserve">Ученик 1: </w:t>
            </w:r>
          </w:p>
          <w:p w:rsidR="00F15826" w:rsidRPr="00C25B51" w:rsidRDefault="00F15826" w:rsidP="004836B3">
            <w:r w:rsidRPr="00C25B51">
              <w:rPr>
                <w:b/>
                <w:sz w:val="22"/>
                <w:szCs w:val="22"/>
              </w:rPr>
              <w:t>-</w:t>
            </w:r>
            <w:r w:rsidRPr="00C25B51">
              <w:rPr>
                <w:sz w:val="22"/>
                <w:szCs w:val="22"/>
              </w:rPr>
              <w:t>Я думаю, что  успешно сдали экзамены 3 девочки, потому что здесь три действующих лица (Маша, Ирина, Катя), а значит, три однородных подлежащих.</w:t>
            </w:r>
          </w:p>
          <w:p w:rsidR="00F15826" w:rsidRPr="00C25B51" w:rsidRDefault="00F15826" w:rsidP="004836B3">
            <w:pPr>
              <w:rPr>
                <w:b/>
              </w:rPr>
            </w:pPr>
            <w:r w:rsidRPr="00C25B51">
              <w:rPr>
                <w:b/>
                <w:sz w:val="22"/>
                <w:szCs w:val="22"/>
              </w:rPr>
              <w:t>Ученик 2:</w:t>
            </w:r>
          </w:p>
          <w:p w:rsidR="00F15826" w:rsidRDefault="00F15826" w:rsidP="004836B3">
            <w:r w:rsidRPr="00C25B51">
              <w:rPr>
                <w:b/>
                <w:sz w:val="22"/>
                <w:szCs w:val="22"/>
              </w:rPr>
              <w:t xml:space="preserve">- </w:t>
            </w:r>
            <w:r w:rsidRPr="00C25B51">
              <w:rPr>
                <w:sz w:val="22"/>
                <w:szCs w:val="22"/>
              </w:rPr>
              <w:t xml:space="preserve">А мне кажется,   в этом предложении  говорится о </w:t>
            </w:r>
            <w:r w:rsidRPr="00C25B51">
              <w:rPr>
                <w:sz w:val="22"/>
                <w:szCs w:val="22"/>
              </w:rPr>
              <w:lastRenderedPageBreak/>
              <w:t xml:space="preserve">двух девочках, успешно сдавших экзамены (Ирина и Катя), потому что  слово «Маша»  можно рассматривать  как  обращение, а обращение не является членом предложения, поэтому остаётся только 2 действующих лица (Ирина и Катя). </w:t>
            </w:r>
          </w:p>
          <w:p w:rsidR="00F15826" w:rsidRPr="00592F80" w:rsidRDefault="00F15826" w:rsidP="004836B3">
            <w:r w:rsidRPr="00592F80">
              <w:rPr>
                <w:sz w:val="22"/>
                <w:szCs w:val="22"/>
              </w:rPr>
              <w:t>- Я думаю, что всё зависит от  коммуникативной ситуации, которую себе каждый представил: если  нужно было сказать о том, что все 3 девочки сдали экзамен, то  при чтении  предложения была использована  интонацию перечисления,  а если сообщить Маше о том, что Катя и Ирина сдали экзамен, то  звательная интонация при обращении «Маша».</w:t>
            </w:r>
          </w:p>
          <w:p w:rsidR="00F15826" w:rsidRDefault="00F15826" w:rsidP="004836B3"/>
          <w:p w:rsidR="00F15826" w:rsidRPr="00C25B51" w:rsidRDefault="00F15826" w:rsidP="004836B3"/>
          <w:p w:rsidR="00F15826" w:rsidRPr="00C25B51" w:rsidRDefault="00F15826" w:rsidP="004836B3">
            <w:pPr>
              <w:spacing w:line="216" w:lineRule="auto"/>
              <w:rPr>
                <w:rFonts w:eastAsia="Calibri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26" w:rsidRPr="00F362F8" w:rsidRDefault="00F15826" w:rsidP="004836B3">
            <w:pPr>
              <w:spacing w:line="216" w:lineRule="auto"/>
              <w:rPr>
                <w:rFonts w:eastAsia="Calibri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26" w:rsidRPr="00F362F8" w:rsidRDefault="00F15826" w:rsidP="004836B3">
            <w:pPr>
              <w:spacing w:line="216" w:lineRule="auto"/>
              <w:rPr>
                <w:rFonts w:eastAsia="Calibri"/>
              </w:rPr>
            </w:pPr>
          </w:p>
        </w:tc>
      </w:tr>
      <w:tr w:rsidR="00F15826" w:rsidRPr="00F362F8" w:rsidTr="004836B3">
        <w:trPr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826" w:rsidRPr="00F362F8" w:rsidRDefault="00F15826" w:rsidP="004836B3">
            <w:pPr>
              <w:tabs>
                <w:tab w:val="left" w:pos="377"/>
              </w:tabs>
              <w:jc w:val="both"/>
              <w:rPr>
                <w:rFonts w:eastAsia="Calibri"/>
                <w:i/>
              </w:rPr>
            </w:pPr>
            <w:r w:rsidRPr="00F362F8">
              <w:rPr>
                <w:b/>
              </w:rPr>
              <w:lastRenderedPageBreak/>
              <w:t xml:space="preserve">3. Введение нового знания. </w:t>
            </w:r>
            <w:r w:rsidRPr="00F362F8">
              <w:t xml:space="preserve">Цель: </w:t>
            </w:r>
            <w:r w:rsidRPr="00F362F8">
              <w:rPr>
                <w:i/>
              </w:rPr>
              <w:lastRenderedPageBreak/>
              <w:t>организация совместного открытия нового знания (продуктивного чтения нового текста; восприятия нового материала и т. п.)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26" w:rsidRPr="00592F80" w:rsidRDefault="00F15826" w:rsidP="004836B3">
            <w:r w:rsidRPr="00592F80">
              <w:rPr>
                <w:sz w:val="22"/>
                <w:szCs w:val="22"/>
              </w:rPr>
              <w:lastRenderedPageBreak/>
              <w:t xml:space="preserve">-Вы сегодня просто </w:t>
            </w:r>
            <w:r w:rsidRPr="00592F80">
              <w:rPr>
                <w:sz w:val="22"/>
                <w:szCs w:val="22"/>
              </w:rPr>
              <w:lastRenderedPageBreak/>
              <w:t>молодцы! Я очень довольна вашими ответами. Может быть, вы уже поняли, какова будет тема нашего сегодняшнего урока и можете её сформулировать?</w:t>
            </w:r>
          </w:p>
          <w:p w:rsidR="00F15826" w:rsidRPr="00592F80" w:rsidRDefault="00F15826" w:rsidP="004836B3">
            <w:r w:rsidRPr="00592F80">
              <w:rPr>
                <w:sz w:val="22"/>
                <w:szCs w:val="22"/>
              </w:rPr>
              <w:t>-Верно. Но ведь вам многое уже известно об обращении. Давайте подытожим то, что уже прозвучало при обсуждении задания и то, что вам ещё известно об обращении.</w:t>
            </w:r>
          </w:p>
          <w:p w:rsidR="00F15826" w:rsidRPr="00BE31AC" w:rsidRDefault="00F15826" w:rsidP="004836B3">
            <w:r w:rsidRPr="00BE31AC">
              <w:rPr>
                <w:sz w:val="22"/>
                <w:szCs w:val="22"/>
              </w:rPr>
              <w:t>-Так если вам так много известно об обращении, то какова же цель нашего урока?</w:t>
            </w:r>
          </w:p>
          <w:p w:rsidR="00F15826" w:rsidRPr="00BE31AC" w:rsidRDefault="00F15826" w:rsidP="004836B3">
            <w:r w:rsidRPr="00BE31AC">
              <w:rPr>
                <w:b/>
                <w:sz w:val="22"/>
                <w:szCs w:val="22"/>
              </w:rPr>
              <w:t>-</w:t>
            </w:r>
            <w:r w:rsidRPr="00BE31AC">
              <w:rPr>
                <w:sz w:val="22"/>
                <w:szCs w:val="22"/>
              </w:rPr>
              <w:t xml:space="preserve">Безусловно. Но немецкий педагог </w:t>
            </w:r>
            <w:r w:rsidRPr="00BE31AC">
              <w:rPr>
                <w:sz w:val="22"/>
                <w:szCs w:val="22"/>
                <w:lang w:val="en-US"/>
              </w:rPr>
              <w:t>XIX</w:t>
            </w:r>
            <w:r w:rsidRPr="00BE31AC">
              <w:rPr>
                <w:sz w:val="22"/>
                <w:szCs w:val="22"/>
              </w:rPr>
              <w:t xml:space="preserve"> века </w:t>
            </w:r>
            <w:proofErr w:type="spellStart"/>
            <w:r w:rsidRPr="00BE31AC">
              <w:rPr>
                <w:sz w:val="22"/>
                <w:szCs w:val="22"/>
              </w:rPr>
              <w:t>А.Дистервег</w:t>
            </w:r>
            <w:proofErr w:type="spellEnd"/>
            <w:r w:rsidRPr="00BE31AC">
              <w:rPr>
                <w:sz w:val="22"/>
                <w:szCs w:val="22"/>
              </w:rPr>
              <w:t xml:space="preserve"> говорил: «Не в количестве знаний заключается образование, но в полном понимании и искусном применении всего того, что знаешь». Так какова же цель урока?</w:t>
            </w:r>
          </w:p>
          <w:p w:rsidR="00F15826" w:rsidRPr="00F362F8" w:rsidRDefault="00F15826" w:rsidP="004836B3">
            <w:pPr>
              <w:spacing w:line="216" w:lineRule="auto"/>
              <w:rPr>
                <w:rFonts w:eastAsia="Calibri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26" w:rsidRPr="00592F80" w:rsidRDefault="00F15826" w:rsidP="004836B3">
            <w:r>
              <w:lastRenderedPageBreak/>
              <w:t xml:space="preserve">- Тема урока </w:t>
            </w:r>
            <w:r w:rsidRPr="00592F80">
              <w:rPr>
                <w:sz w:val="22"/>
                <w:szCs w:val="22"/>
              </w:rPr>
              <w:lastRenderedPageBreak/>
              <w:t>«Обращение».</w:t>
            </w:r>
          </w:p>
          <w:p w:rsidR="00F15826" w:rsidRPr="00592F80" w:rsidRDefault="00F15826" w:rsidP="004836B3">
            <w:r w:rsidRPr="00592F80">
              <w:rPr>
                <w:sz w:val="22"/>
                <w:szCs w:val="22"/>
              </w:rPr>
              <w:t>-Обращение называет того, к кому обращаются с речью.</w:t>
            </w:r>
          </w:p>
          <w:p w:rsidR="00F15826" w:rsidRPr="00592F80" w:rsidRDefault="00F15826" w:rsidP="004836B3">
            <w:r w:rsidRPr="00592F80">
              <w:rPr>
                <w:sz w:val="22"/>
                <w:szCs w:val="22"/>
              </w:rPr>
              <w:t>-Обращение не является членом предложения.</w:t>
            </w:r>
          </w:p>
          <w:p w:rsidR="00F15826" w:rsidRPr="00592F80" w:rsidRDefault="00F15826" w:rsidP="004836B3">
            <w:r w:rsidRPr="00592F80">
              <w:rPr>
                <w:sz w:val="22"/>
                <w:szCs w:val="22"/>
              </w:rPr>
              <w:t>-Обращение выделяется на письме запятыми, а в устной речи  звательной интонацией.</w:t>
            </w:r>
          </w:p>
          <w:p w:rsidR="00F15826" w:rsidRPr="00592F80" w:rsidRDefault="00F15826" w:rsidP="004836B3">
            <w:r w:rsidRPr="00592F80">
              <w:rPr>
                <w:sz w:val="22"/>
                <w:szCs w:val="22"/>
              </w:rPr>
              <w:t>-Обращение может стоять в начале, середине и конце предложения.</w:t>
            </w:r>
          </w:p>
          <w:p w:rsidR="00F15826" w:rsidRDefault="00F15826" w:rsidP="004836B3">
            <w:pPr>
              <w:spacing w:line="216" w:lineRule="auto"/>
            </w:pPr>
            <w:r w:rsidRPr="00592F80">
              <w:rPr>
                <w:sz w:val="22"/>
                <w:szCs w:val="22"/>
              </w:rPr>
              <w:t>-Обращение всегда стоит в именительном падеже.</w:t>
            </w:r>
          </w:p>
          <w:p w:rsidR="00F15826" w:rsidRPr="00BE31AC" w:rsidRDefault="00F15826" w:rsidP="004836B3">
            <w:r w:rsidRPr="00BE31AC">
              <w:rPr>
                <w:sz w:val="22"/>
                <w:szCs w:val="22"/>
              </w:rPr>
              <w:t>-Вероятно, будем расширять свои знания.</w:t>
            </w:r>
          </w:p>
          <w:p w:rsidR="00F15826" w:rsidRPr="00BE31AC" w:rsidRDefault="00F15826" w:rsidP="004836B3">
            <w:r w:rsidRPr="00BE31AC">
              <w:rPr>
                <w:sz w:val="22"/>
                <w:szCs w:val="22"/>
              </w:rPr>
              <w:t>-Не только расширить знания об обращении, но и научиться применять их в различных жизненных ситуациях.</w:t>
            </w:r>
          </w:p>
          <w:p w:rsidR="00F15826" w:rsidRPr="00F362F8" w:rsidRDefault="00F15826" w:rsidP="004836B3">
            <w:pPr>
              <w:spacing w:line="216" w:lineRule="auto"/>
              <w:rPr>
                <w:rFonts w:eastAsia="Calibri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26" w:rsidRPr="00F362F8" w:rsidRDefault="00F15826" w:rsidP="004836B3">
            <w:pPr>
              <w:spacing w:line="216" w:lineRule="auto"/>
              <w:rPr>
                <w:rFonts w:eastAsia="Calibri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26" w:rsidRPr="00F362F8" w:rsidRDefault="00F15826" w:rsidP="004836B3">
            <w:pPr>
              <w:spacing w:line="216" w:lineRule="auto"/>
              <w:rPr>
                <w:rFonts w:eastAsia="Calibri"/>
              </w:rPr>
            </w:pPr>
          </w:p>
        </w:tc>
      </w:tr>
      <w:tr w:rsidR="00F15826" w:rsidRPr="00F362F8" w:rsidTr="004836B3">
        <w:trPr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826" w:rsidRPr="00F362F8" w:rsidRDefault="00F15826" w:rsidP="004836B3">
            <w:pPr>
              <w:tabs>
                <w:tab w:val="left" w:pos="287"/>
              </w:tabs>
              <w:spacing w:line="216" w:lineRule="auto"/>
              <w:jc w:val="both"/>
              <w:rPr>
                <w:rFonts w:eastAsia="Calibri"/>
              </w:rPr>
            </w:pPr>
            <w:r w:rsidRPr="00F362F8">
              <w:rPr>
                <w:b/>
              </w:rPr>
              <w:lastRenderedPageBreak/>
              <w:t xml:space="preserve">4. Воспроизведение нового знания. </w:t>
            </w:r>
            <w:r w:rsidRPr="00F362F8">
              <w:rPr>
                <w:i/>
              </w:rPr>
              <w:t>(Формулирование нового правила (понятия, факта и др.</w:t>
            </w:r>
            <w:proofErr w:type="gramStart"/>
            <w:r w:rsidRPr="00F362F8">
              <w:rPr>
                <w:i/>
              </w:rPr>
              <w:t>)П</w:t>
            </w:r>
            <w:proofErr w:type="gramEnd"/>
            <w:r w:rsidRPr="00F362F8">
              <w:rPr>
                <w:i/>
              </w:rPr>
              <w:t xml:space="preserve">остроение </w:t>
            </w:r>
            <w:r w:rsidRPr="00F362F8">
              <w:rPr>
                <w:i/>
              </w:rPr>
              <w:lastRenderedPageBreak/>
              <w:t xml:space="preserve">алгоритма деятельности по новой норме). </w:t>
            </w:r>
            <w:r w:rsidRPr="00F362F8">
              <w:t xml:space="preserve">Цель: </w:t>
            </w:r>
            <w:r w:rsidRPr="00F362F8">
              <w:rPr>
                <w:i/>
              </w:rPr>
              <w:t>органи</w:t>
            </w:r>
            <w:r>
              <w:rPr>
                <w:i/>
              </w:rPr>
              <w:t>зация совместной деятельности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26" w:rsidRPr="00BE31AC" w:rsidRDefault="00F15826" w:rsidP="004836B3">
            <w:r w:rsidRPr="00BE31AC">
              <w:rPr>
                <w:sz w:val="22"/>
                <w:szCs w:val="22"/>
              </w:rPr>
              <w:lastRenderedPageBreak/>
              <w:t>1. Задание: изучите таблицу. Ответьте на вопрос:</w:t>
            </w:r>
          </w:p>
          <w:p w:rsidR="00F15826" w:rsidRDefault="00F15826" w:rsidP="004836B3">
            <w:pPr>
              <w:spacing w:line="216" w:lineRule="auto"/>
            </w:pPr>
            <w:r w:rsidRPr="00BE31AC">
              <w:rPr>
                <w:sz w:val="22"/>
                <w:szCs w:val="22"/>
              </w:rPr>
              <w:t xml:space="preserve">«Что нового вы узнали об </w:t>
            </w:r>
            <w:r w:rsidRPr="00BE31AC">
              <w:rPr>
                <w:sz w:val="22"/>
                <w:szCs w:val="22"/>
              </w:rPr>
              <w:lastRenderedPageBreak/>
              <w:t>обращении?»</w:t>
            </w:r>
          </w:p>
          <w:p w:rsidR="00F15826" w:rsidRDefault="00F15826" w:rsidP="004836B3">
            <w:pPr>
              <w:spacing w:line="216" w:lineRule="auto"/>
            </w:pPr>
          </w:p>
          <w:p w:rsidR="00F15826" w:rsidRDefault="00F15826" w:rsidP="004836B3">
            <w:pPr>
              <w:spacing w:line="216" w:lineRule="auto"/>
            </w:pPr>
          </w:p>
          <w:p w:rsidR="00F15826" w:rsidRDefault="00F15826" w:rsidP="004836B3">
            <w:pPr>
              <w:spacing w:line="216" w:lineRule="auto"/>
            </w:pPr>
          </w:p>
          <w:p w:rsidR="00F15826" w:rsidRDefault="00F15826" w:rsidP="004836B3">
            <w:pPr>
              <w:spacing w:line="216" w:lineRule="auto"/>
            </w:pPr>
          </w:p>
          <w:p w:rsidR="00F15826" w:rsidRDefault="00F15826" w:rsidP="004836B3">
            <w:pPr>
              <w:spacing w:line="216" w:lineRule="auto"/>
            </w:pPr>
          </w:p>
          <w:p w:rsidR="00F15826" w:rsidRDefault="00F15826" w:rsidP="004836B3">
            <w:pPr>
              <w:spacing w:line="216" w:lineRule="auto"/>
            </w:pPr>
          </w:p>
          <w:p w:rsidR="00F15826" w:rsidRDefault="00F15826" w:rsidP="004836B3">
            <w:pPr>
              <w:spacing w:line="216" w:lineRule="auto"/>
            </w:pPr>
          </w:p>
          <w:p w:rsidR="00F15826" w:rsidRDefault="00F15826" w:rsidP="004836B3">
            <w:pPr>
              <w:spacing w:line="216" w:lineRule="auto"/>
            </w:pPr>
          </w:p>
          <w:p w:rsidR="00F15826" w:rsidRDefault="00F15826" w:rsidP="004836B3">
            <w:pPr>
              <w:spacing w:line="216" w:lineRule="auto"/>
            </w:pPr>
          </w:p>
          <w:p w:rsidR="00F15826" w:rsidRDefault="00F15826" w:rsidP="004836B3">
            <w:pPr>
              <w:spacing w:line="216" w:lineRule="auto"/>
            </w:pPr>
          </w:p>
          <w:p w:rsidR="00F15826" w:rsidRPr="00BE31AC" w:rsidRDefault="00F15826" w:rsidP="004836B3">
            <w:r w:rsidRPr="00BE31AC">
              <w:rPr>
                <w:sz w:val="22"/>
                <w:szCs w:val="22"/>
              </w:rPr>
              <w:t>2. Подготовить связный ответ на вопрос: «Что нового вы узнали об обращении?»</w:t>
            </w:r>
          </w:p>
          <w:p w:rsidR="00F15826" w:rsidRPr="00BE31AC" w:rsidRDefault="00F15826" w:rsidP="004836B3">
            <w:r w:rsidRPr="00BE31AC">
              <w:rPr>
                <w:sz w:val="22"/>
                <w:szCs w:val="22"/>
              </w:rPr>
              <w:t>Проиллюстрируйте ответ своими примерами. (Запишите их в тетрадь). Над обращением надпишите букву «о».</w:t>
            </w:r>
          </w:p>
          <w:p w:rsidR="00F15826" w:rsidRPr="00F362F8" w:rsidRDefault="00F15826" w:rsidP="004836B3">
            <w:pPr>
              <w:spacing w:line="216" w:lineRule="auto"/>
              <w:rPr>
                <w:rFonts w:eastAsia="Calibri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26" w:rsidRPr="00BE31AC" w:rsidRDefault="00F15826" w:rsidP="004836B3">
            <w:pPr>
              <w:rPr>
                <w:b/>
              </w:rPr>
            </w:pPr>
            <w:r w:rsidRPr="00BE31AC">
              <w:rPr>
                <w:sz w:val="22"/>
                <w:szCs w:val="22"/>
              </w:rPr>
              <w:lastRenderedPageBreak/>
              <w:t xml:space="preserve">В процессе изучения таблицы ученики выясняют </w:t>
            </w:r>
            <w:r w:rsidRPr="00BE31AC">
              <w:rPr>
                <w:b/>
                <w:sz w:val="22"/>
                <w:szCs w:val="22"/>
              </w:rPr>
              <w:t>назначение обращений:</w:t>
            </w:r>
          </w:p>
          <w:p w:rsidR="00F15826" w:rsidRPr="00BE31AC" w:rsidRDefault="00F15826" w:rsidP="004836B3">
            <w:r w:rsidRPr="00BE31AC">
              <w:rPr>
                <w:sz w:val="22"/>
                <w:szCs w:val="22"/>
              </w:rPr>
              <w:lastRenderedPageBreak/>
              <w:t>-название лица или кличка одушевленного  предмета для привлечения его внимания и для выражения отношения к нему;</w:t>
            </w:r>
          </w:p>
          <w:p w:rsidR="00F15826" w:rsidRPr="00BE31AC" w:rsidRDefault="00F15826" w:rsidP="004836B3">
            <w:r w:rsidRPr="00BE31AC">
              <w:rPr>
                <w:sz w:val="22"/>
                <w:szCs w:val="22"/>
              </w:rPr>
              <w:t>-поэтическое обращение (наименование неодушевлённого предмета).</w:t>
            </w:r>
          </w:p>
          <w:p w:rsidR="00F15826" w:rsidRPr="008F333C" w:rsidRDefault="00F15826" w:rsidP="004836B3"/>
          <w:p w:rsidR="00F15826" w:rsidRPr="00F362F8" w:rsidRDefault="00F15826" w:rsidP="004836B3">
            <w:pPr>
              <w:spacing w:line="216" w:lineRule="auto"/>
              <w:rPr>
                <w:rFonts w:eastAsia="Calibri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26" w:rsidRPr="00F362F8" w:rsidRDefault="00F15826" w:rsidP="004836B3">
            <w:pPr>
              <w:spacing w:line="216" w:lineRule="auto"/>
              <w:rPr>
                <w:rFonts w:eastAsia="Calibri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26" w:rsidRPr="00F362F8" w:rsidRDefault="00F15826" w:rsidP="004836B3">
            <w:pPr>
              <w:spacing w:line="216" w:lineRule="auto"/>
              <w:rPr>
                <w:rFonts w:eastAsia="Calibri"/>
              </w:rPr>
            </w:pPr>
          </w:p>
        </w:tc>
      </w:tr>
      <w:tr w:rsidR="00F15826" w:rsidRPr="00F362F8" w:rsidTr="004836B3">
        <w:trPr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826" w:rsidRPr="00F362F8" w:rsidRDefault="00F15826" w:rsidP="004836B3">
            <w:pPr>
              <w:spacing w:line="216" w:lineRule="auto"/>
              <w:jc w:val="both"/>
              <w:rPr>
                <w:rFonts w:eastAsia="Calibri"/>
                <w:i/>
              </w:rPr>
            </w:pPr>
            <w:r w:rsidRPr="00F362F8">
              <w:rPr>
                <w:b/>
              </w:rPr>
              <w:lastRenderedPageBreak/>
              <w:t xml:space="preserve">5. Первичное закрепление. </w:t>
            </w:r>
            <w:r w:rsidRPr="00F362F8">
              <w:t xml:space="preserve">Цель: </w:t>
            </w:r>
            <w:r w:rsidRPr="00F362F8">
              <w:rPr>
                <w:i/>
              </w:rPr>
              <w:t>организация правильного выполнения задания и проговаривания нового знания в речи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26" w:rsidRDefault="00F15826" w:rsidP="004836B3">
            <w:r w:rsidRPr="00BE31AC">
              <w:rPr>
                <w:b/>
                <w:sz w:val="22"/>
                <w:szCs w:val="22"/>
              </w:rPr>
              <w:t xml:space="preserve">Задание  </w:t>
            </w:r>
            <w:r w:rsidRPr="00BE31AC">
              <w:rPr>
                <w:sz w:val="22"/>
                <w:szCs w:val="22"/>
              </w:rPr>
              <w:t>(проецируется на экране).</w:t>
            </w:r>
          </w:p>
          <w:p w:rsidR="00F15826" w:rsidRPr="00BE31AC" w:rsidRDefault="00F15826" w:rsidP="004836B3">
            <w:r w:rsidRPr="00BE31AC">
              <w:rPr>
                <w:sz w:val="22"/>
                <w:szCs w:val="22"/>
              </w:rPr>
              <w:t>Мужчины я мужеством вашим горжусь. (К.Кулиев)</w:t>
            </w:r>
          </w:p>
          <w:p w:rsidR="00F15826" w:rsidRPr="00BE31AC" w:rsidRDefault="00F15826" w:rsidP="004836B3">
            <w:r w:rsidRPr="00BE31AC">
              <w:rPr>
                <w:sz w:val="22"/>
                <w:szCs w:val="22"/>
              </w:rPr>
              <w:t>Хорошо нам с тобой дорогая возвращаться под вечер с полей. (А.Фатьянов)</w:t>
            </w:r>
          </w:p>
          <w:p w:rsidR="00F15826" w:rsidRPr="00BE31AC" w:rsidRDefault="00F15826" w:rsidP="004836B3">
            <w:r w:rsidRPr="00BE31AC">
              <w:rPr>
                <w:sz w:val="22"/>
                <w:szCs w:val="22"/>
              </w:rPr>
              <w:t xml:space="preserve">Друзья давайте видеться </w:t>
            </w:r>
            <w:proofErr w:type="gramStart"/>
            <w:r w:rsidRPr="00BE31AC">
              <w:rPr>
                <w:sz w:val="22"/>
                <w:szCs w:val="22"/>
              </w:rPr>
              <w:t>почаще</w:t>
            </w:r>
            <w:proofErr w:type="gramEnd"/>
            <w:r w:rsidRPr="00BE31AC">
              <w:rPr>
                <w:sz w:val="22"/>
                <w:szCs w:val="22"/>
              </w:rPr>
              <w:t>. (К.Ваншенкин)</w:t>
            </w:r>
          </w:p>
          <w:p w:rsidR="00F15826" w:rsidRPr="00BE31AC" w:rsidRDefault="00F15826" w:rsidP="004836B3">
            <w:r w:rsidRPr="00BE31AC">
              <w:rPr>
                <w:sz w:val="22"/>
                <w:szCs w:val="22"/>
              </w:rPr>
              <w:t>Начинай серенаду скворец. (Н.Заболоцкий)</w:t>
            </w:r>
          </w:p>
          <w:p w:rsidR="00F15826" w:rsidRPr="00BE31AC" w:rsidRDefault="00F15826" w:rsidP="004836B3">
            <w:proofErr w:type="gramStart"/>
            <w:r w:rsidRPr="00BE31AC">
              <w:rPr>
                <w:sz w:val="22"/>
                <w:szCs w:val="22"/>
              </w:rPr>
              <w:t>Неуязвимые</w:t>
            </w:r>
            <w:proofErr w:type="gramEnd"/>
            <w:r w:rsidRPr="00BE31AC">
              <w:rPr>
                <w:sz w:val="22"/>
                <w:szCs w:val="22"/>
              </w:rPr>
              <w:t xml:space="preserve"> лезьте по скользящим скалам слов! </w:t>
            </w:r>
            <w:r w:rsidRPr="00BE31AC">
              <w:rPr>
                <w:sz w:val="22"/>
                <w:szCs w:val="22"/>
              </w:rPr>
              <w:lastRenderedPageBreak/>
              <w:t>(В.Маяковский)</w:t>
            </w:r>
          </w:p>
          <w:p w:rsidR="00F15826" w:rsidRPr="007B3C2C" w:rsidRDefault="00F15826" w:rsidP="004836B3">
            <w:r w:rsidRPr="00BE31AC">
              <w:rPr>
                <w:sz w:val="22"/>
                <w:szCs w:val="22"/>
              </w:rPr>
              <w:t>Прямее веди нас дорога. (М.Луконин)</w:t>
            </w:r>
          </w:p>
          <w:p w:rsidR="00F15826" w:rsidRDefault="00F15826" w:rsidP="004836B3">
            <w:r w:rsidRPr="00BE31AC">
              <w:rPr>
                <w:sz w:val="22"/>
                <w:szCs w:val="22"/>
              </w:rPr>
              <w:t>1. Спишите  предложения, распределив их на 2 группы (подумайте, по какому признаку вы это сделаете), расставьте  знаки препинания при обращении. Над обращением написать букву «о».</w:t>
            </w:r>
          </w:p>
          <w:p w:rsidR="00F15826" w:rsidRPr="007B3C2C" w:rsidRDefault="00F15826" w:rsidP="004836B3">
            <w:r w:rsidRPr="007B3C2C">
              <w:rPr>
                <w:sz w:val="22"/>
                <w:szCs w:val="22"/>
              </w:rPr>
              <w:t>-По какому признаку вы распределили предложения по 2-ум группам?</w:t>
            </w:r>
          </w:p>
          <w:p w:rsidR="00F15826" w:rsidRPr="00BE31AC" w:rsidRDefault="00F15826" w:rsidP="004836B3"/>
          <w:p w:rsidR="00F15826" w:rsidRPr="008F333C" w:rsidRDefault="00F15826" w:rsidP="004836B3"/>
          <w:p w:rsidR="00F15826" w:rsidRPr="00F362F8" w:rsidRDefault="00F15826" w:rsidP="004836B3">
            <w:pPr>
              <w:spacing w:line="216" w:lineRule="auto"/>
              <w:rPr>
                <w:rFonts w:eastAsia="Calibri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26" w:rsidRPr="00BE31AC" w:rsidRDefault="00F15826" w:rsidP="004836B3">
            <w:r w:rsidRPr="00BE31AC">
              <w:rPr>
                <w:sz w:val="22"/>
                <w:szCs w:val="22"/>
              </w:rPr>
              <w:lastRenderedPageBreak/>
              <w:t>Мужчины</w:t>
            </w:r>
            <w:r>
              <w:t xml:space="preserve">, </w:t>
            </w:r>
            <w:r w:rsidRPr="00BE31AC">
              <w:rPr>
                <w:sz w:val="22"/>
                <w:szCs w:val="22"/>
              </w:rPr>
              <w:t xml:space="preserve"> я мужеством вашим горжусь. (К.Кулиев)</w:t>
            </w:r>
          </w:p>
          <w:p w:rsidR="00F15826" w:rsidRPr="00BE31AC" w:rsidRDefault="00F15826" w:rsidP="004836B3">
            <w:r w:rsidRPr="00BE31AC">
              <w:rPr>
                <w:sz w:val="22"/>
                <w:szCs w:val="22"/>
              </w:rPr>
              <w:t>Хорошо нам с тобой</w:t>
            </w:r>
            <w:r>
              <w:t>,</w:t>
            </w:r>
            <w:r w:rsidRPr="00BE31AC">
              <w:rPr>
                <w:sz w:val="22"/>
                <w:szCs w:val="22"/>
              </w:rPr>
              <w:t xml:space="preserve"> дорогая</w:t>
            </w:r>
            <w:r>
              <w:t xml:space="preserve">, </w:t>
            </w:r>
            <w:r w:rsidRPr="00BE31AC">
              <w:rPr>
                <w:sz w:val="22"/>
                <w:szCs w:val="22"/>
              </w:rPr>
              <w:t xml:space="preserve"> возвращаться под вечер с полей. (А.Фатьянов)</w:t>
            </w:r>
          </w:p>
          <w:p w:rsidR="00F15826" w:rsidRPr="00BE31AC" w:rsidRDefault="00F15826" w:rsidP="004836B3">
            <w:r w:rsidRPr="00BE31AC">
              <w:rPr>
                <w:sz w:val="22"/>
                <w:szCs w:val="22"/>
              </w:rPr>
              <w:t>Друзья</w:t>
            </w:r>
            <w:r>
              <w:t>,</w:t>
            </w:r>
            <w:r w:rsidRPr="00BE31AC">
              <w:rPr>
                <w:sz w:val="22"/>
                <w:szCs w:val="22"/>
              </w:rPr>
              <w:t xml:space="preserve"> давайте видеться </w:t>
            </w:r>
            <w:proofErr w:type="gramStart"/>
            <w:r w:rsidRPr="00BE31AC">
              <w:rPr>
                <w:sz w:val="22"/>
                <w:szCs w:val="22"/>
              </w:rPr>
              <w:t>почаще</w:t>
            </w:r>
            <w:proofErr w:type="gramEnd"/>
            <w:r w:rsidRPr="00BE31AC">
              <w:rPr>
                <w:sz w:val="22"/>
                <w:szCs w:val="22"/>
              </w:rPr>
              <w:t>. (К.Ваншенкин)</w:t>
            </w:r>
          </w:p>
          <w:p w:rsidR="00F15826" w:rsidRPr="00BE31AC" w:rsidRDefault="00F15826" w:rsidP="004836B3">
            <w:r w:rsidRPr="00BE31AC">
              <w:rPr>
                <w:sz w:val="22"/>
                <w:szCs w:val="22"/>
              </w:rPr>
              <w:t>Начинай серенаду</w:t>
            </w:r>
            <w:r>
              <w:t>,</w:t>
            </w:r>
            <w:r w:rsidRPr="00BE31AC">
              <w:rPr>
                <w:sz w:val="22"/>
                <w:szCs w:val="22"/>
              </w:rPr>
              <w:t xml:space="preserve"> скворец. (Н.Заболоцкий)</w:t>
            </w:r>
          </w:p>
          <w:p w:rsidR="00F15826" w:rsidRPr="00BE31AC" w:rsidRDefault="00F15826" w:rsidP="004836B3">
            <w:proofErr w:type="gramStart"/>
            <w:r w:rsidRPr="00BE31AC">
              <w:rPr>
                <w:sz w:val="22"/>
                <w:szCs w:val="22"/>
              </w:rPr>
              <w:t>Неуязвимые</w:t>
            </w:r>
            <w:proofErr w:type="gramEnd"/>
            <w:r>
              <w:t xml:space="preserve">, </w:t>
            </w:r>
            <w:r w:rsidRPr="00BE31AC">
              <w:rPr>
                <w:sz w:val="22"/>
                <w:szCs w:val="22"/>
              </w:rPr>
              <w:t xml:space="preserve"> лезьте по скользящим скалам слов! (В.Маяковский)</w:t>
            </w:r>
          </w:p>
          <w:p w:rsidR="00F15826" w:rsidRPr="00BE31AC" w:rsidRDefault="00F15826" w:rsidP="004836B3">
            <w:r w:rsidRPr="00BE31AC">
              <w:rPr>
                <w:sz w:val="22"/>
                <w:szCs w:val="22"/>
              </w:rPr>
              <w:t>Прямее веди нас</w:t>
            </w:r>
            <w:r>
              <w:t xml:space="preserve">, </w:t>
            </w:r>
            <w:r w:rsidRPr="00BE31AC">
              <w:rPr>
                <w:sz w:val="22"/>
                <w:szCs w:val="22"/>
              </w:rPr>
              <w:t xml:space="preserve"> дорога. </w:t>
            </w:r>
            <w:r w:rsidRPr="00BE31AC">
              <w:rPr>
                <w:sz w:val="22"/>
                <w:szCs w:val="22"/>
              </w:rPr>
              <w:lastRenderedPageBreak/>
              <w:t>(М.Луконин)</w:t>
            </w:r>
          </w:p>
          <w:p w:rsidR="00F15826" w:rsidRDefault="00F15826" w:rsidP="004836B3">
            <w:pPr>
              <w:spacing w:line="216" w:lineRule="auto"/>
              <w:rPr>
                <w:rFonts w:eastAsia="Calibri"/>
              </w:rPr>
            </w:pPr>
          </w:p>
          <w:p w:rsidR="00F15826" w:rsidRDefault="00F15826" w:rsidP="004836B3">
            <w:pPr>
              <w:spacing w:line="216" w:lineRule="auto"/>
              <w:rPr>
                <w:rFonts w:eastAsia="Calibri"/>
              </w:rPr>
            </w:pPr>
          </w:p>
          <w:p w:rsidR="00F15826" w:rsidRDefault="00F15826" w:rsidP="004836B3">
            <w:pPr>
              <w:spacing w:line="216" w:lineRule="auto"/>
              <w:rPr>
                <w:rFonts w:eastAsia="Calibri"/>
              </w:rPr>
            </w:pPr>
          </w:p>
          <w:p w:rsidR="00F15826" w:rsidRDefault="00F15826" w:rsidP="004836B3">
            <w:pPr>
              <w:spacing w:line="216" w:lineRule="auto"/>
              <w:rPr>
                <w:rFonts w:eastAsia="Calibri"/>
              </w:rPr>
            </w:pPr>
          </w:p>
          <w:p w:rsidR="00F15826" w:rsidRDefault="00F15826" w:rsidP="004836B3">
            <w:pPr>
              <w:spacing w:line="216" w:lineRule="auto"/>
              <w:rPr>
                <w:rFonts w:eastAsia="Calibri"/>
              </w:rPr>
            </w:pPr>
          </w:p>
          <w:p w:rsidR="00F15826" w:rsidRDefault="00F15826" w:rsidP="004836B3">
            <w:pPr>
              <w:spacing w:line="216" w:lineRule="auto"/>
              <w:rPr>
                <w:rFonts w:eastAsia="Calibri"/>
              </w:rPr>
            </w:pPr>
          </w:p>
          <w:p w:rsidR="00F15826" w:rsidRPr="007B3C2C" w:rsidRDefault="00F15826" w:rsidP="004836B3">
            <w:r w:rsidRPr="007B3C2C">
              <w:rPr>
                <w:sz w:val="22"/>
                <w:szCs w:val="22"/>
              </w:rPr>
              <w:t>-По назначению обращений. В одну группу я выписал предложения, где обращение выражено одушевлённым существительным, а в другую – неодушевлённым.</w:t>
            </w:r>
          </w:p>
          <w:p w:rsidR="00F15826" w:rsidRPr="007B3C2C" w:rsidRDefault="00F15826" w:rsidP="004836B3">
            <w:r w:rsidRPr="007B3C2C">
              <w:rPr>
                <w:sz w:val="22"/>
                <w:szCs w:val="22"/>
              </w:rPr>
              <w:t>(Предложения читаются, отрабатывается правильная интонация).</w:t>
            </w:r>
          </w:p>
          <w:p w:rsidR="00F15826" w:rsidRDefault="00F15826" w:rsidP="004836B3">
            <w:pPr>
              <w:spacing w:line="216" w:lineRule="auto"/>
              <w:rPr>
                <w:rFonts w:eastAsia="Calibri"/>
              </w:rPr>
            </w:pPr>
          </w:p>
          <w:p w:rsidR="00F15826" w:rsidRPr="00F362F8" w:rsidRDefault="00F15826" w:rsidP="004836B3">
            <w:pPr>
              <w:spacing w:line="216" w:lineRule="auto"/>
              <w:rPr>
                <w:rFonts w:eastAsia="Calibri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26" w:rsidRPr="00F362F8" w:rsidRDefault="00F15826" w:rsidP="004836B3">
            <w:pPr>
              <w:spacing w:line="216" w:lineRule="auto"/>
              <w:rPr>
                <w:rFonts w:eastAsia="Calibri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26" w:rsidRPr="00F362F8" w:rsidRDefault="00F15826" w:rsidP="004836B3">
            <w:pPr>
              <w:spacing w:line="216" w:lineRule="auto"/>
              <w:rPr>
                <w:rFonts w:eastAsia="Calibri"/>
              </w:rPr>
            </w:pPr>
          </w:p>
        </w:tc>
      </w:tr>
      <w:tr w:rsidR="00F15826" w:rsidRPr="00F362F8" w:rsidTr="004836B3">
        <w:trPr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826" w:rsidRPr="00F362F8" w:rsidRDefault="00F15826" w:rsidP="004836B3">
            <w:pPr>
              <w:spacing w:line="216" w:lineRule="auto"/>
              <w:jc w:val="both"/>
              <w:rPr>
                <w:rFonts w:eastAsia="Calibri"/>
              </w:rPr>
            </w:pPr>
            <w:r w:rsidRPr="00F362F8">
              <w:rPr>
                <w:b/>
              </w:rPr>
              <w:lastRenderedPageBreak/>
              <w:t xml:space="preserve">6. Тренинг. </w:t>
            </w:r>
            <w:r w:rsidRPr="00F362F8">
              <w:t xml:space="preserve">Цель: </w:t>
            </w:r>
            <w:r w:rsidRPr="00F362F8">
              <w:rPr>
                <w:i/>
              </w:rPr>
              <w:t>организация первичного закрепления построенного алгоритма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26" w:rsidRDefault="00F15826" w:rsidP="004836B3">
            <w:r w:rsidRPr="00A42E4E">
              <w:rPr>
                <w:sz w:val="22"/>
                <w:szCs w:val="22"/>
              </w:rPr>
              <w:t>-Ребята, а по какому признаку можно ещё разделить эти предложения?</w:t>
            </w:r>
            <w:r w:rsidRPr="008F333C">
              <w:t xml:space="preserve"> </w:t>
            </w:r>
            <w:r w:rsidRPr="00A42E4E">
              <w:rPr>
                <w:sz w:val="22"/>
                <w:szCs w:val="22"/>
              </w:rPr>
              <w:t>Попробуйте определить, какой частью речи выражено обращение,  и вернуться к моему вопросу.</w:t>
            </w:r>
          </w:p>
          <w:p w:rsidR="00F15826" w:rsidRPr="00A42E4E" w:rsidRDefault="00F15826" w:rsidP="004836B3">
            <w:r w:rsidRPr="00A42E4E">
              <w:rPr>
                <w:sz w:val="22"/>
                <w:szCs w:val="22"/>
              </w:rPr>
              <w:t>-Какое же новое знание вы открыли для себя?</w:t>
            </w:r>
          </w:p>
          <w:p w:rsidR="00F15826" w:rsidRPr="008E5D83" w:rsidRDefault="00F15826" w:rsidP="004836B3">
            <w:pPr>
              <w:rPr>
                <w:b/>
              </w:rPr>
            </w:pPr>
            <w:r w:rsidRPr="008E5D83">
              <w:rPr>
                <w:b/>
                <w:sz w:val="22"/>
                <w:szCs w:val="22"/>
              </w:rPr>
              <w:t>Упр. 358</w:t>
            </w:r>
          </w:p>
          <w:p w:rsidR="00F15826" w:rsidRPr="008E5D83" w:rsidRDefault="00F15826" w:rsidP="004836B3">
            <w:r w:rsidRPr="008E5D83">
              <w:rPr>
                <w:sz w:val="22"/>
                <w:szCs w:val="22"/>
              </w:rPr>
              <w:t xml:space="preserve">1. Найдите и выпишите только те предложения, в которых есть  обращения. </w:t>
            </w:r>
            <w:r w:rsidRPr="008E5D83">
              <w:rPr>
                <w:sz w:val="22"/>
                <w:szCs w:val="22"/>
              </w:rPr>
              <w:lastRenderedPageBreak/>
              <w:t>Поставьте пропущенные знаки препинания.</w:t>
            </w:r>
          </w:p>
          <w:p w:rsidR="00F15826" w:rsidRPr="008E5D83" w:rsidRDefault="00F15826" w:rsidP="004836B3">
            <w:r w:rsidRPr="008E5D83">
              <w:rPr>
                <w:sz w:val="22"/>
                <w:szCs w:val="22"/>
              </w:rPr>
              <w:t>-Сколько предложений вы выписали?</w:t>
            </w:r>
          </w:p>
          <w:p w:rsidR="00F15826" w:rsidRPr="008E5D83" w:rsidRDefault="00F15826" w:rsidP="004836B3">
            <w:r w:rsidRPr="008E5D83">
              <w:rPr>
                <w:sz w:val="22"/>
                <w:szCs w:val="22"/>
              </w:rPr>
              <w:t>-Проанализируйте назначение обращений в данных предложениях</w:t>
            </w:r>
          </w:p>
          <w:p w:rsidR="00F15826" w:rsidRPr="008E5D83" w:rsidRDefault="00F15826" w:rsidP="004836B3">
            <w:r w:rsidRPr="008E5D83">
              <w:rPr>
                <w:sz w:val="22"/>
                <w:szCs w:val="22"/>
              </w:rPr>
              <w:t>-А чем же отличаются эти два обращения и как они называются?</w:t>
            </w:r>
          </w:p>
          <w:p w:rsidR="00F15826" w:rsidRPr="00A42E4E" w:rsidRDefault="00F15826" w:rsidP="004836B3">
            <w:pPr>
              <w:spacing w:line="216" w:lineRule="auto"/>
              <w:rPr>
                <w:rFonts w:eastAsia="Calibri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26" w:rsidRDefault="00F15826" w:rsidP="004836B3">
            <w:pPr>
              <w:spacing w:line="216" w:lineRule="auto"/>
            </w:pPr>
            <w:r w:rsidRPr="00A42E4E">
              <w:rPr>
                <w:sz w:val="22"/>
                <w:szCs w:val="22"/>
              </w:rPr>
              <w:lastRenderedPageBreak/>
              <w:t>Ученики затрудняются ответить</w:t>
            </w:r>
          </w:p>
          <w:p w:rsidR="00F15826" w:rsidRPr="00A42E4E" w:rsidRDefault="00F15826" w:rsidP="004836B3">
            <w:r w:rsidRPr="00A42E4E">
              <w:rPr>
                <w:sz w:val="22"/>
                <w:szCs w:val="22"/>
              </w:rPr>
              <w:t>-Эти предложения можно разделить на 3 группы по способу выражения подлежащего: существительное, прилагательное, причастие.</w:t>
            </w:r>
          </w:p>
          <w:p w:rsidR="00F15826" w:rsidRDefault="00F15826" w:rsidP="004836B3">
            <w:pPr>
              <w:spacing w:line="216" w:lineRule="auto"/>
            </w:pPr>
            <w:r w:rsidRPr="00A42E4E">
              <w:rPr>
                <w:sz w:val="22"/>
                <w:szCs w:val="22"/>
              </w:rPr>
              <w:t>-До сегодняшнего урока мы изучали, что обращения выражаются существительными, а оказывается, что могут выражаться ещё прилагательными и причастиями.</w:t>
            </w:r>
          </w:p>
          <w:p w:rsidR="00F15826" w:rsidRPr="008E5D83" w:rsidRDefault="00F15826" w:rsidP="004836B3">
            <w:r w:rsidRPr="008E5D83">
              <w:rPr>
                <w:sz w:val="22"/>
                <w:szCs w:val="22"/>
              </w:rPr>
              <w:lastRenderedPageBreak/>
              <w:t>-Я выписал 2 предложения: первое и третье.</w:t>
            </w:r>
          </w:p>
          <w:p w:rsidR="00F15826" w:rsidRDefault="00F15826" w:rsidP="004836B3">
            <w:pPr>
              <w:spacing w:line="216" w:lineRule="auto"/>
              <w:rPr>
                <w:rFonts w:eastAsia="Calibri"/>
              </w:rPr>
            </w:pPr>
          </w:p>
          <w:p w:rsidR="00F15826" w:rsidRDefault="00F15826" w:rsidP="004836B3">
            <w:pPr>
              <w:spacing w:line="216" w:lineRule="auto"/>
              <w:rPr>
                <w:rFonts w:eastAsia="Calibri"/>
              </w:rPr>
            </w:pPr>
          </w:p>
          <w:p w:rsidR="00F15826" w:rsidRDefault="00F15826" w:rsidP="004836B3">
            <w:pPr>
              <w:spacing w:line="216" w:lineRule="auto"/>
              <w:rPr>
                <w:rFonts w:eastAsia="Calibri"/>
              </w:rPr>
            </w:pPr>
          </w:p>
          <w:p w:rsidR="00F15826" w:rsidRDefault="00F15826" w:rsidP="004836B3">
            <w:pPr>
              <w:spacing w:line="216" w:lineRule="auto"/>
              <w:rPr>
                <w:rFonts w:eastAsia="Calibri"/>
              </w:rPr>
            </w:pPr>
          </w:p>
          <w:p w:rsidR="00F15826" w:rsidRDefault="00F15826" w:rsidP="004836B3">
            <w:pPr>
              <w:spacing w:line="216" w:lineRule="auto"/>
              <w:rPr>
                <w:rFonts w:eastAsia="Calibri"/>
              </w:rPr>
            </w:pPr>
          </w:p>
          <w:p w:rsidR="00F15826" w:rsidRPr="008E5D83" w:rsidRDefault="00F15826" w:rsidP="004836B3">
            <w:r w:rsidRPr="008E5D83">
              <w:rPr>
                <w:sz w:val="22"/>
                <w:szCs w:val="22"/>
              </w:rPr>
              <w:t>-Назначение обращений разное: в первом предложении оно используется для названия конкретного лица («Татьяна», «милая Татьяна»), а во втором предложении – наименование неодушевлённого предмета: поэтическое обращение («мирные долины», «знакомых гор вершины», «знакомые леса», «небесная краса», «весёлая природа»)</w:t>
            </w:r>
          </w:p>
          <w:p w:rsidR="00F15826" w:rsidRPr="008E5D83" w:rsidRDefault="00F15826" w:rsidP="004836B3">
            <w:pPr>
              <w:spacing w:line="216" w:lineRule="auto"/>
              <w:rPr>
                <w:rFonts w:eastAsia="Calibri"/>
              </w:rPr>
            </w:pPr>
            <w:r w:rsidRPr="008E5D83">
              <w:rPr>
                <w:b/>
                <w:sz w:val="22"/>
                <w:szCs w:val="22"/>
              </w:rPr>
              <w:t>Чтение теоретического материала на стр.180</w:t>
            </w:r>
          </w:p>
          <w:p w:rsidR="00F15826" w:rsidRPr="008E5D83" w:rsidRDefault="00F15826" w:rsidP="004836B3">
            <w:r w:rsidRPr="008E5D83">
              <w:rPr>
                <w:sz w:val="22"/>
                <w:szCs w:val="22"/>
              </w:rPr>
              <w:t>-Обращения бывают распространёнными и нераспространёнными.</w:t>
            </w:r>
          </w:p>
          <w:p w:rsidR="00F15826" w:rsidRPr="008E5D83" w:rsidRDefault="00F15826" w:rsidP="004836B3">
            <w:r w:rsidRPr="008E5D83">
              <w:rPr>
                <w:sz w:val="22"/>
                <w:szCs w:val="22"/>
              </w:rPr>
              <w:t xml:space="preserve">Обращение «Татьяна» является нераспространённым, так как при нём нет зависимых слов, а обращение «милая Татьяна» - распространённое, потому что при нём есть зависимое </w:t>
            </w:r>
            <w:r w:rsidRPr="008E5D83">
              <w:rPr>
                <w:sz w:val="22"/>
                <w:szCs w:val="22"/>
              </w:rPr>
              <w:lastRenderedPageBreak/>
              <w:t>определение.</w:t>
            </w:r>
          </w:p>
          <w:p w:rsidR="00F15826" w:rsidRPr="00A42E4E" w:rsidRDefault="00F15826" w:rsidP="004836B3">
            <w:pPr>
              <w:spacing w:line="216" w:lineRule="auto"/>
              <w:rPr>
                <w:rFonts w:eastAsia="Calibri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26" w:rsidRPr="00F362F8" w:rsidRDefault="00F15826" w:rsidP="004836B3">
            <w:pPr>
              <w:spacing w:line="213" w:lineRule="auto"/>
              <w:rPr>
                <w:rFonts w:eastAsia="Calibri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26" w:rsidRPr="00F362F8" w:rsidRDefault="00F15826" w:rsidP="004836B3">
            <w:pPr>
              <w:spacing w:line="216" w:lineRule="auto"/>
              <w:rPr>
                <w:rFonts w:eastAsia="Calibri"/>
              </w:rPr>
            </w:pPr>
          </w:p>
        </w:tc>
      </w:tr>
      <w:tr w:rsidR="00F15826" w:rsidRPr="00F362F8" w:rsidTr="004836B3">
        <w:trPr>
          <w:trHeight w:val="1170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826" w:rsidRDefault="00F15826" w:rsidP="004836B3">
            <w:pPr>
              <w:spacing w:line="216" w:lineRule="auto"/>
              <w:jc w:val="both"/>
              <w:rPr>
                <w:i/>
              </w:rPr>
            </w:pPr>
            <w:r w:rsidRPr="00F362F8">
              <w:rPr>
                <w:b/>
              </w:rPr>
              <w:lastRenderedPageBreak/>
              <w:t xml:space="preserve">7.Рефлексия деятельности на уроке. </w:t>
            </w:r>
            <w:r w:rsidRPr="00F362F8">
              <w:t xml:space="preserve">Цель: </w:t>
            </w:r>
            <w:r w:rsidRPr="00F362F8">
              <w:rPr>
                <w:i/>
              </w:rPr>
              <w:t>организовать понимание ценности выполненной деятельности</w:t>
            </w:r>
          </w:p>
          <w:p w:rsidR="00F15826" w:rsidRDefault="00F15826" w:rsidP="004836B3">
            <w:pPr>
              <w:spacing w:line="216" w:lineRule="auto"/>
              <w:jc w:val="both"/>
              <w:rPr>
                <w:i/>
              </w:rPr>
            </w:pPr>
          </w:p>
          <w:p w:rsidR="00F15826" w:rsidRPr="00F362F8" w:rsidRDefault="00F15826" w:rsidP="004836B3">
            <w:pPr>
              <w:spacing w:line="216" w:lineRule="auto"/>
              <w:jc w:val="both"/>
              <w:rPr>
                <w:rFonts w:eastAsia="Calibri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26" w:rsidRPr="009754BF" w:rsidRDefault="00F15826" w:rsidP="004836B3">
            <w:r w:rsidRPr="009754BF">
              <w:rPr>
                <w:b/>
                <w:sz w:val="22"/>
                <w:szCs w:val="22"/>
              </w:rPr>
              <w:t>-</w:t>
            </w:r>
            <w:r w:rsidRPr="009754BF">
              <w:rPr>
                <w:sz w:val="22"/>
                <w:szCs w:val="22"/>
              </w:rPr>
              <w:t>Задайте вопросы по теме урока.</w:t>
            </w:r>
          </w:p>
          <w:p w:rsidR="00F15826" w:rsidRPr="009754BF" w:rsidRDefault="00F15826" w:rsidP="004836B3">
            <w:r w:rsidRPr="009754BF">
              <w:rPr>
                <w:sz w:val="22"/>
                <w:szCs w:val="22"/>
              </w:rPr>
              <w:t xml:space="preserve">-Что было трудным, непонятным, </w:t>
            </w:r>
            <w:proofErr w:type="gramStart"/>
            <w:r w:rsidRPr="009754BF">
              <w:rPr>
                <w:sz w:val="22"/>
                <w:szCs w:val="22"/>
              </w:rPr>
              <w:t>над</w:t>
            </w:r>
            <w:proofErr w:type="gramEnd"/>
            <w:r w:rsidRPr="009754BF">
              <w:rPr>
                <w:sz w:val="22"/>
                <w:szCs w:val="22"/>
              </w:rPr>
              <w:t xml:space="preserve"> чем ещё следует поработать?</w:t>
            </w:r>
          </w:p>
          <w:p w:rsidR="00F15826" w:rsidRPr="009754BF" w:rsidRDefault="00F15826" w:rsidP="004836B3">
            <w:r w:rsidRPr="009754BF">
              <w:rPr>
                <w:sz w:val="22"/>
                <w:szCs w:val="22"/>
              </w:rPr>
              <w:t>-Вспомните, какова была цель урока. Удалось ли её достичь?</w:t>
            </w:r>
          </w:p>
          <w:p w:rsidR="00F15826" w:rsidRPr="009754BF" w:rsidRDefault="00F15826" w:rsidP="004836B3">
            <w:r w:rsidRPr="009754BF">
              <w:rPr>
                <w:sz w:val="22"/>
                <w:szCs w:val="22"/>
              </w:rPr>
              <w:t>-Как бы вы оценили свою работу на уроке?</w:t>
            </w:r>
          </w:p>
          <w:p w:rsidR="00F15826" w:rsidRPr="009754BF" w:rsidRDefault="00F15826" w:rsidP="004836B3">
            <w:r w:rsidRPr="009754BF">
              <w:rPr>
                <w:sz w:val="22"/>
                <w:szCs w:val="22"/>
              </w:rPr>
              <w:t>-Кому и над чем ещё надо поработать, чтобы избежать ошибок?</w:t>
            </w:r>
          </w:p>
          <w:p w:rsidR="00F15826" w:rsidRPr="009754BF" w:rsidRDefault="00F15826" w:rsidP="004836B3">
            <w:r>
              <w:t xml:space="preserve">  </w:t>
            </w:r>
            <w:r w:rsidRPr="009754BF">
              <w:rPr>
                <w:b/>
              </w:rPr>
              <w:t>Д/</w:t>
            </w:r>
            <w:proofErr w:type="gramStart"/>
            <w:r w:rsidRPr="009754BF">
              <w:rPr>
                <w:b/>
              </w:rPr>
              <w:t>З</w:t>
            </w:r>
            <w:proofErr w:type="gramEnd"/>
            <w:r>
              <w:t xml:space="preserve"> </w:t>
            </w:r>
            <w:r w:rsidRPr="009754BF">
              <w:rPr>
                <w:sz w:val="22"/>
                <w:szCs w:val="22"/>
              </w:rPr>
              <w:t>1.Подготовьте связный рассказ об обращении и его функции в речи.</w:t>
            </w:r>
          </w:p>
          <w:p w:rsidR="00F15826" w:rsidRPr="00F362F8" w:rsidRDefault="00F15826" w:rsidP="004836B3">
            <w:pPr>
              <w:spacing w:line="216" w:lineRule="auto"/>
              <w:rPr>
                <w:rFonts w:eastAsia="Calibri"/>
              </w:rPr>
            </w:pPr>
            <w:r w:rsidRPr="009754BF">
              <w:rPr>
                <w:sz w:val="22"/>
                <w:szCs w:val="22"/>
              </w:rPr>
              <w:t>2.Исследовательская работа: проведите наблюдение за речью героев комедии Н.В.Гоголя «Ревизор». Какие обращения они используют в своей речи?  Каким образом через речь  персонажей  Гоголь раскрывает их характеры?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26" w:rsidRPr="00F362F8" w:rsidRDefault="00F15826" w:rsidP="004836B3">
            <w:pPr>
              <w:spacing w:line="216" w:lineRule="auto"/>
              <w:rPr>
                <w:rFonts w:eastAsia="Calibri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26" w:rsidRPr="00F362F8" w:rsidRDefault="00F15826" w:rsidP="004836B3">
            <w:pPr>
              <w:spacing w:line="216" w:lineRule="auto"/>
              <w:rPr>
                <w:rFonts w:eastAsia="Calibri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26" w:rsidRPr="00F362F8" w:rsidRDefault="00F15826" w:rsidP="004836B3">
            <w:pPr>
              <w:spacing w:line="216" w:lineRule="auto"/>
              <w:rPr>
                <w:rFonts w:eastAsia="Calibri"/>
              </w:rPr>
            </w:pPr>
          </w:p>
        </w:tc>
      </w:tr>
    </w:tbl>
    <w:p w:rsidR="004B066E" w:rsidRDefault="004B066E" w:rsidP="004B066E">
      <w:pPr>
        <w:ind w:left="567" w:right="565"/>
      </w:pPr>
    </w:p>
    <w:p w:rsidR="00A67B5C" w:rsidRDefault="00A67B5C" w:rsidP="004B066E">
      <w:pPr>
        <w:ind w:left="567" w:right="565"/>
      </w:pPr>
    </w:p>
    <w:p w:rsidR="00A67B5C" w:rsidRDefault="00A67B5C" w:rsidP="004B066E">
      <w:pPr>
        <w:ind w:left="567" w:right="565"/>
      </w:pPr>
    </w:p>
    <w:p w:rsidR="00A67B5C" w:rsidRDefault="00A67B5C" w:rsidP="00A67B5C">
      <w:pPr>
        <w:ind w:right="565"/>
        <w:sectPr w:rsidR="00A67B5C" w:rsidSect="004B066E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</w:p>
    <w:p w:rsidR="00302615" w:rsidRDefault="00302615"/>
    <w:sectPr w:rsidR="00302615" w:rsidSect="007E6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E7584"/>
    <w:multiLevelType w:val="hybridMultilevel"/>
    <w:tmpl w:val="E2D0E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02615"/>
    <w:rsid w:val="001A15FA"/>
    <w:rsid w:val="001F1B38"/>
    <w:rsid w:val="00302615"/>
    <w:rsid w:val="0042145C"/>
    <w:rsid w:val="004B066E"/>
    <w:rsid w:val="007E61C5"/>
    <w:rsid w:val="00A060D7"/>
    <w:rsid w:val="00A67B5C"/>
    <w:rsid w:val="00AC11DE"/>
    <w:rsid w:val="00F15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82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TMOO-2</dc:creator>
  <cp:lastModifiedBy>Экзамен</cp:lastModifiedBy>
  <cp:revision>4</cp:revision>
  <dcterms:created xsi:type="dcterms:W3CDTF">2015-09-25T06:09:00Z</dcterms:created>
  <dcterms:modified xsi:type="dcterms:W3CDTF">2021-11-12T07:23:00Z</dcterms:modified>
</cp:coreProperties>
</file>