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41" w:rsidRPr="005C7C41" w:rsidRDefault="005C7C41" w:rsidP="005C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Конспект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  урок</w:t>
      </w:r>
      <w:proofErr w:type="gramStart"/>
      <w:r w:rsidRPr="005C7C4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а–</w:t>
      </w:r>
      <w:proofErr w:type="gramEnd"/>
      <w:r w:rsidRPr="005C7C4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игры по русскому языку в 7 классе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«Как прекрасны  человеческие лица»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по теме «Описание внешности человека»</w:t>
      </w:r>
    </w:p>
    <w:p w:rsid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 Место занятия в системе уроков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     По учебно-методическому комплекту «Русский язык» для 5-9 классов общеобразовательных учреждений под редакцией </w:t>
      </w:r>
      <w:proofErr w:type="spellStart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М.М.Разумовской</w:t>
      </w:r>
      <w:proofErr w:type="spellEnd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</w:t>
      </w:r>
      <w:proofErr w:type="spellStart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С.И.Львова</w:t>
      </w:r>
      <w:proofErr w:type="spellEnd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др. на тему «Описание внешности человека» отводится несколько уроков. Данная тема является достаточно актуальной. Работа учащихся с текстом развивает  внимательное отношение к людям,    способствует пониманию настроения человека по выражению глаз, мимике, осанке.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  Система уроков по темам «Описание предмета, окружающей среды, внешности человека, состояния…» включает в себя  системные  уроки развития речи в 5-9 классах. В 9 классе знания по данной теме углубляются, систематизируются, совершенствуются. На данную систему  уроков в 7 классе отводится 3 часа: на первом уроке уточняются, углубляются,  совершенствуются, знания по теме «Типы речи», где особое внимание уделяется описанию как типу речи. Данный урок является вторым в системе уроков «Описание внешности человека». На третьем уроке проводится проверка умений, навыков написания сочинения  «Знакомьтесь – мой друг (подруга)»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С помощью системы уроков по данной теме можно добиться хороших результатов  в  подготовке обучающихся к написанию сочинений разных видов.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Цель урока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– выработка умений самостоятельно применять знания, осуществлять их перенос в новые условия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Задачи: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        </w:t>
      </w:r>
      <w:proofErr w:type="spellStart"/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I.Образовательные</w:t>
      </w:r>
      <w:proofErr w:type="spellEnd"/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познакомить обучающихся  с новыми приёмами работы при подготовке к сочинению</w:t>
      </w:r>
      <w:proofErr w:type="gramStart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учить устанавливать связи между частями текста;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учить различать главную и второстепенную информации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II. Развивающие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 а</w:t>
      </w:r>
      <w:r w:rsidRPr="005C7C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) в группе повторения: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  - повторить материал  о типах речи</w:t>
      </w:r>
      <w:proofErr w:type="gramStart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 ;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восстановить в памяти знания о композиции сочинения – описания, понятии «портрет» и «литературный портрет»;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  - устанавливать связи между частями текста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б) </w:t>
      </w:r>
      <w:r w:rsidRPr="005C7C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в группе развития речи: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- развивать языковое чутьё;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- развивать устную и письменную речь учащихся через общение с учителем и    одноклассниками</w:t>
      </w:r>
      <w:proofErr w:type="gramStart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- обогащать словарный запас детей.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в</w:t>
      </w:r>
      <w:r w:rsidRPr="005C7C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) в группе развития мышления: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- совершенствовать  умение обобщать и делать выводы;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 - совершенствовать умение логически мыслить, составлять план сочинения;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 - формировать умение критически мыслить, рассуждать через  самостоятельно выполняемые  задания;</w:t>
      </w:r>
    </w:p>
    <w:p w:rsidR="005C7C41" w:rsidRPr="005C7C41" w:rsidRDefault="005C7C41" w:rsidP="005C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lastRenderedPageBreak/>
        <w:t>       - формировать умение отмечать индивидуальные, особые черты внешности человека, посредством описания внешности показать внутренний мир человека.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III. Воспитательные: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- формировать интерес к предмету;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- воспитывать самостоятельность при выполнении заданий;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- воспитывать ответственное отношение к учёбе;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- воспитывать умение внимательно слушать и слышать мнение одноклассников;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- воспитывать внимательное отношение к окружающим людям.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Методическое обоснование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Тема урока «</w:t>
      </w:r>
      <w:r w:rsidRPr="005C7C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Описание внешности человека» 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является актуальной, помогает лучше разбираться в окружающих людях, следить за своей внешностью, поведением в обществе. Данные качества имеет немаловажное значение в современной жизни.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Тип урока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– </w:t>
      </w:r>
      <w:r w:rsidRPr="005C7C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развитие речи. 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Данный тип урока  имеет важное значение</w:t>
      </w:r>
      <w:proofErr w:type="gramStart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.</w:t>
      </w:r>
      <w:proofErr w:type="gramEnd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Его целесообразно проводить в системе уроков, т. к. необходимо  совершенствовать самостоятельную работу по определению стиля и типа речи, а также  по  использованию  данных знаний на практике ;  этот вид деятельности  проверяется на экзамене  в форме ОГЭ И  ЕГЭ.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Урок проводится в </w:t>
      </w: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традиционной форме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Вид урока: 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смешанный </w:t>
      </w:r>
      <w:proofErr w:type="gramStart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( </w:t>
      </w:r>
      <w:proofErr w:type="gramEnd"/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самостоятельная и практическая работа)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Технологии: 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развитие критического мышления через составление кластеров;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Методы: 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исследовательский, поисковый, информационно-рецептивный, работа в группах;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Оборудование: 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нагрудные значки, таблички с названием редакций, раздаточный материал, демонстрационный материал;</w:t>
      </w:r>
    </w:p>
    <w:p w:rsidR="005C7C41" w:rsidRPr="005C7C41" w:rsidRDefault="005C7C41" w:rsidP="005C7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Оформление доски: </w:t>
      </w:r>
      <w:r w:rsidRPr="005C7C4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эпиграф к уроку, записи по ходу урока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Методическая и лингвистическая литература</w:t>
      </w:r>
    </w:p>
    <w:p w:rsidR="005C7C41" w:rsidRPr="005C7C41" w:rsidRDefault="005C7C41" w:rsidP="005C7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Александрова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Г.В.Проектная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деятельность на уроках русского языка в 5-9 классах. Пособие для учителей. М.: БАЛАСС. 2010г.</w:t>
      </w:r>
    </w:p>
    <w:p w:rsidR="005C7C41" w:rsidRPr="005C7C41" w:rsidRDefault="005C7C41" w:rsidP="005C7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Сулицкая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Н.М.,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Кадашникова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Н.Ю. и др. Творческая работа на уроках русского языка. 5-11 классы. Нестандартные задания, рекомендации,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уроки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.В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олгоград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>. Учитель. 2011г.</w:t>
      </w:r>
    </w:p>
    <w:p w:rsidR="005C7C41" w:rsidRPr="005C7C41" w:rsidRDefault="005C7C41" w:rsidP="005C7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Москвин В.П. Стилистика русского языка. Приёмы и средства выразительной и образной речи. Волгоград. Учитель. 2000 г.</w:t>
      </w:r>
    </w:p>
    <w:p w:rsidR="005C7C41" w:rsidRPr="005C7C41" w:rsidRDefault="005C7C41" w:rsidP="005C7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Заир – Бек С.И.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Муштавинская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И.В. Развитие критического мышления на уроке. Пособие для учителей общеобразовательных учреждений. 2 издание, доработанное.  М.: Просвещение. 2011 г.</w:t>
      </w:r>
    </w:p>
    <w:p w:rsidR="005C7C41" w:rsidRPr="005C7C41" w:rsidRDefault="005C7C41" w:rsidP="005C7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Ксензова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. Перспективные школьные технологии.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Учебно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– методическое пособие. М. 2001 г.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Предварительная подготовка:</w:t>
      </w:r>
    </w:p>
    <w:p w:rsidR="005C7C41" w:rsidRPr="005C7C41" w:rsidRDefault="005C7C41" w:rsidP="005C7C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Разделить класс на группы (« редакции»). Распределить роли внутри групп. Придумать названия редакциям.</w:t>
      </w:r>
    </w:p>
    <w:p w:rsidR="005C7C41" w:rsidRPr="005C7C41" w:rsidRDefault="005C7C41" w:rsidP="005C7C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Повторить значение определений «портрет», «литературный портрет».</w:t>
      </w:r>
    </w:p>
    <w:p w:rsidR="005C7C41" w:rsidRPr="005C7C41" w:rsidRDefault="005C7C41" w:rsidP="005C7C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Найти меткие выражения, пословицы, поговорки, высказывания о глазах, взгляде человека.</w:t>
      </w:r>
    </w:p>
    <w:p w:rsidR="005C7C41" w:rsidRDefault="005C7C41" w:rsidP="005C7C4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5C7C41" w:rsidRDefault="005C7C41" w:rsidP="005C7C4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5C7C41" w:rsidRDefault="005C7C41" w:rsidP="005C7C4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5C7C41" w:rsidRDefault="005C7C41" w:rsidP="005C7C4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Ход урока.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Эпиграф: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>« Каждое лиц</w:t>
      </w:r>
      <w:proofErr w:type="gramStart"/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>о-</w:t>
      </w:r>
      <w:proofErr w:type="gramEnd"/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интересно. Задача художника – портретиста – выразить внутренний мир человека, дать свою оценку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 .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 (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И.Глазунов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>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Вступительное слово учителя.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Ребята, сегодня наш урок посвящён описанию внешности человека. Давайте присмотримся друг к другу. Как мы разговариваем. Как смотрим. Каково выражение наших лиц, глаз.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С болью в сердце замечаешь, что мы способны 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не обращать внимание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на печальные глаза одноклассника или побледневшее лицо учителя. Мы порой знаем многое, умеем многое, но не научились смотреть друг другу в глаза. Поэтому сегодняшний урок поможет вам не только написать дома сочинение, но и поможет задуматься над тем,  как важно быть наблюдательным человеком, внимательным к окружающим нас людям, замечать слёзы в глазах бабушки и преждевременные морщинки на лице мамы. Уметь постигать внутренний мир человека, его характер и настроение, находить главное в облике человека, неповторимое и описывать свои наблюдения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..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Сегодня вы не одноклассники, а коллеги – журналисты. У нас 3 редакции разных изданий  « Материнская газета», газета «Всё о дружбе» и журнал «Мы из деревни». В каждой газете есть главный редактор и его помощники.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Давайте познакомимся… (на столах – названия редакций)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Теоретическая разминка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Ребята, сначала нам необходимо вспомнить все функциональные стили и типы речи.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Составьте, пожалуйста, кластеры каждого типа речи. (На доске дети составляют кластеры,  где указывают все возможные отличительные характеристики всех типов речи)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Какие виды описаний вам известны, и на какие вопросы они могут отвечать (описание предмета (что?- какой?), описание места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,(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где?- что?) описание окружающей среды,(объект окружающей среды - каково?) описание внешности(кто?- какой?)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  Работа над художественным описанием.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Перед вами отрывок из художественного произведения А. Грина «Алые паруса», яркий пример художественного описания внешности человека.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(текст №1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)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Стиранное много раз ситцевое платье прикрывало до колен худенькие, загорелые ноги девочки. Её тёмные густые волосы забранные в кружевную косынку 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сбились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касаясь плеч. Каждая черта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Ассоль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была выразительно легка и чиста, как полёт ласточки. Темные, с оттенком грустного вопроса глаза казались несколько старше лица; его неправильный мягкий овал был овеян того рода прелестным загаром, который присущ здоровой белизне кожи. Полураскрытый маленький рот блестел кроткой улыбкой.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Можно ли назвать данное описание литературным портретом? Почему? (определение </w:t>
      </w: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«литературный портрет»</w:t>
      </w:r>
      <w:r w:rsidRPr="005C7C41">
        <w:rPr>
          <w:rFonts w:ascii="Calibri" w:eastAsia="Times New Roman" w:hAnsi="Calibri" w:cs="Calibri"/>
          <w:color w:val="000000"/>
          <w:lang w:eastAsia="ru-RU"/>
        </w:rPr>
        <w:t> прикрепляется к стенду или демонстрируется в презентации)»: </w:t>
      </w: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портрет в художественном произведении – одно из средств художественной характеристики, состоящее в том, что писатель раскрывает типичный  характер своих героев и выражает своё идейное отношение к ним через изображение внешности героев: их фигуры, лица, одежды, движений, жестов и манер.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Вывод </w:t>
      </w:r>
      <w:r w:rsidRPr="005C7C41">
        <w:rPr>
          <w:rFonts w:ascii="Calibri" w:eastAsia="Times New Roman" w:hAnsi="Calibri" w:cs="Calibri"/>
          <w:color w:val="000000"/>
          <w:lang w:eastAsia="ru-RU"/>
        </w:rPr>
        <w:t>– итак, чтобы создать образ, нужно подробно описать внешность человека.  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Запись в тетрадях: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Чтобы описать внешность человека, следует описать (рассказать) </w:t>
      </w:r>
      <w:proofErr w:type="gramStart"/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>про</w:t>
      </w:r>
      <w:proofErr w:type="gramEnd"/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>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>- лицо, рост, одежду, руки, фигуру, которые служат для описания внешней портретной характеристики;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i/>
          <w:iCs/>
          <w:color w:val="000000"/>
          <w:lang w:eastAsia="ru-RU"/>
        </w:rPr>
        <w:t>- выражение глаз, манеры, осанку, походку, речь, жесты, которые служат для описания внутренней характеристики.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        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 - Для чего вводит  автор описание внешности героев в художественное произведение?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Чтобы читатели смогли представить героев и через описание внешности понять их внутренний мир, объяснить их поступки)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lastRenderedPageBreak/>
        <w:t> - Теперь приступим к практической части нашего урока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1 задание</w:t>
      </w:r>
      <w:r w:rsidRPr="005C7C41">
        <w:rPr>
          <w:rFonts w:ascii="Calibri" w:eastAsia="Times New Roman" w:hAnsi="Calibri" w:cs="Calibri"/>
          <w:color w:val="000000"/>
          <w:lang w:eastAsia="ru-RU"/>
        </w:rPr>
        <w:t>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Право выступить первыми получит редакция, которая первая верно определит стиль, тип речи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,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текста об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Ассоль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и найдёт в тексте художественные средства выразительности речи.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Работа с пословицами</w:t>
      </w:r>
      <w:r w:rsidRPr="005C7C41">
        <w:rPr>
          <w:rFonts w:ascii="Calibri" w:eastAsia="Times New Roman" w:hAnsi="Calibri" w:cs="Calibri"/>
          <w:color w:val="000000"/>
          <w:lang w:eastAsia="ru-RU"/>
        </w:rPr>
        <w:t>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При подготовке к уроку вам нужно было подобрать пословицы, поговорки, крылатые фразы о глазах</w:t>
      </w:r>
      <w:r w:rsidRPr="005C7C41">
        <w:rPr>
          <w:rFonts w:ascii="Calibri" w:eastAsia="Times New Roman" w:hAnsi="Calibri" w:cs="Calibri"/>
          <w:color w:val="000000"/>
          <w:lang w:eastAsia="ru-RU"/>
        </w:rPr>
        <w:t>. Тем более, это самая выразительная деталь на лице человека.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2 задание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 Сейчас проведём состязание знатоков пословиц, поговорок,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 выражений о глазах между редакциями</w:t>
      </w:r>
      <w:r w:rsidRPr="005C7C41">
        <w:rPr>
          <w:rFonts w:ascii="Calibri" w:eastAsia="Times New Roman" w:hAnsi="Calibri" w:cs="Calibri"/>
          <w:color w:val="000000"/>
          <w:lang w:eastAsia="ru-RU"/>
        </w:rPr>
        <w:t>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proofErr w:type="gram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(</w:t>
      </w:r>
      <w:r w:rsidRPr="005C7C41">
        <w:rPr>
          <w:rFonts w:ascii="Calibri" w:eastAsia="Times New Roman" w:hAnsi="Calibri" w:cs="Calibri"/>
          <w:color w:val="000000"/>
          <w:lang w:eastAsia="ru-RU"/>
        </w:rPr>
        <w:t>- коль очи светятся – душа чиста.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душа в глазах светится.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хорошего человека по глазам видно.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- глазами кос, да душою 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прям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глаза – зеркало души.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глаза без души слепы, уши без сердца глухи.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глаз мал, да далеко видит.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по костям да по зубам зверей знавать, а человека по глазам видать и пр.)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 </w:t>
      </w: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Что мы можем сказать о глазах </w:t>
      </w:r>
      <w:proofErr w:type="spell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Ассоль</w:t>
      </w:r>
      <w:proofErr w:type="spellEnd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?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Физминутка</w:t>
      </w:r>
      <w:proofErr w:type="spellEnd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«А кто его знает, чего он моргает».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3 задание.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 Определение героев произведений по их внешним признакам.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На имя наших редакций  пришли телеграммы с описанием внешности людей. Вам нужно ответить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,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о ком идёт речь, определив название произведения и его автора. Укажите, по каким признакам вы узнали героя или героиню? (Тексты телеграмм раздаются редакциям)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«   …был один из числа коренных, старых полковников: весь был он создан для бранной тревоги и отличался грубой прямотой своего нрава. Он любил простую жизнь казаков и перессорился с теми из своих товарищей, которые были наклонны к варшавской стороне, называя их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холопьями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польских панов. Вечно неугомонный, он считал себя законным защитником православия».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«… считался всегда одним из лучших товарищей. Он редко предводительствовал другими в дерзких предприятиях – обобрать чужой сад или огород, но зато никогда, ни в каком случае, не выдавал своих товарищей; никакие плети и розги не могли заставить его это сделать. Он был суров к другим побуждениям, кроме войны и разгульной пирушки; по крайней 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мере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никогда почти о другом не думал. Он был прямодушен с 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равными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. Он имел доброту в таком виде, в каком она могла только существовать при таком характере и в тогдашнее время».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«Редко мне случалось видеть такого молодца. Он был высокого роста, плечист и сложён на славу. 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Из – под мокрой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замашной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рубашки выпукло выставлялись его могучие мышцы.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Чёрная курчавая борода закрывала до половины его суровое и могущественное лицо; из – под сросшихся широких бровей смело глядели небольшие карие глаза.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Все окрестные мужики боялись его как огня. По их словам, не бывало ещё на свете такого мастера своего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дела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:»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Вязанки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хворосту не даст утащить; в какую бы ни было пору, хоть в самую полночь, нагрянет, как снег на голову, и ты не думай сопротивляться, - силён, дескать, и ловок , как бес. И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ничем его взять нельзя: ни вином, ни деньгами, ни на какую приманку не идёт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.»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4 задание</w:t>
      </w:r>
      <w:proofErr w:type="gram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.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  Дополните, пожалуйста, списки понятий несколькими словами. (</w:t>
      </w:r>
      <w:r w:rsidRPr="005C7C41">
        <w:rPr>
          <w:rFonts w:ascii="Calibri" w:eastAsia="Times New Roman" w:hAnsi="Calibri" w:cs="Calibri"/>
          <w:color w:val="000000"/>
          <w:lang w:eastAsia="ru-RU"/>
        </w:rPr>
        <w:t>Одинаковые задания получают все редакции)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Лицо: </w:t>
      </w:r>
      <w:r w:rsidRPr="005C7C41">
        <w:rPr>
          <w:rFonts w:ascii="Calibri" w:eastAsia="Times New Roman" w:hAnsi="Calibri" w:cs="Calibri"/>
          <w:color w:val="000000"/>
          <w:lang w:eastAsia="ru-RU"/>
        </w:rPr>
        <w:t>худощавое, смуглое, грустное, крупное, побелевшее, багровое, краснощёкое, заспанное, испуганное, серьёзное, волевое, сосредоточенное, открытое, доброе,, обиженное, цветущее, сияющее, умное, капризное, хмурое, злое, виноватое…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Глаза:</w:t>
      </w:r>
      <w:r w:rsidRPr="005C7C41">
        <w:rPr>
          <w:rFonts w:ascii="Calibri" w:eastAsia="Times New Roman" w:hAnsi="Calibri" w:cs="Calibri"/>
          <w:color w:val="000000"/>
          <w:lang w:eastAsia="ru-RU"/>
        </w:rPr>
        <w:t xml:space="preserve"> серые, карие, синие, чёрные, зелёные, голубые, лучистые, тёмные, светлые, маленькие, большие, хитрые,  косые,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бегающие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,з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лые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, добрые, со смешинкой, дикие, </w:t>
      </w:r>
      <w:proofErr w:type="spellStart"/>
      <w:r w:rsidRPr="005C7C41">
        <w:rPr>
          <w:rFonts w:ascii="Calibri" w:eastAsia="Times New Roman" w:hAnsi="Calibri" w:cs="Calibri"/>
          <w:color w:val="000000"/>
          <w:lang w:eastAsia="ru-RU"/>
        </w:rPr>
        <w:t>приветливые,недоверчивые</w:t>
      </w:r>
      <w:proofErr w:type="spellEnd"/>
      <w:r w:rsidRPr="005C7C41">
        <w:rPr>
          <w:rFonts w:ascii="Calibri" w:eastAsia="Times New Roman" w:hAnsi="Calibri" w:cs="Calibri"/>
          <w:color w:val="000000"/>
          <w:lang w:eastAsia="ru-RU"/>
        </w:rPr>
        <w:t>, коварные…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Нос: </w:t>
      </w:r>
      <w:r w:rsidRPr="005C7C41">
        <w:rPr>
          <w:rFonts w:ascii="Calibri" w:eastAsia="Times New Roman" w:hAnsi="Calibri" w:cs="Calibri"/>
          <w:color w:val="000000"/>
          <w:lang w:eastAsia="ru-RU"/>
        </w:rPr>
        <w:t>прямой, с горбинкой, курносый, вздёрнутый, широкий, узкий…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Волосы: </w:t>
      </w:r>
      <w:r w:rsidRPr="005C7C41">
        <w:rPr>
          <w:rFonts w:ascii="Calibri" w:eastAsia="Times New Roman" w:hAnsi="Calibri" w:cs="Calibri"/>
          <w:color w:val="000000"/>
          <w:lang w:eastAsia="ru-RU"/>
        </w:rPr>
        <w:t>каштановые, седые, русые, соломенные, густые, пышные, блестящие, тусклые, прямые. Волнистые, сальные, торчащие, как палки, непослушные…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Походка: </w:t>
      </w:r>
      <w:r w:rsidRPr="005C7C41">
        <w:rPr>
          <w:rFonts w:ascii="Calibri" w:eastAsia="Times New Roman" w:hAnsi="Calibri" w:cs="Calibri"/>
          <w:color w:val="000000"/>
          <w:lang w:eastAsia="ru-RU"/>
        </w:rPr>
        <w:t>собранная, вразвалку, быстрая, странная, подпрыгивающая, смешная…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Взгляд: </w:t>
      </w:r>
      <w:r w:rsidRPr="005C7C41">
        <w:rPr>
          <w:rFonts w:ascii="Calibri" w:eastAsia="Times New Roman" w:hAnsi="Calibri" w:cs="Calibri"/>
          <w:color w:val="000000"/>
          <w:lang w:eastAsia="ru-RU"/>
        </w:rPr>
        <w:t>растерянный, недоверчивый, весёлый, грустный, восторженный, хитрый, недоверчивый, наглый, задумчивый…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5  задание (творческое).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-В художественном тексте портрет является средством характеристики героев. Он органично включается в те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кст пр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оизведения и составляет с ним единое целое. Сейчас мы обратимся к тексту  В. Катаева, в котором отсутствуют портреты героев.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        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«…По платформе к поезду бежала довольно грузная женщина. Споткнулась, упала. Стала смущённо подниматься. А рядом стояли три паренька. Они с любопытством смотрели на происшествие. Но никто из них даже не подумал помочь женщине подняться. Только один довольно равнодушно заметил: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 Спортом нужно заниматься</w:t>
      </w:r>
      <w:proofErr w:type="gram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.»</w:t>
      </w:r>
      <w:proofErr w:type="gramEnd"/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 </w:t>
      </w:r>
      <w:r w:rsidRPr="005C7C41">
        <w:rPr>
          <w:rFonts w:ascii="Calibri" w:eastAsia="Times New Roman" w:hAnsi="Calibri" w:cs="Calibri"/>
          <w:color w:val="000000"/>
          <w:lang w:eastAsia="ru-RU"/>
        </w:rPr>
        <w:t>Я предлагаю выполнить творческую работу. Вам следует включить в данный   текст компоненты описания внешности, которые либо будут соответствовать поведению парней, либо противоречить тому, как они себя ведут.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  </w:t>
      </w:r>
      <w:r w:rsidRPr="005C7C41">
        <w:rPr>
          <w:rFonts w:ascii="Calibri" w:eastAsia="Times New Roman" w:hAnsi="Calibri" w:cs="Calibri"/>
          <w:color w:val="000000"/>
          <w:lang w:eastAsia="ru-RU"/>
        </w:rPr>
        <w:t>- Поможет вам при выполнении этого задания следующее предложение: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 « А рядом стояло три паренька. Один из них…»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(Выполненные задания зачитываются главными редакторами и оцениваются)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Рефлексия.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 Ребята, </w:t>
      </w:r>
      <w:r w:rsidRPr="005C7C41">
        <w:rPr>
          <w:rFonts w:ascii="Calibri" w:eastAsia="Times New Roman" w:hAnsi="Calibri" w:cs="Calibri"/>
          <w:color w:val="000000"/>
          <w:lang w:eastAsia="ru-RU"/>
        </w:rPr>
        <w:t>закончите одну из предложенных фраз: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-у меня получилось…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 меня удивило…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 мне захотелось…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Домашнее задание.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- Ребята, постарайтесь, пожалуйста, дома написать сочинение «Знакомьтесь: мой друг (подруга)»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Для этого  необходимо вспомнить: из каких основных частей будет состоять ваша работа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.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 xml:space="preserve">  (</w:t>
      </w:r>
      <w:proofErr w:type="gramStart"/>
      <w:r w:rsidRPr="005C7C41">
        <w:rPr>
          <w:rFonts w:ascii="Calibri" w:eastAsia="Times New Roman" w:hAnsi="Calibri" w:cs="Calibri"/>
          <w:color w:val="000000"/>
          <w:lang w:eastAsia="ru-RU"/>
        </w:rPr>
        <w:t>и</w:t>
      </w:r>
      <w:proofErr w:type="gramEnd"/>
      <w:r w:rsidRPr="005C7C41">
        <w:rPr>
          <w:rFonts w:ascii="Calibri" w:eastAsia="Times New Roman" w:hAnsi="Calibri" w:cs="Calibri"/>
          <w:color w:val="000000"/>
          <w:lang w:eastAsia="ru-RU"/>
        </w:rPr>
        <w:t>з 3- х:</w:t>
      </w: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 вступления, основной части и заключения)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-Поговорим о первой части. С чего можно начать сочинение? (Указать о ком идёт речь, при каких обстоятельствах мы наблюдаем за его внешностью)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- Как закончите сочинение? (Описанием своего отношения к этому человеку)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А закончить урок мне хочется следующими строками: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Все люди, как книги, и мы их читаем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Кого-то за месяц, кого-то за два.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Кого-то </w:t>
      </w:r>
      <w:proofErr w:type="gram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спустя</w:t>
      </w:r>
      <w:proofErr w:type="gramEnd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лишь года понимаем,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Кого-то </w:t>
      </w:r>
      <w:proofErr w:type="gramStart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прочесть не дано</w:t>
      </w:r>
      <w:proofErr w:type="gramEnd"/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никогда.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Наш мир весь наполнен загадкой и тайной.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А жизнь человека – вечный урок.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Ничто не поверхностно и не случайно,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b/>
          <w:bCs/>
          <w:color w:val="000000"/>
          <w:lang w:eastAsia="ru-RU"/>
        </w:rPr>
        <w:t>Попробуйте только взглянуть между строк.</w:t>
      </w:r>
    </w:p>
    <w:p w:rsidR="005C7C41" w:rsidRPr="005C7C41" w:rsidRDefault="005C7C41" w:rsidP="005C7C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7C41">
        <w:rPr>
          <w:rFonts w:ascii="Calibri" w:eastAsia="Times New Roman" w:hAnsi="Calibri" w:cs="Calibri"/>
          <w:color w:val="000000"/>
          <w:lang w:eastAsia="ru-RU"/>
        </w:rPr>
        <w:t>( По итогам работы на уроке определяется лучшая редакция, выставляются оценки)</w:t>
      </w:r>
    </w:p>
    <w:p w:rsidR="004D0023" w:rsidRDefault="004D0023"/>
    <w:sectPr w:rsidR="004D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69A"/>
    <w:multiLevelType w:val="multilevel"/>
    <w:tmpl w:val="D456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C2101"/>
    <w:multiLevelType w:val="multilevel"/>
    <w:tmpl w:val="9524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BF"/>
    <w:rsid w:val="004D0023"/>
    <w:rsid w:val="005C7C41"/>
    <w:rsid w:val="00E8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2097</Words>
  <Characters>11954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2021-11-11T12:14:00Z</dcterms:created>
  <dcterms:modified xsi:type="dcterms:W3CDTF">2021-11-11T12:16:00Z</dcterms:modified>
</cp:coreProperties>
</file>