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E7" w:rsidRDefault="00F505E7" w:rsidP="009D7638">
      <w:pPr>
        <w:shd w:val="clear" w:color="auto" w:fill="FFFFFF"/>
        <w:spacing w:after="90" w:line="240" w:lineRule="auto"/>
        <w:jc w:val="center"/>
        <w:rPr>
          <w:rFonts w:ascii="Times New Roman" w:eastAsia="Times New Roman" w:hAnsi="Times New Roman" w:cs="Times New Roman"/>
          <w:b/>
          <w:bCs/>
          <w:color w:val="000000"/>
          <w:sz w:val="24"/>
          <w:szCs w:val="24"/>
          <w:lang w:eastAsia="ru-RU"/>
        </w:rPr>
      </w:pPr>
      <w:r w:rsidRPr="00DD747D">
        <w:rPr>
          <w:rFonts w:ascii="Times New Roman" w:eastAsia="Times New Roman" w:hAnsi="Times New Roman" w:cs="Times New Roman"/>
          <w:b/>
          <w:bCs/>
          <w:color w:val="000000"/>
          <w:sz w:val="24"/>
          <w:szCs w:val="24"/>
          <w:lang w:eastAsia="ru-RU"/>
        </w:rPr>
        <w:t>Дифференциация в обучении информатике студентов техникума</w:t>
      </w:r>
    </w:p>
    <w:p w:rsidR="009D7638" w:rsidRDefault="009D7638" w:rsidP="00EA45FC">
      <w:pPr>
        <w:shd w:val="clear" w:color="auto" w:fill="FFFFFF"/>
        <w:spacing w:after="90" w:line="240" w:lineRule="auto"/>
        <w:ind w:firstLine="709"/>
        <w:jc w:val="right"/>
        <w:rPr>
          <w:rFonts w:ascii="Times New Roman" w:eastAsia="Times New Roman" w:hAnsi="Times New Roman" w:cs="Times New Roman"/>
          <w:bCs/>
          <w:color w:val="000000"/>
          <w:sz w:val="24"/>
          <w:szCs w:val="24"/>
          <w:lang w:eastAsia="ru-RU"/>
        </w:rPr>
      </w:pPr>
    </w:p>
    <w:p w:rsidR="00EA45FC" w:rsidRPr="009D7638" w:rsidRDefault="00EA45FC" w:rsidP="00F900FA">
      <w:pPr>
        <w:shd w:val="clear" w:color="auto" w:fill="FFFFFF"/>
        <w:spacing w:after="0" w:line="240" w:lineRule="auto"/>
        <w:ind w:firstLine="709"/>
        <w:jc w:val="center"/>
        <w:rPr>
          <w:rFonts w:ascii="Times New Roman" w:eastAsia="Times New Roman" w:hAnsi="Times New Roman" w:cs="Times New Roman"/>
          <w:bCs/>
          <w:color w:val="000000"/>
          <w:szCs w:val="24"/>
          <w:lang w:eastAsia="ru-RU"/>
        </w:rPr>
      </w:pPr>
      <w:r w:rsidRPr="009D7638">
        <w:rPr>
          <w:rFonts w:ascii="Times New Roman" w:eastAsia="Times New Roman" w:hAnsi="Times New Roman" w:cs="Times New Roman"/>
          <w:bCs/>
          <w:color w:val="000000"/>
          <w:szCs w:val="24"/>
          <w:lang w:eastAsia="ru-RU"/>
        </w:rPr>
        <w:t>Сорокина Л</w:t>
      </w:r>
      <w:r w:rsidR="00F900FA">
        <w:rPr>
          <w:rFonts w:ascii="Times New Roman" w:eastAsia="Times New Roman" w:hAnsi="Times New Roman" w:cs="Times New Roman"/>
          <w:bCs/>
          <w:color w:val="000000"/>
          <w:szCs w:val="24"/>
          <w:lang w:eastAsia="ru-RU"/>
        </w:rPr>
        <w:t>ариса Васильевна</w:t>
      </w:r>
    </w:p>
    <w:p w:rsidR="009D7638" w:rsidRPr="00EA45FC" w:rsidRDefault="009D7638" w:rsidP="00F900FA">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9D7638">
        <w:rPr>
          <w:rFonts w:ascii="Times New Roman" w:eastAsia="Times New Roman" w:hAnsi="Times New Roman" w:cs="Times New Roman"/>
          <w:bCs/>
          <w:color w:val="000000"/>
          <w:szCs w:val="24"/>
          <w:lang w:eastAsia="ru-RU"/>
        </w:rPr>
        <w:t>Красноярский автотранспортный техникум</w:t>
      </w:r>
      <w:r w:rsidR="00F900FA">
        <w:rPr>
          <w:rFonts w:ascii="Times New Roman" w:eastAsia="Times New Roman" w:hAnsi="Times New Roman" w:cs="Times New Roman"/>
          <w:bCs/>
          <w:color w:val="000000"/>
          <w:szCs w:val="24"/>
          <w:lang w:eastAsia="ru-RU"/>
        </w:rPr>
        <w:t>, г. Красноярск</w:t>
      </w:r>
    </w:p>
    <w:p w:rsidR="009D7638" w:rsidRDefault="009D7638" w:rsidP="00DD747D">
      <w:pPr>
        <w:shd w:val="clear" w:color="auto" w:fill="FFFFFF"/>
        <w:spacing w:after="90" w:line="240" w:lineRule="auto"/>
        <w:ind w:firstLine="709"/>
        <w:jc w:val="both"/>
        <w:rPr>
          <w:rFonts w:ascii="Times New Roman" w:eastAsia="Times New Roman" w:hAnsi="Times New Roman" w:cs="Times New Roman"/>
          <w:b/>
          <w:bCs/>
          <w:color w:val="000000"/>
          <w:sz w:val="24"/>
          <w:szCs w:val="24"/>
          <w:lang w:eastAsia="ru-RU"/>
        </w:rPr>
      </w:pP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b/>
          <w:bCs/>
          <w:color w:val="000000"/>
          <w:sz w:val="24"/>
          <w:szCs w:val="24"/>
          <w:lang w:eastAsia="ru-RU"/>
        </w:rPr>
        <w:t>Введение</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 последние годы, в сфере образования, наблюдается стремительный переход от традиционных технологий обучения к компьютеризации и информатизации учебного процесса. Знание современных информационных технологий является одним из требований к молодым специалистам. Этими технологиями студенты </w:t>
      </w:r>
      <w:r w:rsidR="00DD747D">
        <w:rPr>
          <w:rFonts w:ascii="Times New Roman" w:eastAsia="Times New Roman" w:hAnsi="Times New Roman" w:cs="Times New Roman"/>
          <w:color w:val="000000"/>
          <w:sz w:val="24"/>
          <w:szCs w:val="24"/>
          <w:lang w:eastAsia="ru-RU"/>
        </w:rPr>
        <w:t xml:space="preserve">Красноярского автотранспортного техникума </w:t>
      </w:r>
      <w:r w:rsidRPr="00DD747D">
        <w:rPr>
          <w:rFonts w:ascii="Times New Roman" w:eastAsia="Times New Roman" w:hAnsi="Times New Roman" w:cs="Times New Roman"/>
          <w:color w:val="000000"/>
          <w:sz w:val="24"/>
          <w:szCs w:val="24"/>
          <w:lang w:eastAsia="ru-RU"/>
        </w:rPr>
        <w:t>овладевают при изучении курса «Информатика</w:t>
      </w:r>
      <w:r w:rsidR="00DD747D">
        <w:rPr>
          <w:rFonts w:ascii="Times New Roman" w:eastAsia="Times New Roman" w:hAnsi="Times New Roman" w:cs="Times New Roman"/>
          <w:color w:val="000000"/>
          <w:sz w:val="24"/>
          <w:szCs w:val="24"/>
          <w:lang w:eastAsia="ru-RU"/>
        </w:rPr>
        <w:t xml:space="preserve"> и ИКТ</w:t>
      </w:r>
      <w:r w:rsidRPr="00DD747D">
        <w:rPr>
          <w:rFonts w:ascii="Times New Roman" w:eastAsia="Times New Roman" w:hAnsi="Times New Roman" w:cs="Times New Roman"/>
          <w:color w:val="000000"/>
          <w:sz w:val="24"/>
          <w:szCs w:val="24"/>
          <w:lang w:eastAsia="ru-RU"/>
        </w:rPr>
        <w:t>». Содержание этого курса направлено на формирование умений и навыков применения прикладных программных сре</w:t>
      </w:r>
      <w:proofErr w:type="gramStart"/>
      <w:r w:rsidRPr="00DD747D">
        <w:rPr>
          <w:rFonts w:ascii="Times New Roman" w:eastAsia="Times New Roman" w:hAnsi="Times New Roman" w:cs="Times New Roman"/>
          <w:color w:val="000000"/>
          <w:sz w:val="24"/>
          <w:szCs w:val="24"/>
          <w:lang w:eastAsia="ru-RU"/>
        </w:rPr>
        <w:t>дств в б</w:t>
      </w:r>
      <w:proofErr w:type="gramEnd"/>
      <w:r w:rsidRPr="00DD747D">
        <w:rPr>
          <w:rFonts w:ascii="Times New Roman" w:eastAsia="Times New Roman" w:hAnsi="Times New Roman" w:cs="Times New Roman"/>
          <w:color w:val="000000"/>
          <w:sz w:val="24"/>
          <w:szCs w:val="24"/>
          <w:lang w:eastAsia="ru-RU"/>
        </w:rPr>
        <w:t>удущей профессиональной деятельности.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Как правило, поступившие в </w:t>
      </w:r>
      <w:r w:rsidR="00DD747D">
        <w:rPr>
          <w:rFonts w:ascii="Times New Roman" w:eastAsia="Times New Roman" w:hAnsi="Times New Roman" w:cs="Times New Roman"/>
          <w:color w:val="000000"/>
          <w:sz w:val="24"/>
          <w:szCs w:val="24"/>
          <w:lang w:eastAsia="ru-RU"/>
        </w:rPr>
        <w:t>техникум</w:t>
      </w:r>
      <w:r w:rsidRPr="00DD747D">
        <w:rPr>
          <w:rFonts w:ascii="Times New Roman" w:eastAsia="Times New Roman" w:hAnsi="Times New Roman" w:cs="Times New Roman"/>
          <w:color w:val="000000"/>
          <w:sz w:val="24"/>
          <w:szCs w:val="24"/>
          <w:lang w:eastAsia="ru-RU"/>
        </w:rPr>
        <w:t xml:space="preserve"> студенты имеют разный уровень знаний и умений по информатике. Условно студентов можно разделить на три группы. Одна группа - это студенты, увлеченные информатикой, их характеризуют хорошие навыки владения информационными технологиями и высокий темп продвижения в обучении. Студенты, отдающие предпочтение другим предметам, но понимающие значение информатики и информационных технологий в современном мире, составляют вторую группу - их характеризует добросовестное отношение к её изучению и средний темп продвижения в обучении. Третья группа – студенты, которые не проявляют интереса к обучению, в том числе и информатике, и имеют низкий уровень продвижения в обучении.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Для повышения эффективности подготовки будущих </w:t>
      </w:r>
      <w:r w:rsidR="00DD747D">
        <w:rPr>
          <w:rFonts w:ascii="Times New Roman" w:eastAsia="Times New Roman" w:hAnsi="Times New Roman" w:cs="Times New Roman"/>
          <w:color w:val="000000"/>
          <w:sz w:val="24"/>
          <w:szCs w:val="24"/>
          <w:lang w:eastAsia="ru-RU"/>
        </w:rPr>
        <w:t>специалистов автотранспортной отрасли</w:t>
      </w:r>
      <w:r w:rsidRPr="00DD747D">
        <w:rPr>
          <w:rFonts w:ascii="Times New Roman" w:eastAsia="Times New Roman" w:hAnsi="Times New Roman" w:cs="Times New Roman"/>
          <w:color w:val="000000"/>
          <w:sz w:val="24"/>
          <w:szCs w:val="24"/>
          <w:lang w:eastAsia="ru-RU"/>
        </w:rPr>
        <w:t xml:space="preserve">, развития их познавательной активности и самостоятельности преподаватель может использовать разные </w:t>
      </w:r>
      <w:proofErr w:type="gramStart"/>
      <w:r w:rsidRPr="00DD747D">
        <w:rPr>
          <w:rFonts w:ascii="Times New Roman" w:eastAsia="Times New Roman" w:hAnsi="Times New Roman" w:cs="Times New Roman"/>
          <w:color w:val="000000"/>
          <w:sz w:val="24"/>
          <w:szCs w:val="24"/>
          <w:lang w:eastAsia="ru-RU"/>
        </w:rPr>
        <w:t>методические подходы</w:t>
      </w:r>
      <w:proofErr w:type="gramEnd"/>
      <w:r w:rsidRPr="00DD747D">
        <w:rPr>
          <w:rFonts w:ascii="Times New Roman" w:eastAsia="Times New Roman" w:hAnsi="Times New Roman" w:cs="Times New Roman"/>
          <w:color w:val="000000"/>
          <w:sz w:val="24"/>
          <w:szCs w:val="24"/>
          <w:lang w:eastAsia="ru-RU"/>
        </w:rPr>
        <w:t xml:space="preserve"> к обучению. Одним из них является дифференцированное обучение. Дифференцированный подход в обучении позволяет студентам с одинаковой подготовкой и схожим темпом усвоения материала и мотивацией, занимаясь в одной группе, чувствовать себя более комфортно. В то же время дает возможность каждому студенту продвигаться вперёд в зоне ближайшего развития, работать в меру своих сил, повышать свой уровень знаний.</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Использование дифференцированного подхода в учебном процессе помогает преподавателю, ликвидируя имеющиеся пробелы в знаниях студентов, вывести их на обязательный базовый уровень знаний по выбранной специальности, а также поддержать и развить интерес к современным информационным технологиям. Все вышесказанное обуславливает актуальность проблемы</w:t>
      </w:r>
      <w:r w:rsidR="00DD747D">
        <w:rPr>
          <w:rFonts w:ascii="Times New Roman" w:eastAsia="Times New Roman" w:hAnsi="Times New Roman" w:cs="Times New Roman"/>
          <w:color w:val="000000"/>
          <w:sz w:val="24"/>
          <w:szCs w:val="24"/>
          <w:lang w:eastAsia="ru-RU"/>
        </w:rPr>
        <w:t>, рассматриваемой в данной статье</w:t>
      </w:r>
      <w:r w:rsidRPr="00DD747D">
        <w:rPr>
          <w:rFonts w:ascii="Times New Roman" w:eastAsia="Times New Roman" w:hAnsi="Times New Roman" w:cs="Times New Roman"/>
          <w:color w:val="000000"/>
          <w:sz w:val="24"/>
          <w:szCs w:val="24"/>
          <w:lang w:eastAsia="ru-RU"/>
        </w:rPr>
        <w:t>.</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Объект исследования – процесс обучения информатике в </w:t>
      </w:r>
      <w:r w:rsidR="00DD747D">
        <w:rPr>
          <w:rFonts w:ascii="Times New Roman" w:eastAsia="Times New Roman" w:hAnsi="Times New Roman" w:cs="Times New Roman"/>
          <w:color w:val="000000"/>
          <w:sz w:val="24"/>
          <w:szCs w:val="24"/>
          <w:lang w:eastAsia="ru-RU"/>
        </w:rPr>
        <w:t>техникуме</w:t>
      </w:r>
      <w:r w:rsidRPr="00DD747D">
        <w:rPr>
          <w:rFonts w:ascii="Times New Roman" w:eastAsia="Times New Roman" w:hAnsi="Times New Roman" w:cs="Times New Roman"/>
          <w:color w:val="000000"/>
          <w:sz w:val="24"/>
          <w:szCs w:val="24"/>
          <w:lang w:eastAsia="ru-RU"/>
        </w:rPr>
        <w:t>.</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Предмет исследования – процесс обучения информатике в </w:t>
      </w:r>
      <w:r w:rsidR="00DD747D">
        <w:rPr>
          <w:rFonts w:ascii="Times New Roman" w:eastAsia="Times New Roman" w:hAnsi="Times New Roman" w:cs="Times New Roman"/>
          <w:color w:val="000000"/>
          <w:sz w:val="24"/>
          <w:szCs w:val="24"/>
          <w:lang w:eastAsia="ru-RU"/>
        </w:rPr>
        <w:t xml:space="preserve">техникуме </w:t>
      </w:r>
      <w:r w:rsidRPr="00DD747D">
        <w:rPr>
          <w:rFonts w:ascii="Times New Roman" w:eastAsia="Times New Roman" w:hAnsi="Times New Roman" w:cs="Times New Roman"/>
          <w:color w:val="000000"/>
          <w:sz w:val="24"/>
          <w:szCs w:val="24"/>
          <w:lang w:eastAsia="ru-RU"/>
        </w:rPr>
        <w:t xml:space="preserve"> в условиях дифференцированного обучения.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ходе исследования было выдвинуто следующее предположение:</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Если к каждой учебной теме курса информатики разработать дифференцированные задания, учитывающие различия </w:t>
      </w:r>
      <w:proofErr w:type="gramStart"/>
      <w:r w:rsidRPr="00DD747D">
        <w:rPr>
          <w:rFonts w:ascii="Times New Roman" w:eastAsia="Times New Roman" w:hAnsi="Times New Roman" w:cs="Times New Roman"/>
          <w:color w:val="000000"/>
          <w:sz w:val="24"/>
          <w:szCs w:val="24"/>
          <w:lang w:eastAsia="ru-RU"/>
        </w:rPr>
        <w:t>обуча</w:t>
      </w:r>
      <w:r w:rsidR="00DD747D">
        <w:rPr>
          <w:rFonts w:ascii="Times New Roman" w:eastAsia="Times New Roman" w:hAnsi="Times New Roman" w:cs="Times New Roman"/>
          <w:color w:val="000000"/>
          <w:sz w:val="24"/>
          <w:szCs w:val="24"/>
          <w:lang w:eastAsia="ru-RU"/>
        </w:rPr>
        <w:t>ющихся</w:t>
      </w:r>
      <w:proofErr w:type="gramEnd"/>
      <w:r w:rsidRPr="00DD747D">
        <w:rPr>
          <w:rFonts w:ascii="Times New Roman" w:eastAsia="Times New Roman" w:hAnsi="Times New Roman" w:cs="Times New Roman"/>
          <w:color w:val="000000"/>
          <w:sz w:val="24"/>
          <w:szCs w:val="24"/>
          <w:lang w:eastAsia="ru-RU"/>
        </w:rPr>
        <w:t xml:space="preserve"> в выполнении учебно-познавательной деятельности, то это позволит повысить эффективность обучения информатике.</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Для проверки сформулированного предположения потребовалось решить следующие основные задачи</w:t>
      </w:r>
    </w:p>
    <w:p w:rsidR="00F505E7" w:rsidRPr="00DD747D" w:rsidRDefault="00F505E7" w:rsidP="00EA45FC">
      <w:pPr>
        <w:numPr>
          <w:ilvl w:val="0"/>
          <w:numId w:val="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Изучить и проанализировать необходимую психолого-педагогическую, научно-методическую и техническую литературу.</w:t>
      </w:r>
    </w:p>
    <w:p w:rsidR="00F505E7" w:rsidRPr="00DD747D" w:rsidRDefault="00F505E7" w:rsidP="00EA45FC">
      <w:pPr>
        <w:numPr>
          <w:ilvl w:val="0"/>
          <w:numId w:val="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Выявить психолого-педагогические основы дифференцированного подхода к обучению.</w:t>
      </w:r>
    </w:p>
    <w:p w:rsidR="00F505E7" w:rsidRPr="00DD747D" w:rsidRDefault="00F505E7" w:rsidP="00EA45FC">
      <w:pPr>
        <w:numPr>
          <w:ilvl w:val="0"/>
          <w:numId w:val="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lastRenderedPageBreak/>
        <w:t xml:space="preserve">Рассмотреть вопросы использования уровневой дифференциации в обучении информатике в </w:t>
      </w:r>
      <w:r w:rsidR="00DD747D">
        <w:rPr>
          <w:rFonts w:ascii="Times New Roman" w:eastAsia="Times New Roman" w:hAnsi="Times New Roman" w:cs="Times New Roman"/>
          <w:color w:val="000000"/>
          <w:sz w:val="24"/>
          <w:szCs w:val="24"/>
          <w:lang w:eastAsia="ru-RU"/>
        </w:rPr>
        <w:t>техникуме</w:t>
      </w:r>
      <w:r w:rsidRPr="00DD747D">
        <w:rPr>
          <w:rFonts w:ascii="Times New Roman" w:eastAsia="Times New Roman" w:hAnsi="Times New Roman" w:cs="Times New Roman"/>
          <w:color w:val="000000"/>
          <w:sz w:val="24"/>
          <w:szCs w:val="24"/>
          <w:lang w:eastAsia="ru-RU"/>
        </w:rPr>
        <w:t>.</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Для решения поставленных задач применялись следующие методы исследования:</w:t>
      </w:r>
    </w:p>
    <w:p w:rsidR="00F505E7" w:rsidRPr="00DD747D" w:rsidRDefault="00F505E7" w:rsidP="00EA45FC">
      <w:pPr>
        <w:numPr>
          <w:ilvl w:val="0"/>
          <w:numId w:val="2"/>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Подбор, изучение и анализ психолого-педагогической и научно-методической литературы, учебных программ, учебников, учебных пособий и различных нормативных документов.</w:t>
      </w:r>
    </w:p>
    <w:p w:rsidR="00F505E7" w:rsidRPr="00DD747D" w:rsidRDefault="00F505E7" w:rsidP="00EA45FC">
      <w:pPr>
        <w:numPr>
          <w:ilvl w:val="0"/>
          <w:numId w:val="2"/>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Наблюдение за деятельностью </w:t>
      </w:r>
      <w:proofErr w:type="gramStart"/>
      <w:r w:rsidR="0042232F">
        <w:rPr>
          <w:rFonts w:ascii="Times New Roman" w:eastAsia="Times New Roman" w:hAnsi="Times New Roman" w:cs="Times New Roman"/>
          <w:color w:val="000000"/>
          <w:sz w:val="24"/>
          <w:szCs w:val="24"/>
          <w:lang w:eastAsia="ru-RU"/>
        </w:rPr>
        <w:t>обучающихся</w:t>
      </w:r>
      <w:proofErr w:type="gramEnd"/>
      <w:r w:rsidRPr="00DD747D">
        <w:rPr>
          <w:rFonts w:ascii="Times New Roman" w:eastAsia="Times New Roman" w:hAnsi="Times New Roman" w:cs="Times New Roman"/>
          <w:color w:val="000000"/>
          <w:sz w:val="24"/>
          <w:szCs w:val="24"/>
          <w:lang w:eastAsia="ru-RU"/>
        </w:rPr>
        <w:t xml:space="preserve"> во время учебно-познавательного процесса</w:t>
      </w:r>
    </w:p>
    <w:p w:rsidR="00F505E7" w:rsidRPr="00DD747D" w:rsidRDefault="00F505E7" w:rsidP="00EA45FC">
      <w:pPr>
        <w:numPr>
          <w:ilvl w:val="0"/>
          <w:numId w:val="2"/>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Опрос, анкетирование, беседы с преподавателями, </w:t>
      </w:r>
      <w:r w:rsidR="0042232F">
        <w:rPr>
          <w:rFonts w:ascii="Times New Roman" w:eastAsia="Times New Roman" w:hAnsi="Times New Roman" w:cs="Times New Roman"/>
          <w:color w:val="000000"/>
          <w:sz w:val="24"/>
          <w:szCs w:val="24"/>
          <w:lang w:eastAsia="ru-RU"/>
        </w:rPr>
        <w:t>обучающимися</w:t>
      </w:r>
      <w:r w:rsidRPr="00DD747D">
        <w:rPr>
          <w:rFonts w:ascii="Times New Roman" w:eastAsia="Times New Roman" w:hAnsi="Times New Roman" w:cs="Times New Roman"/>
          <w:color w:val="000000"/>
          <w:sz w:val="24"/>
          <w:szCs w:val="24"/>
          <w:lang w:eastAsia="ru-RU"/>
        </w:rPr>
        <w:t xml:space="preserve">, позволившие выявить отношение </w:t>
      </w:r>
      <w:r w:rsidR="0042232F">
        <w:rPr>
          <w:rFonts w:ascii="Times New Roman" w:eastAsia="Times New Roman" w:hAnsi="Times New Roman" w:cs="Times New Roman"/>
          <w:color w:val="000000"/>
          <w:sz w:val="24"/>
          <w:szCs w:val="24"/>
          <w:lang w:eastAsia="ru-RU"/>
        </w:rPr>
        <w:t>обучающихся</w:t>
      </w:r>
      <w:r w:rsidR="0042232F" w:rsidRPr="00DD747D">
        <w:rPr>
          <w:rFonts w:ascii="Times New Roman" w:eastAsia="Times New Roman" w:hAnsi="Times New Roman" w:cs="Times New Roman"/>
          <w:color w:val="000000"/>
          <w:sz w:val="24"/>
          <w:szCs w:val="24"/>
          <w:lang w:eastAsia="ru-RU"/>
        </w:rPr>
        <w:t xml:space="preserve"> </w:t>
      </w:r>
      <w:r w:rsidRPr="00DD747D">
        <w:rPr>
          <w:rFonts w:ascii="Times New Roman" w:eastAsia="Times New Roman" w:hAnsi="Times New Roman" w:cs="Times New Roman"/>
          <w:color w:val="000000"/>
          <w:sz w:val="24"/>
          <w:szCs w:val="24"/>
          <w:lang w:eastAsia="ru-RU"/>
        </w:rPr>
        <w:t>к учебе, изучаемому материалу, определить мотивы их деятельности при изучении информатики.</w:t>
      </w:r>
    </w:p>
    <w:p w:rsidR="00F505E7" w:rsidRPr="00DD747D" w:rsidRDefault="00F505E7" w:rsidP="00EA45FC">
      <w:pPr>
        <w:numPr>
          <w:ilvl w:val="0"/>
          <w:numId w:val="2"/>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Практический метод.</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b/>
          <w:bCs/>
          <w:color w:val="000000"/>
          <w:sz w:val="24"/>
          <w:szCs w:val="24"/>
          <w:lang w:eastAsia="ru-RU"/>
        </w:rPr>
        <w:t>Теоретические основы дифференциации обучения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1.1 Дифференциация обучения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Требования учитывать индивидуальные особенности ребенка в процессе обучения – очень давняя традиция. Это требование находит отражение в педагогической теории под названием принципа дифференцированного подхода. Необходимость дифференциации проистекает от имею</w:t>
      </w:r>
      <w:r w:rsidRPr="00DD747D">
        <w:rPr>
          <w:rFonts w:ascii="Times New Roman" w:eastAsia="Times New Roman" w:hAnsi="Times New Roman" w:cs="Times New Roman"/>
          <w:color w:val="000000"/>
          <w:sz w:val="24"/>
          <w:szCs w:val="24"/>
          <w:lang w:eastAsia="ru-RU"/>
        </w:rPr>
        <w:softHyphen/>
        <w:t>щихся у людей различий.</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На всероссийской конференции по теме «Дифференциация непрерывного образования: проблемы, поиски, решения» отмечалось, что без введения дифференциации процесс обучения организуется одинаково для всех студентов и </w:t>
      </w:r>
      <w:proofErr w:type="gramStart"/>
      <w:r w:rsidRPr="00DD747D">
        <w:rPr>
          <w:rFonts w:ascii="Times New Roman" w:eastAsia="Times New Roman" w:hAnsi="Times New Roman" w:cs="Times New Roman"/>
          <w:color w:val="000000"/>
          <w:sz w:val="24"/>
          <w:szCs w:val="24"/>
          <w:lang w:eastAsia="ru-RU"/>
        </w:rPr>
        <w:t>оказывается по-разному эффективен</w:t>
      </w:r>
      <w:proofErr w:type="gramEnd"/>
      <w:r w:rsidRPr="00DD747D">
        <w:rPr>
          <w:rFonts w:ascii="Times New Roman" w:eastAsia="Times New Roman" w:hAnsi="Times New Roman" w:cs="Times New Roman"/>
          <w:color w:val="000000"/>
          <w:sz w:val="24"/>
          <w:szCs w:val="24"/>
          <w:lang w:eastAsia="ru-RU"/>
        </w:rPr>
        <w:t xml:space="preserve"> для них. Цель дифференциации процесса обучения состоит в том, чтобы обеспечить каждому студенту условия для максимального развития его способностей, склонностей, удовлетворения по</w:t>
      </w:r>
      <w:r w:rsidRPr="00DD747D">
        <w:rPr>
          <w:rFonts w:ascii="Times New Roman" w:eastAsia="Times New Roman" w:hAnsi="Times New Roman" w:cs="Times New Roman"/>
          <w:color w:val="000000"/>
          <w:sz w:val="24"/>
          <w:szCs w:val="24"/>
          <w:lang w:eastAsia="ru-RU"/>
        </w:rPr>
        <w:softHyphen/>
        <w:t>знавательных потребностей и интересов в процессе усвоения им содержания программы. Дифференциация обучения позволяет организовать учебный процесс на основе учета индивидуальных особенностей личности.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С помощью дифференциации возможно преодоление безликости, стереотипности, косности в образовании, отход от «валового» подхода к обучению. Дифференциация даст возможность найти пути и средства для выявления и развития природы человека, чтобы не подавлять её, а помочь обучаемому понять её, оценить свои задатки, склонности и способности, особенности своего типа нервной системы и творчески </w:t>
      </w:r>
      <w:proofErr w:type="spellStart"/>
      <w:r w:rsidRPr="00DD747D">
        <w:rPr>
          <w:rFonts w:ascii="Times New Roman" w:eastAsia="Times New Roman" w:hAnsi="Times New Roman" w:cs="Times New Roman"/>
          <w:color w:val="000000"/>
          <w:sz w:val="24"/>
          <w:szCs w:val="24"/>
          <w:lang w:eastAsia="ru-RU"/>
        </w:rPr>
        <w:t>самореализоваться</w:t>
      </w:r>
      <w:proofErr w:type="spellEnd"/>
      <w:r w:rsidRPr="00DD747D">
        <w:rPr>
          <w:rFonts w:ascii="Times New Roman" w:eastAsia="Times New Roman" w:hAnsi="Times New Roman" w:cs="Times New Roman"/>
          <w:color w:val="000000"/>
          <w:sz w:val="24"/>
          <w:szCs w:val="24"/>
          <w:lang w:eastAsia="ru-RU"/>
        </w:rPr>
        <w:t xml:space="preserve"> с опорой на них.</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Часто термин «дифференциация» в педагогической литературе встречается в качестве синонима термина «индивидуализация». Ученые отдельных стран </w:t>
      </w:r>
      <w:proofErr w:type="gramStart"/>
      <w:r w:rsidRPr="00DD747D">
        <w:rPr>
          <w:rFonts w:ascii="Times New Roman" w:eastAsia="Times New Roman" w:hAnsi="Times New Roman" w:cs="Times New Roman"/>
          <w:color w:val="000000"/>
          <w:sz w:val="24"/>
          <w:szCs w:val="24"/>
          <w:lang w:eastAsia="ru-RU"/>
        </w:rPr>
        <w:t>по</w:t>
      </w:r>
      <w:proofErr w:type="gramEnd"/>
      <w:r w:rsidRPr="00DD747D">
        <w:rPr>
          <w:rFonts w:ascii="Times New Roman" w:eastAsia="Times New Roman" w:hAnsi="Times New Roman" w:cs="Times New Roman"/>
          <w:color w:val="000000"/>
          <w:sz w:val="24"/>
          <w:szCs w:val="24"/>
          <w:lang w:eastAsia="ru-RU"/>
        </w:rPr>
        <w:t xml:space="preserve"> разному относятся к этому.</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США понятием «индивидуализация» охватываются любые формы и методы учета индивидуальных особенностей учащихся.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немецкой педагогике понятие «дифференциация» укоренилось в том значении, в каком в педагогике США употребляется термин «индивидуализация» и индивидуализация для немцев означает частный случай дифференциации.</w:t>
      </w:r>
    </w:p>
    <w:p w:rsidR="00DF5239"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Во французской педагогике уже с 1930-х гг. под индивидуализацией понимается, прежде всего, совершенствование самостоятельной работы </w:t>
      </w:r>
      <w:proofErr w:type="gramStart"/>
      <w:r w:rsidR="0042232F">
        <w:rPr>
          <w:rFonts w:ascii="Times New Roman" w:eastAsia="Times New Roman" w:hAnsi="Times New Roman" w:cs="Times New Roman"/>
          <w:color w:val="000000"/>
          <w:sz w:val="24"/>
          <w:szCs w:val="24"/>
          <w:lang w:eastAsia="ru-RU"/>
        </w:rPr>
        <w:t>обучающихся</w:t>
      </w:r>
      <w:proofErr w:type="gramEnd"/>
      <w:r w:rsidRPr="00DD747D">
        <w:rPr>
          <w:rFonts w:ascii="Times New Roman" w:eastAsia="Times New Roman" w:hAnsi="Times New Roman" w:cs="Times New Roman"/>
          <w:color w:val="000000"/>
          <w:sz w:val="24"/>
          <w:szCs w:val="24"/>
          <w:lang w:eastAsia="ru-RU"/>
        </w:rPr>
        <w:t xml:space="preserve"> в соответствии с их индивидуальными способностями. Если </w:t>
      </w:r>
      <w:r w:rsidR="0042232F">
        <w:rPr>
          <w:rFonts w:ascii="Times New Roman" w:eastAsia="Times New Roman" w:hAnsi="Times New Roman" w:cs="Times New Roman"/>
          <w:color w:val="000000"/>
          <w:sz w:val="24"/>
          <w:szCs w:val="24"/>
          <w:lang w:eastAsia="ru-RU"/>
        </w:rPr>
        <w:t xml:space="preserve">студенты </w:t>
      </w:r>
      <w:r w:rsidRPr="00DD747D">
        <w:rPr>
          <w:rFonts w:ascii="Times New Roman" w:eastAsia="Times New Roman" w:hAnsi="Times New Roman" w:cs="Times New Roman"/>
          <w:color w:val="000000"/>
          <w:sz w:val="24"/>
          <w:szCs w:val="24"/>
          <w:lang w:eastAsia="ru-RU"/>
        </w:rPr>
        <w:t xml:space="preserve">в классе самостоятельно работают над выполнением одних и тех же заданий, то это считается индивидуальной работой; если же задания подобраны для каждого </w:t>
      </w:r>
      <w:r w:rsidR="0042232F">
        <w:rPr>
          <w:rFonts w:ascii="Times New Roman" w:eastAsia="Times New Roman" w:hAnsi="Times New Roman" w:cs="Times New Roman"/>
          <w:color w:val="000000"/>
          <w:sz w:val="24"/>
          <w:szCs w:val="24"/>
          <w:lang w:eastAsia="ru-RU"/>
        </w:rPr>
        <w:t>обучающегося</w:t>
      </w:r>
      <w:r w:rsidRPr="00DD747D">
        <w:rPr>
          <w:rFonts w:ascii="Times New Roman" w:eastAsia="Times New Roman" w:hAnsi="Times New Roman" w:cs="Times New Roman"/>
          <w:color w:val="000000"/>
          <w:sz w:val="24"/>
          <w:szCs w:val="24"/>
          <w:lang w:eastAsia="ru-RU"/>
        </w:rPr>
        <w:t xml:space="preserve"> с учетом его индивидуальных особенностей, то это дифференциация.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Использование терминов «индивидуализация» и «дифференциация» в качестве синонимов российские педагоги считают нецелесообразным, поскольку это приведет к еще большей неопределенности этих понятий.</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И. Э. Унт, например, считает, что индивидуализация – это учет в процессе обучения индивидуальных особенностей </w:t>
      </w:r>
      <w:r w:rsidR="0042232F">
        <w:rPr>
          <w:rFonts w:ascii="Times New Roman" w:eastAsia="Times New Roman" w:hAnsi="Times New Roman" w:cs="Times New Roman"/>
          <w:color w:val="000000"/>
          <w:sz w:val="24"/>
          <w:szCs w:val="24"/>
          <w:lang w:eastAsia="ru-RU"/>
        </w:rPr>
        <w:t xml:space="preserve">обучающихся </w:t>
      </w:r>
      <w:r w:rsidRPr="00DD747D">
        <w:rPr>
          <w:rFonts w:ascii="Times New Roman" w:eastAsia="Times New Roman" w:hAnsi="Times New Roman" w:cs="Times New Roman"/>
          <w:color w:val="000000"/>
          <w:sz w:val="24"/>
          <w:szCs w:val="24"/>
          <w:lang w:eastAsia="ru-RU"/>
        </w:rPr>
        <w:t>во всех его формах и методах, независимо от того, какие особенности и в какой мере учитываются.</w:t>
      </w:r>
    </w:p>
    <w:p w:rsidR="00DF5239"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Под дифференциацией же подразумевается учет индивидуальных особенностей </w:t>
      </w:r>
      <w:r w:rsidR="0042232F">
        <w:rPr>
          <w:rFonts w:ascii="Times New Roman" w:eastAsia="Times New Roman" w:hAnsi="Times New Roman" w:cs="Times New Roman"/>
          <w:color w:val="000000"/>
          <w:sz w:val="24"/>
          <w:szCs w:val="24"/>
          <w:lang w:eastAsia="ru-RU"/>
        </w:rPr>
        <w:t>студентов</w:t>
      </w:r>
      <w:r w:rsidRPr="00DD747D">
        <w:rPr>
          <w:rFonts w:ascii="Times New Roman" w:eastAsia="Times New Roman" w:hAnsi="Times New Roman" w:cs="Times New Roman"/>
          <w:color w:val="000000"/>
          <w:sz w:val="24"/>
          <w:szCs w:val="24"/>
          <w:lang w:eastAsia="ru-RU"/>
        </w:rPr>
        <w:t xml:space="preserve"> в той форме, когда </w:t>
      </w:r>
      <w:r w:rsidR="0042232F">
        <w:rPr>
          <w:rFonts w:ascii="Times New Roman" w:eastAsia="Times New Roman" w:hAnsi="Times New Roman" w:cs="Times New Roman"/>
          <w:color w:val="000000"/>
          <w:sz w:val="24"/>
          <w:szCs w:val="24"/>
          <w:lang w:eastAsia="ru-RU"/>
        </w:rPr>
        <w:t>студенты</w:t>
      </w:r>
      <w:r w:rsidRPr="00DD747D">
        <w:rPr>
          <w:rFonts w:ascii="Times New Roman" w:eastAsia="Times New Roman" w:hAnsi="Times New Roman" w:cs="Times New Roman"/>
          <w:color w:val="000000"/>
          <w:sz w:val="24"/>
          <w:szCs w:val="24"/>
          <w:lang w:eastAsia="ru-RU"/>
        </w:rPr>
        <w:t xml:space="preserve"> группируются на основании каких-либо особенностей для отдельного обучения. В контексте индивидуализации обучения понятие «дифференциация» исходит от особенностей индивида, его личностных качеств.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proofErr w:type="spellStart"/>
      <w:r w:rsidRPr="00DD747D">
        <w:rPr>
          <w:rFonts w:ascii="Times New Roman" w:eastAsia="Times New Roman" w:hAnsi="Times New Roman" w:cs="Times New Roman"/>
          <w:color w:val="000000"/>
          <w:sz w:val="24"/>
          <w:szCs w:val="24"/>
          <w:lang w:eastAsia="ru-RU"/>
        </w:rPr>
        <w:t>Г.К.Селевко</w:t>
      </w:r>
      <w:proofErr w:type="spellEnd"/>
      <w:r w:rsidRPr="00DD747D">
        <w:rPr>
          <w:rFonts w:ascii="Times New Roman" w:eastAsia="Times New Roman" w:hAnsi="Times New Roman" w:cs="Times New Roman"/>
          <w:color w:val="000000"/>
          <w:sz w:val="24"/>
          <w:szCs w:val="24"/>
          <w:lang w:eastAsia="ru-RU"/>
        </w:rPr>
        <w:t xml:space="preserve"> в своей книге «Современные образовательные технологии приводит следующие определения: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Дифференциация обучения (дифференцированный подход в обучении) – это: 1) создание разнообразных условий обучения для различных групп с целью учета особенностей их контингента; 2) комплекс методических, психолого-педагогических и организационно-управленческих мероприятий, обеспечивающих обучение в гомогенных группах.</w:t>
      </w:r>
    </w:p>
    <w:p w:rsidR="00DF5239"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Индивидуализация обучения – это: 1)организация учебного процесса, при котором выбор способов, приёмов, темпа обучения обуславливается индивидуальными особенностями учащихся; 2) различные учебно-методические, психолого-педагогические и организационно-управленческие мероприятия, обеспечивающие индивидуальный подход. Индивидуализация</w:t>
      </w:r>
      <w:r w:rsidRPr="00DD747D">
        <w:rPr>
          <w:rFonts w:ascii="Times New Roman" w:eastAsia="Times New Roman" w:hAnsi="Times New Roman" w:cs="Times New Roman"/>
          <w:b/>
          <w:bCs/>
          <w:i/>
          <w:iCs/>
          <w:color w:val="000000"/>
          <w:sz w:val="24"/>
          <w:szCs w:val="24"/>
          <w:lang w:eastAsia="ru-RU"/>
        </w:rPr>
        <w:t> </w:t>
      </w:r>
      <w:r w:rsidRPr="00DD747D">
        <w:rPr>
          <w:rFonts w:ascii="Times New Roman" w:eastAsia="Times New Roman" w:hAnsi="Times New Roman" w:cs="Times New Roman"/>
          <w:color w:val="000000"/>
          <w:sz w:val="24"/>
          <w:szCs w:val="24"/>
          <w:lang w:eastAsia="ru-RU"/>
        </w:rPr>
        <w:t>— это предельный вариант дифферен</w:t>
      </w:r>
      <w:r w:rsidRPr="00DD747D">
        <w:rPr>
          <w:rFonts w:ascii="Times New Roman" w:eastAsia="Times New Roman" w:hAnsi="Times New Roman" w:cs="Times New Roman"/>
          <w:color w:val="000000"/>
          <w:sz w:val="24"/>
          <w:szCs w:val="24"/>
          <w:lang w:eastAsia="ru-RU"/>
        </w:rPr>
        <w:softHyphen/>
        <w:t>циации, когда учебный проце</w:t>
      </w:r>
      <w:proofErr w:type="gramStart"/>
      <w:r w:rsidRPr="00DD747D">
        <w:rPr>
          <w:rFonts w:ascii="Times New Roman" w:eastAsia="Times New Roman" w:hAnsi="Times New Roman" w:cs="Times New Roman"/>
          <w:color w:val="000000"/>
          <w:sz w:val="24"/>
          <w:szCs w:val="24"/>
          <w:lang w:eastAsia="ru-RU"/>
        </w:rPr>
        <w:t>сс стр</w:t>
      </w:r>
      <w:proofErr w:type="gramEnd"/>
      <w:r w:rsidRPr="00DD747D">
        <w:rPr>
          <w:rFonts w:ascii="Times New Roman" w:eastAsia="Times New Roman" w:hAnsi="Times New Roman" w:cs="Times New Roman"/>
          <w:color w:val="000000"/>
          <w:sz w:val="24"/>
          <w:szCs w:val="24"/>
          <w:lang w:eastAsia="ru-RU"/>
        </w:rPr>
        <w:t>оится с учетом особенно</w:t>
      </w:r>
      <w:r w:rsidRPr="00DD747D">
        <w:rPr>
          <w:rFonts w:ascii="Times New Roman" w:eastAsia="Times New Roman" w:hAnsi="Times New Roman" w:cs="Times New Roman"/>
          <w:color w:val="000000"/>
          <w:sz w:val="24"/>
          <w:szCs w:val="24"/>
          <w:lang w:eastAsia="ru-RU"/>
        </w:rPr>
        <w:softHyphen/>
        <w:t xml:space="preserve">стей не групп, а каждого отдельно взятого ученика. </w:t>
      </w:r>
    </w:p>
    <w:p w:rsidR="00DF5239"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И.С. </w:t>
      </w:r>
      <w:proofErr w:type="spellStart"/>
      <w:r w:rsidRPr="00DD747D">
        <w:rPr>
          <w:rFonts w:ascii="Times New Roman" w:eastAsia="Times New Roman" w:hAnsi="Times New Roman" w:cs="Times New Roman"/>
          <w:color w:val="000000"/>
          <w:sz w:val="24"/>
          <w:szCs w:val="24"/>
          <w:lang w:eastAsia="ru-RU"/>
        </w:rPr>
        <w:t>Якиманская</w:t>
      </w:r>
      <w:proofErr w:type="spellEnd"/>
      <w:r w:rsidRPr="00DD747D">
        <w:rPr>
          <w:rFonts w:ascii="Times New Roman" w:eastAsia="Times New Roman" w:hAnsi="Times New Roman" w:cs="Times New Roman"/>
          <w:color w:val="000000"/>
          <w:sz w:val="24"/>
          <w:szCs w:val="24"/>
          <w:lang w:eastAsia="ru-RU"/>
        </w:rPr>
        <w:t xml:space="preserve"> в выступлении на всероссийской конференции отмечает, что 1) дифференцированное обучение не цель, а средство развития индивидуальности; 2) проектирование (</w:t>
      </w:r>
      <w:proofErr w:type="spellStart"/>
      <w:r w:rsidRPr="00DD747D">
        <w:rPr>
          <w:rFonts w:ascii="Times New Roman" w:eastAsia="Times New Roman" w:hAnsi="Times New Roman" w:cs="Times New Roman"/>
          <w:color w:val="000000"/>
          <w:sz w:val="24"/>
          <w:szCs w:val="24"/>
          <w:lang w:eastAsia="ru-RU"/>
        </w:rPr>
        <w:t>технологизация</w:t>
      </w:r>
      <w:proofErr w:type="spellEnd"/>
      <w:r w:rsidRPr="00DD747D">
        <w:rPr>
          <w:rFonts w:ascii="Times New Roman" w:eastAsia="Times New Roman" w:hAnsi="Times New Roman" w:cs="Times New Roman"/>
          <w:color w:val="000000"/>
          <w:sz w:val="24"/>
          <w:szCs w:val="24"/>
          <w:lang w:eastAsia="ru-RU"/>
        </w:rPr>
        <w:t xml:space="preserve">) дифференцированного обучения невозможно без знания индивидуальности каждого ученика в данности, с присущими только ему особенностями как личности; 3) индивидуализация – основа дифференцированного обучения.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Таким образом, с одной стороны индивидуальное обучение является одним из видов дифференциации, а с другой – дифференцирование обучения создаёт благоприятные условия для раскрытия и развития индивидуальных особенностей каждого студента.</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Информатика, как учебный предмет, предоставляет большие возможности для реализации дифференциации обучения, которые обусловлены:</w:t>
      </w:r>
    </w:p>
    <w:p w:rsidR="00F505E7" w:rsidRPr="00DD747D" w:rsidRDefault="00F505E7" w:rsidP="00DD747D">
      <w:pPr>
        <w:numPr>
          <w:ilvl w:val="0"/>
          <w:numId w:val="3"/>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во-первых, потенциалом информационных технологий, принесенных в учебный процесс информатикой;</w:t>
      </w:r>
    </w:p>
    <w:p w:rsidR="00F505E7" w:rsidRPr="00DD747D" w:rsidRDefault="00F505E7" w:rsidP="00DD747D">
      <w:pPr>
        <w:numPr>
          <w:ilvl w:val="0"/>
          <w:numId w:val="3"/>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во-вторых, широкими </w:t>
      </w:r>
      <w:proofErr w:type="spellStart"/>
      <w:r w:rsidRPr="00DD747D">
        <w:rPr>
          <w:rFonts w:ascii="Times New Roman" w:eastAsia="Times New Roman" w:hAnsi="Times New Roman" w:cs="Times New Roman"/>
          <w:color w:val="000000"/>
          <w:sz w:val="24"/>
          <w:szCs w:val="24"/>
          <w:lang w:eastAsia="ru-RU"/>
        </w:rPr>
        <w:t>межпредметными</w:t>
      </w:r>
      <w:proofErr w:type="spellEnd"/>
      <w:r w:rsidRPr="00DD747D">
        <w:rPr>
          <w:rFonts w:ascii="Times New Roman" w:eastAsia="Times New Roman" w:hAnsi="Times New Roman" w:cs="Times New Roman"/>
          <w:color w:val="000000"/>
          <w:sz w:val="24"/>
          <w:szCs w:val="24"/>
          <w:lang w:eastAsia="ru-RU"/>
        </w:rPr>
        <w:t xml:space="preserve"> связями этой учебной дисциплины;</w:t>
      </w:r>
    </w:p>
    <w:p w:rsidR="00F505E7" w:rsidRPr="00DD747D" w:rsidRDefault="00F505E7" w:rsidP="00DD747D">
      <w:pPr>
        <w:numPr>
          <w:ilvl w:val="0"/>
          <w:numId w:val="4"/>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в-третьих, значительной прикладной составляющей содержания обучения - средства информационных технологий и методы их использования в различных областях деятельности человека, которая предоставляет собой естественную сферу дифференциации содержания обучения.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1.2 Виды дифференциации.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настоящее время в образовательных учреждениях присутствуют внутренняя и внешняя дифференциации.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При внешней дифференциации учащиеся разного уровня </w:t>
      </w:r>
      <w:proofErr w:type="spellStart"/>
      <w:r w:rsidRPr="00DD747D">
        <w:rPr>
          <w:rFonts w:ascii="Times New Roman" w:eastAsia="Times New Roman" w:hAnsi="Times New Roman" w:cs="Times New Roman"/>
          <w:color w:val="000000"/>
          <w:sz w:val="24"/>
          <w:szCs w:val="24"/>
          <w:lang w:eastAsia="ru-RU"/>
        </w:rPr>
        <w:t>обученности</w:t>
      </w:r>
      <w:proofErr w:type="spellEnd"/>
      <w:r w:rsidRPr="00DD747D">
        <w:rPr>
          <w:rFonts w:ascii="Times New Roman" w:eastAsia="Times New Roman" w:hAnsi="Times New Roman" w:cs="Times New Roman"/>
          <w:color w:val="000000"/>
          <w:sz w:val="24"/>
          <w:szCs w:val="24"/>
          <w:lang w:eastAsia="ru-RU"/>
        </w:rPr>
        <w:t xml:space="preserve"> специально объединяются в учебной группе: на основании учета общего уровня </w:t>
      </w:r>
      <w:proofErr w:type="spellStart"/>
      <w:r w:rsidRPr="00DD747D">
        <w:rPr>
          <w:rFonts w:ascii="Times New Roman" w:eastAsia="Times New Roman" w:hAnsi="Times New Roman" w:cs="Times New Roman"/>
          <w:color w:val="000000"/>
          <w:sz w:val="24"/>
          <w:szCs w:val="24"/>
          <w:lang w:eastAsia="ru-RU"/>
        </w:rPr>
        <w:t>обученности</w:t>
      </w:r>
      <w:proofErr w:type="spellEnd"/>
      <w:r w:rsidRPr="00DD747D">
        <w:rPr>
          <w:rFonts w:ascii="Times New Roman" w:eastAsia="Times New Roman" w:hAnsi="Times New Roman" w:cs="Times New Roman"/>
          <w:color w:val="000000"/>
          <w:sz w:val="24"/>
          <w:szCs w:val="24"/>
          <w:lang w:eastAsia="ru-RU"/>
        </w:rPr>
        <w:t xml:space="preserve">, развития </w:t>
      </w:r>
      <w:r w:rsidR="0042232F">
        <w:rPr>
          <w:rFonts w:ascii="Times New Roman" w:eastAsia="Times New Roman" w:hAnsi="Times New Roman" w:cs="Times New Roman"/>
          <w:color w:val="000000"/>
          <w:sz w:val="24"/>
          <w:szCs w:val="24"/>
          <w:lang w:eastAsia="ru-RU"/>
        </w:rPr>
        <w:t>обучающихся</w:t>
      </w:r>
      <w:r w:rsidRPr="00DD747D">
        <w:rPr>
          <w:rFonts w:ascii="Times New Roman" w:eastAsia="Times New Roman" w:hAnsi="Times New Roman" w:cs="Times New Roman"/>
          <w:color w:val="000000"/>
          <w:sz w:val="24"/>
          <w:szCs w:val="24"/>
          <w:lang w:eastAsia="ru-RU"/>
        </w:rPr>
        <w:t>, отдельных особенностей психического развития-памяти, мышления, познавательной деятельности или интереса.</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proofErr w:type="gramStart"/>
      <w:r w:rsidRPr="00DD747D">
        <w:rPr>
          <w:rFonts w:ascii="Times New Roman" w:eastAsia="Times New Roman" w:hAnsi="Times New Roman" w:cs="Times New Roman"/>
          <w:color w:val="000000"/>
          <w:sz w:val="24"/>
          <w:szCs w:val="24"/>
          <w:lang w:eastAsia="ru-RU"/>
        </w:rPr>
        <w:t xml:space="preserve">Под внутренней дифференциацией понимается такая организация учебного процесса, при которой индивидуальные особенности </w:t>
      </w:r>
      <w:r w:rsidR="0033043B">
        <w:rPr>
          <w:rFonts w:ascii="Times New Roman" w:eastAsia="Times New Roman" w:hAnsi="Times New Roman" w:cs="Times New Roman"/>
          <w:color w:val="000000"/>
          <w:sz w:val="24"/>
          <w:szCs w:val="24"/>
          <w:lang w:eastAsia="ru-RU"/>
        </w:rPr>
        <w:t xml:space="preserve">обучающихся </w:t>
      </w:r>
      <w:r w:rsidRPr="00DD747D">
        <w:rPr>
          <w:rFonts w:ascii="Times New Roman" w:eastAsia="Times New Roman" w:hAnsi="Times New Roman" w:cs="Times New Roman"/>
          <w:color w:val="000000"/>
          <w:sz w:val="24"/>
          <w:szCs w:val="24"/>
          <w:lang w:eastAsia="ru-RU"/>
        </w:rPr>
        <w:t xml:space="preserve">учитываются в условиях организации учебной деятельности на </w:t>
      </w:r>
      <w:r w:rsidR="0042232F">
        <w:rPr>
          <w:rFonts w:ascii="Times New Roman" w:eastAsia="Times New Roman" w:hAnsi="Times New Roman" w:cs="Times New Roman"/>
          <w:color w:val="000000"/>
          <w:sz w:val="24"/>
          <w:szCs w:val="24"/>
          <w:lang w:eastAsia="ru-RU"/>
        </w:rPr>
        <w:t xml:space="preserve">ленте </w:t>
      </w:r>
      <w:r w:rsidRPr="00DD747D">
        <w:rPr>
          <w:rFonts w:ascii="Times New Roman" w:eastAsia="Times New Roman" w:hAnsi="Times New Roman" w:cs="Times New Roman"/>
          <w:color w:val="000000"/>
          <w:sz w:val="24"/>
          <w:szCs w:val="24"/>
          <w:lang w:eastAsia="ru-RU"/>
        </w:rPr>
        <w:t xml:space="preserve">в </w:t>
      </w:r>
      <w:r w:rsidR="0033043B">
        <w:rPr>
          <w:rFonts w:ascii="Times New Roman" w:eastAsia="Times New Roman" w:hAnsi="Times New Roman" w:cs="Times New Roman"/>
          <w:color w:val="000000"/>
          <w:sz w:val="24"/>
          <w:szCs w:val="24"/>
          <w:lang w:eastAsia="ru-RU"/>
        </w:rPr>
        <w:t>своей группе</w:t>
      </w:r>
      <w:r w:rsidRPr="00DD747D">
        <w:rPr>
          <w:rFonts w:ascii="Times New Roman" w:eastAsia="Times New Roman" w:hAnsi="Times New Roman" w:cs="Times New Roman"/>
          <w:color w:val="000000"/>
          <w:sz w:val="24"/>
          <w:szCs w:val="24"/>
          <w:lang w:eastAsia="ru-RU"/>
        </w:rPr>
        <w:t>.</w:t>
      </w:r>
      <w:proofErr w:type="gramEnd"/>
      <w:r w:rsidRPr="00DD747D">
        <w:rPr>
          <w:rFonts w:ascii="Times New Roman" w:eastAsia="Times New Roman" w:hAnsi="Times New Roman" w:cs="Times New Roman"/>
          <w:color w:val="000000"/>
          <w:sz w:val="24"/>
          <w:szCs w:val="24"/>
          <w:lang w:eastAsia="ru-RU"/>
        </w:rPr>
        <w:t xml:space="preserve"> В этом случае понятие дифференциации обучения очень сходно с понятием индивидуализаций обучения.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Внешняя дифференциация связана с профильным и профессиональным обучением. Обучение информатике будущих специалистов по различным специальностям </w:t>
      </w:r>
      <w:r w:rsidR="0033043B">
        <w:rPr>
          <w:rFonts w:ascii="Times New Roman" w:eastAsia="Times New Roman" w:hAnsi="Times New Roman" w:cs="Times New Roman"/>
          <w:color w:val="000000"/>
          <w:sz w:val="24"/>
          <w:szCs w:val="24"/>
          <w:lang w:eastAsia="ru-RU"/>
        </w:rPr>
        <w:t xml:space="preserve">и профессиям </w:t>
      </w:r>
      <w:r w:rsidRPr="00DD747D">
        <w:rPr>
          <w:rFonts w:ascii="Times New Roman" w:eastAsia="Times New Roman" w:hAnsi="Times New Roman" w:cs="Times New Roman"/>
          <w:color w:val="000000"/>
          <w:sz w:val="24"/>
          <w:szCs w:val="24"/>
          <w:lang w:eastAsia="ru-RU"/>
        </w:rPr>
        <w:t xml:space="preserve">в </w:t>
      </w:r>
      <w:proofErr w:type="spellStart"/>
      <w:r w:rsidRPr="00DD747D">
        <w:rPr>
          <w:rFonts w:ascii="Times New Roman" w:eastAsia="Times New Roman" w:hAnsi="Times New Roman" w:cs="Times New Roman"/>
          <w:color w:val="000000"/>
          <w:sz w:val="24"/>
          <w:szCs w:val="24"/>
          <w:lang w:eastAsia="ru-RU"/>
        </w:rPr>
        <w:t>средне-профессиональных</w:t>
      </w:r>
      <w:proofErr w:type="spellEnd"/>
      <w:r w:rsidRPr="00DD747D">
        <w:rPr>
          <w:rFonts w:ascii="Times New Roman" w:eastAsia="Times New Roman" w:hAnsi="Times New Roman" w:cs="Times New Roman"/>
          <w:color w:val="000000"/>
          <w:sz w:val="24"/>
          <w:szCs w:val="24"/>
          <w:lang w:eastAsia="ru-RU"/>
        </w:rPr>
        <w:t xml:space="preserve"> учебных заведениях должно не только содержать общие положения, касающиеся обработки информации, но и должно быть дифференцировано в зависимости от </w:t>
      </w:r>
      <w:r w:rsidR="0033043B">
        <w:rPr>
          <w:rFonts w:ascii="Times New Roman" w:eastAsia="Times New Roman" w:hAnsi="Times New Roman" w:cs="Times New Roman"/>
          <w:color w:val="000000"/>
          <w:sz w:val="24"/>
          <w:szCs w:val="24"/>
          <w:lang w:eastAsia="ru-RU"/>
        </w:rPr>
        <w:t>курса</w:t>
      </w:r>
      <w:r w:rsidRPr="00DD747D">
        <w:rPr>
          <w:rFonts w:ascii="Times New Roman" w:eastAsia="Times New Roman" w:hAnsi="Times New Roman" w:cs="Times New Roman"/>
          <w:color w:val="000000"/>
          <w:sz w:val="24"/>
          <w:szCs w:val="24"/>
          <w:lang w:eastAsia="ru-RU"/>
        </w:rPr>
        <w:t xml:space="preserve"> решаемых профессиональных задач. Имеющиеся учебно-методические средства служат хорошей основой для организации обучения информатике с учетом направления специализации. Профильная дифференциация содержания </w:t>
      </w:r>
      <w:proofErr w:type="spellStart"/>
      <w:r w:rsidRPr="00DD747D">
        <w:rPr>
          <w:rFonts w:ascii="Times New Roman" w:eastAsia="Times New Roman" w:hAnsi="Times New Roman" w:cs="Times New Roman"/>
          <w:color w:val="000000"/>
          <w:sz w:val="24"/>
          <w:szCs w:val="24"/>
          <w:lang w:eastAsia="ru-RU"/>
        </w:rPr>
        <w:t>средне-профессионального</w:t>
      </w:r>
      <w:proofErr w:type="spellEnd"/>
      <w:r w:rsidRPr="00DD747D">
        <w:rPr>
          <w:rFonts w:ascii="Times New Roman" w:eastAsia="Times New Roman" w:hAnsi="Times New Roman" w:cs="Times New Roman"/>
          <w:color w:val="000000"/>
          <w:sz w:val="24"/>
          <w:szCs w:val="24"/>
          <w:lang w:eastAsia="ru-RU"/>
        </w:rPr>
        <w:t xml:space="preserve"> образования обращена на необходимость специализации современного члена общества в определенной сфере. При этом преподаватель четко выделяет содержание учебного материала, который студенты должны усвоить вне зависимости от профессии, и перед началом изучения очередной темы знакомит студентов с результатами, которых они долж</w:t>
      </w:r>
      <w:r w:rsidRPr="00DD747D">
        <w:rPr>
          <w:rFonts w:ascii="Times New Roman" w:eastAsia="Times New Roman" w:hAnsi="Times New Roman" w:cs="Times New Roman"/>
          <w:color w:val="000000"/>
          <w:sz w:val="24"/>
          <w:szCs w:val="24"/>
          <w:lang w:eastAsia="ru-RU"/>
        </w:rPr>
        <w:softHyphen/>
        <w:t>ны достичь. Дифференциация по интересам и проектируемой профес</w:t>
      </w:r>
      <w:r w:rsidRPr="00DD747D">
        <w:rPr>
          <w:rFonts w:ascii="Times New Roman" w:eastAsia="Times New Roman" w:hAnsi="Times New Roman" w:cs="Times New Roman"/>
          <w:color w:val="000000"/>
          <w:sz w:val="24"/>
          <w:szCs w:val="24"/>
          <w:lang w:eastAsia="ru-RU"/>
        </w:rPr>
        <w:softHyphen/>
        <w:t>сии предполагает выполнение студентами на уроках и во внеурочной деятельности творческих исследова</w:t>
      </w:r>
      <w:r w:rsidRPr="00DD747D">
        <w:rPr>
          <w:rFonts w:ascii="Times New Roman" w:eastAsia="Times New Roman" w:hAnsi="Times New Roman" w:cs="Times New Roman"/>
          <w:color w:val="000000"/>
          <w:sz w:val="24"/>
          <w:szCs w:val="24"/>
          <w:lang w:eastAsia="ru-RU"/>
        </w:rPr>
        <w:softHyphen/>
        <w:t>тельских заданий, связанных с будущей профессиональной деятельностью.</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 целях развития индивидуальности наиболее важной является не «внешняя», а «внутренняя» дифференциация. К ней относят гибкие, мягкие, ненавязчивые формы дифференциации, которые организует </w:t>
      </w:r>
      <w:r w:rsidR="0042232F">
        <w:rPr>
          <w:rFonts w:ascii="Times New Roman" w:eastAsia="Times New Roman" w:hAnsi="Times New Roman" w:cs="Times New Roman"/>
          <w:color w:val="000000"/>
          <w:sz w:val="24"/>
          <w:szCs w:val="24"/>
          <w:lang w:eastAsia="ru-RU"/>
        </w:rPr>
        <w:t>преподаватель</w:t>
      </w:r>
      <w:r w:rsidRPr="00DD747D">
        <w:rPr>
          <w:rFonts w:ascii="Times New Roman" w:eastAsia="Times New Roman" w:hAnsi="Times New Roman" w:cs="Times New Roman"/>
          <w:color w:val="000000"/>
          <w:sz w:val="24"/>
          <w:szCs w:val="24"/>
          <w:lang w:eastAsia="ru-RU"/>
        </w:rPr>
        <w:t xml:space="preserve"> с первых занятий со студентами.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Особенно благоприятные возможности для дифференцированного обучения представляют группы, которые сформированы учителем на основании уровня развития учащихся. В таких случаях более сильной группе предоставляются более сложные задания, а более слабой – задания </w:t>
      </w:r>
      <w:proofErr w:type="gramStart"/>
      <w:r w:rsidRPr="00DD747D">
        <w:rPr>
          <w:rFonts w:ascii="Times New Roman" w:eastAsia="Times New Roman" w:hAnsi="Times New Roman" w:cs="Times New Roman"/>
          <w:color w:val="000000"/>
          <w:sz w:val="24"/>
          <w:szCs w:val="24"/>
          <w:lang w:eastAsia="ru-RU"/>
        </w:rPr>
        <w:t>полегче</w:t>
      </w:r>
      <w:proofErr w:type="gramEnd"/>
      <w:r w:rsidRPr="00DD747D">
        <w:rPr>
          <w:rFonts w:ascii="Times New Roman" w:eastAsia="Times New Roman" w:hAnsi="Times New Roman" w:cs="Times New Roman"/>
          <w:color w:val="000000"/>
          <w:sz w:val="24"/>
          <w:szCs w:val="24"/>
          <w:lang w:eastAsia="ru-RU"/>
        </w:rPr>
        <w:t>. Такие задания, имеющие разную степень сложности и предусматривающие самовыражение каждого студента, дают возможность развиваться в зоне ближайшего развития и обеспечивают простор для развития фантазии и творчества.</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Группа может быть сформирована и по желанию самих учащихся. В этом случае совместно работают </w:t>
      </w:r>
      <w:r w:rsidR="0042232F">
        <w:rPr>
          <w:rFonts w:ascii="Times New Roman" w:eastAsia="Times New Roman" w:hAnsi="Times New Roman" w:cs="Times New Roman"/>
          <w:color w:val="000000"/>
          <w:sz w:val="24"/>
          <w:szCs w:val="24"/>
          <w:lang w:eastAsia="ru-RU"/>
        </w:rPr>
        <w:t xml:space="preserve">студенты </w:t>
      </w:r>
      <w:r w:rsidRPr="00DD747D">
        <w:rPr>
          <w:rFonts w:ascii="Times New Roman" w:eastAsia="Times New Roman" w:hAnsi="Times New Roman" w:cs="Times New Roman"/>
          <w:color w:val="000000"/>
          <w:sz w:val="24"/>
          <w:szCs w:val="24"/>
          <w:lang w:eastAsia="ru-RU"/>
        </w:rPr>
        <w:t xml:space="preserve">со сходными интересами, стилем работы и связанные дружескими отношениями. Работа в такой группе создает особо благоприятные условия для проявления личностных качеств. В малой группе </w:t>
      </w:r>
      <w:r w:rsidR="0042232F">
        <w:rPr>
          <w:rFonts w:ascii="Times New Roman" w:eastAsia="Times New Roman" w:hAnsi="Times New Roman" w:cs="Times New Roman"/>
          <w:color w:val="000000"/>
          <w:sz w:val="24"/>
          <w:szCs w:val="24"/>
          <w:lang w:eastAsia="ru-RU"/>
        </w:rPr>
        <w:t xml:space="preserve">студенты </w:t>
      </w:r>
      <w:r w:rsidRPr="00DD747D">
        <w:rPr>
          <w:rFonts w:ascii="Times New Roman" w:eastAsia="Times New Roman" w:hAnsi="Times New Roman" w:cs="Times New Roman"/>
          <w:color w:val="000000"/>
          <w:sz w:val="24"/>
          <w:szCs w:val="24"/>
          <w:lang w:eastAsia="ru-RU"/>
        </w:rPr>
        <w:t>находится в более благоприятных,</w:t>
      </w:r>
      <w:r w:rsidR="0042232F">
        <w:rPr>
          <w:rFonts w:ascii="Times New Roman" w:eastAsia="Times New Roman" w:hAnsi="Times New Roman" w:cs="Times New Roman"/>
          <w:color w:val="000000"/>
          <w:sz w:val="24"/>
          <w:szCs w:val="24"/>
          <w:lang w:eastAsia="ru-RU"/>
        </w:rPr>
        <w:t xml:space="preserve"> чем при фронтальной работе всей группой</w:t>
      </w:r>
      <w:r w:rsidRPr="00DD747D">
        <w:rPr>
          <w:rFonts w:ascii="Times New Roman" w:eastAsia="Times New Roman" w:hAnsi="Times New Roman" w:cs="Times New Roman"/>
          <w:color w:val="000000"/>
          <w:sz w:val="24"/>
          <w:szCs w:val="24"/>
          <w:lang w:eastAsia="ru-RU"/>
        </w:rPr>
        <w:t>, условиях в отношении возможности действовать в соответствии со своей индивидуальностью. В беседе внутри малой группы он может высказывать свое мнение, активнее участвовать в решении учебных задач в соответствии со своими интересами и способностями.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proofErr w:type="gramStart"/>
      <w:r w:rsidRPr="00DD747D">
        <w:rPr>
          <w:rFonts w:ascii="Times New Roman" w:eastAsia="Times New Roman" w:hAnsi="Times New Roman" w:cs="Times New Roman"/>
          <w:color w:val="000000"/>
          <w:sz w:val="24"/>
          <w:szCs w:val="24"/>
          <w:lang w:eastAsia="ru-RU"/>
        </w:rPr>
        <w:t>Авторы идеи уровневой дифференциации (В.В.Фирсов, В.А. Орлов, В.М. Монахов.</w:t>
      </w:r>
      <w:proofErr w:type="gramEnd"/>
      <w:r w:rsidRPr="00DD747D">
        <w:rPr>
          <w:rFonts w:ascii="Times New Roman" w:eastAsia="Times New Roman" w:hAnsi="Times New Roman" w:cs="Times New Roman"/>
          <w:color w:val="000000"/>
          <w:sz w:val="24"/>
          <w:szCs w:val="24"/>
          <w:lang w:eastAsia="ru-RU"/>
        </w:rPr>
        <w:t xml:space="preserve"> Планирование обязательных результатов обучения математике — М , 1989) предложили пе</w:t>
      </w:r>
      <w:r w:rsidRPr="00DD747D">
        <w:rPr>
          <w:rFonts w:ascii="Times New Roman" w:eastAsia="Times New Roman" w:hAnsi="Times New Roman" w:cs="Times New Roman"/>
          <w:color w:val="000000"/>
          <w:sz w:val="24"/>
          <w:szCs w:val="24"/>
          <w:lang w:eastAsia="ru-RU"/>
        </w:rPr>
        <w:softHyphen/>
        <w:t>рейти в процессе обучения от ориентации на максимум содер</w:t>
      </w:r>
      <w:r w:rsidRPr="00DD747D">
        <w:rPr>
          <w:rFonts w:ascii="Times New Roman" w:eastAsia="Times New Roman" w:hAnsi="Times New Roman" w:cs="Times New Roman"/>
          <w:color w:val="000000"/>
          <w:sz w:val="24"/>
          <w:szCs w:val="24"/>
          <w:lang w:eastAsia="ru-RU"/>
        </w:rPr>
        <w:softHyphen/>
        <w:t>жания к ориентации на минимум. При этом необходимым является четкое определение того минимума, которым дол</w:t>
      </w:r>
      <w:r w:rsidRPr="00DD747D">
        <w:rPr>
          <w:rFonts w:ascii="Times New Roman" w:eastAsia="Times New Roman" w:hAnsi="Times New Roman" w:cs="Times New Roman"/>
          <w:color w:val="000000"/>
          <w:sz w:val="24"/>
          <w:szCs w:val="24"/>
          <w:lang w:eastAsia="ru-RU"/>
        </w:rPr>
        <w:softHyphen/>
        <w:t>жен овладеть студент, без которого он не сможет двигаться дальше в изучении данного предмета. Этот минимальный уровень, уровень общих требований, задается:</w:t>
      </w:r>
    </w:p>
    <w:p w:rsidR="00F505E7" w:rsidRPr="00DD747D" w:rsidRDefault="00F505E7" w:rsidP="0033043B">
      <w:pPr>
        <w:numPr>
          <w:ilvl w:val="0"/>
          <w:numId w:val="6"/>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виде перечня понятий, законов, закономерностей, которые студент должен знать;</w:t>
      </w:r>
    </w:p>
    <w:p w:rsidR="00F505E7" w:rsidRPr="00DD747D" w:rsidRDefault="00F505E7" w:rsidP="0033043B">
      <w:pPr>
        <w:numPr>
          <w:ilvl w:val="0"/>
          <w:numId w:val="6"/>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виде вопросов, на которые студент должен уметь ответить;</w:t>
      </w:r>
    </w:p>
    <w:p w:rsidR="00F505E7" w:rsidRPr="00DD747D" w:rsidRDefault="00F505E7" w:rsidP="0033043B">
      <w:pPr>
        <w:numPr>
          <w:ilvl w:val="0"/>
          <w:numId w:val="6"/>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виде образцов типовых задач, кото</w:t>
      </w:r>
      <w:r w:rsidRPr="00DD747D">
        <w:rPr>
          <w:rFonts w:ascii="Times New Roman" w:eastAsia="Times New Roman" w:hAnsi="Times New Roman" w:cs="Times New Roman"/>
          <w:color w:val="000000"/>
          <w:sz w:val="24"/>
          <w:szCs w:val="24"/>
          <w:lang w:eastAsia="ru-RU"/>
        </w:rPr>
        <w:softHyphen/>
        <w:t>рые студент должен уметь решать.</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Определяется также содержание, которое необходимо усвоить студенту и на повышенных уровнях.</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Преподаватель объясняет материал на уровне, более высоком, чем минимальный. При этом четко выделяется содержание учебного материала, который студенты должны усвоить. Задача преподавателя обеспечить усвоение всеми студентами содержания программы по информатике, которое может быть различным для разных </w:t>
      </w:r>
      <w:r w:rsidR="0042232F">
        <w:rPr>
          <w:rFonts w:ascii="Times New Roman" w:eastAsia="Times New Roman" w:hAnsi="Times New Roman" w:cs="Times New Roman"/>
          <w:color w:val="000000"/>
          <w:sz w:val="24"/>
          <w:szCs w:val="24"/>
          <w:lang w:eastAsia="ru-RU"/>
        </w:rPr>
        <w:t>студентов</w:t>
      </w:r>
      <w:r w:rsidRPr="00DD747D">
        <w:rPr>
          <w:rFonts w:ascii="Times New Roman" w:eastAsia="Times New Roman" w:hAnsi="Times New Roman" w:cs="Times New Roman"/>
          <w:color w:val="000000"/>
          <w:sz w:val="24"/>
          <w:szCs w:val="24"/>
          <w:lang w:eastAsia="ru-RU"/>
        </w:rPr>
        <w:t>, но с обязательным для всех выделением инвариант</w:t>
      </w:r>
      <w:r w:rsidRPr="00DD747D">
        <w:rPr>
          <w:rFonts w:ascii="Times New Roman" w:eastAsia="Times New Roman" w:hAnsi="Times New Roman" w:cs="Times New Roman"/>
          <w:color w:val="000000"/>
          <w:sz w:val="24"/>
          <w:szCs w:val="24"/>
          <w:lang w:eastAsia="ru-RU"/>
        </w:rPr>
        <w:softHyphen/>
        <w:t>ной части.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 выборе вариативной части учебного курса, которая делает его дифференцированным, </w:t>
      </w:r>
      <w:r w:rsidR="0042232F">
        <w:rPr>
          <w:rFonts w:ascii="Times New Roman" w:eastAsia="Times New Roman" w:hAnsi="Times New Roman" w:cs="Times New Roman"/>
          <w:color w:val="000000"/>
          <w:sz w:val="24"/>
          <w:szCs w:val="24"/>
          <w:lang w:eastAsia="ru-RU"/>
        </w:rPr>
        <w:t xml:space="preserve">преподавателям </w:t>
      </w:r>
      <w:r w:rsidRPr="00DD747D">
        <w:rPr>
          <w:rFonts w:ascii="Times New Roman" w:eastAsia="Times New Roman" w:hAnsi="Times New Roman" w:cs="Times New Roman"/>
          <w:color w:val="000000"/>
          <w:sz w:val="24"/>
          <w:szCs w:val="24"/>
          <w:lang w:eastAsia="ru-RU"/>
        </w:rPr>
        <w:t xml:space="preserve">предоставлена полная свобода действий, так как содержание и методика преподавания профильных приложений курса информатики всегда напрямую зависит от профессиональной ориентации учебного заведения. Обучение профильным приложениям курса информатики предусматривает не только различие в содержании </w:t>
      </w:r>
      <w:proofErr w:type="gramStart"/>
      <w:r w:rsidRPr="00DD747D">
        <w:rPr>
          <w:rFonts w:ascii="Times New Roman" w:eastAsia="Times New Roman" w:hAnsi="Times New Roman" w:cs="Times New Roman"/>
          <w:color w:val="000000"/>
          <w:sz w:val="24"/>
          <w:szCs w:val="24"/>
          <w:lang w:eastAsia="ru-RU"/>
        </w:rPr>
        <w:t>обучения</w:t>
      </w:r>
      <w:proofErr w:type="gramEnd"/>
      <w:r w:rsidRPr="00DD747D">
        <w:rPr>
          <w:rFonts w:ascii="Times New Roman" w:eastAsia="Times New Roman" w:hAnsi="Times New Roman" w:cs="Times New Roman"/>
          <w:color w:val="000000"/>
          <w:sz w:val="24"/>
          <w:szCs w:val="24"/>
          <w:lang w:eastAsia="ru-RU"/>
        </w:rPr>
        <w:t xml:space="preserve"> но и варьирование используемых в обучении педагогических технологий, методик, учебных пособий и специализированных программных средств.</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Следовательно, применение дифференциации в обучении информатике студентов </w:t>
      </w:r>
      <w:r w:rsidR="0033043B">
        <w:rPr>
          <w:rFonts w:ascii="Times New Roman" w:eastAsia="Times New Roman" w:hAnsi="Times New Roman" w:cs="Times New Roman"/>
          <w:color w:val="000000"/>
          <w:sz w:val="24"/>
          <w:szCs w:val="24"/>
          <w:lang w:eastAsia="ru-RU"/>
        </w:rPr>
        <w:t xml:space="preserve">техникума </w:t>
      </w:r>
      <w:r w:rsidRPr="00DD747D">
        <w:rPr>
          <w:rFonts w:ascii="Times New Roman" w:eastAsia="Times New Roman" w:hAnsi="Times New Roman" w:cs="Times New Roman"/>
          <w:color w:val="000000"/>
          <w:sz w:val="24"/>
          <w:szCs w:val="24"/>
          <w:lang w:eastAsia="ru-RU"/>
        </w:rPr>
        <w:t>позволяет решить следующие задачи:</w:t>
      </w:r>
    </w:p>
    <w:p w:rsidR="00F505E7" w:rsidRPr="00DD747D" w:rsidRDefault="00F505E7" w:rsidP="0033043B">
      <w:pPr>
        <w:numPr>
          <w:ilvl w:val="0"/>
          <w:numId w:val="7"/>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Обучение каждого на уровне его возможностей и способностей.</w:t>
      </w:r>
    </w:p>
    <w:p w:rsidR="00F505E7" w:rsidRPr="00DD747D" w:rsidRDefault="00F505E7" w:rsidP="0033043B">
      <w:pPr>
        <w:numPr>
          <w:ilvl w:val="0"/>
          <w:numId w:val="7"/>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Приспособление (адаптация) обучения к особенностям различных групп студентов</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1.3 Формы дифференциации.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Дифференциация в обучении может быть представлена зада</w:t>
      </w:r>
      <w:r w:rsidRPr="00DD747D">
        <w:rPr>
          <w:rFonts w:ascii="Times New Roman" w:eastAsia="Times New Roman" w:hAnsi="Times New Roman" w:cs="Times New Roman"/>
          <w:color w:val="000000"/>
          <w:sz w:val="24"/>
          <w:szCs w:val="24"/>
          <w:lang w:eastAsia="ru-RU"/>
        </w:rPr>
        <w:softHyphen/>
        <w:t xml:space="preserve">ниями различного уровня сложности, дозированием помощи преподавателя или уровневой дифференциацией.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Самой распространенной формой диффе</w:t>
      </w:r>
      <w:r w:rsidRPr="00DD747D">
        <w:rPr>
          <w:rFonts w:ascii="Times New Roman" w:eastAsia="Times New Roman" w:hAnsi="Times New Roman" w:cs="Times New Roman"/>
          <w:color w:val="000000"/>
          <w:sz w:val="24"/>
          <w:szCs w:val="24"/>
          <w:lang w:eastAsia="ru-RU"/>
        </w:rPr>
        <w:softHyphen/>
        <w:t>ренциации является выполнение заданий различ</w:t>
      </w:r>
      <w:r w:rsidRPr="00DD747D">
        <w:rPr>
          <w:rFonts w:ascii="Times New Roman" w:eastAsia="Times New Roman" w:hAnsi="Times New Roman" w:cs="Times New Roman"/>
          <w:color w:val="000000"/>
          <w:sz w:val="24"/>
          <w:szCs w:val="24"/>
          <w:lang w:eastAsia="ru-RU"/>
        </w:rPr>
        <w:softHyphen/>
        <w:t>ного уровня сложности. При этом усложнение может происходить за счет привлечения пройденного материала, когда студентам необходимо установить близкие или дальние связи между различными фрагментами содержания. Услож</w:t>
      </w:r>
      <w:r w:rsidRPr="00DD747D">
        <w:rPr>
          <w:rFonts w:ascii="Times New Roman" w:eastAsia="Times New Roman" w:hAnsi="Times New Roman" w:cs="Times New Roman"/>
          <w:color w:val="000000"/>
          <w:sz w:val="24"/>
          <w:szCs w:val="24"/>
          <w:lang w:eastAsia="ru-RU"/>
        </w:rPr>
        <w:softHyphen/>
        <w:t>нение заданий может происходить и за счет усложнения ви</w:t>
      </w:r>
      <w:r w:rsidRPr="00DD747D">
        <w:rPr>
          <w:rFonts w:ascii="Times New Roman" w:eastAsia="Times New Roman" w:hAnsi="Times New Roman" w:cs="Times New Roman"/>
          <w:color w:val="000000"/>
          <w:sz w:val="24"/>
          <w:szCs w:val="24"/>
          <w:lang w:eastAsia="ru-RU"/>
        </w:rPr>
        <w:softHyphen/>
        <w:t xml:space="preserve">дов работы, усиления уровня творческой деятельности, необходимой при выполнении задания, связанного с выбранной специальностью. Преподаватель объясняет тему для всех студентов. При закреплении материала применяется методика свободного выбора </w:t>
      </w:r>
      <w:proofErr w:type="spellStart"/>
      <w:r w:rsidRPr="00DD747D">
        <w:rPr>
          <w:rFonts w:ascii="Times New Roman" w:eastAsia="Times New Roman" w:hAnsi="Times New Roman" w:cs="Times New Roman"/>
          <w:color w:val="000000"/>
          <w:sz w:val="24"/>
          <w:szCs w:val="24"/>
          <w:lang w:eastAsia="ru-RU"/>
        </w:rPr>
        <w:t>разноуровневых</w:t>
      </w:r>
      <w:proofErr w:type="spellEnd"/>
      <w:r w:rsidRPr="00DD747D">
        <w:rPr>
          <w:rFonts w:ascii="Times New Roman" w:eastAsia="Times New Roman" w:hAnsi="Times New Roman" w:cs="Times New Roman"/>
          <w:color w:val="000000"/>
          <w:sz w:val="24"/>
          <w:szCs w:val="24"/>
          <w:lang w:eastAsia="ru-RU"/>
        </w:rPr>
        <w:t xml:space="preserve"> заданий. Выделяются три варианта – уровня дидактического материала для самостоятельных работ, решения задач, лабораторных и практических заданий. Первый вариант точно соответствует обязательным результатам обучения. Второй вариант предполагает включение дополнительных задач или заданий, третий – заданий повышенной сложности, требующих </w:t>
      </w:r>
      <w:proofErr w:type="gramStart"/>
      <w:r w:rsidRPr="00DD747D">
        <w:rPr>
          <w:rFonts w:ascii="Times New Roman" w:eastAsia="Times New Roman" w:hAnsi="Times New Roman" w:cs="Times New Roman"/>
          <w:color w:val="000000"/>
          <w:sz w:val="24"/>
          <w:szCs w:val="24"/>
          <w:lang w:eastAsia="ru-RU"/>
        </w:rPr>
        <w:t>логического рассуждения</w:t>
      </w:r>
      <w:proofErr w:type="gramEnd"/>
      <w:r w:rsidRPr="00DD747D">
        <w:rPr>
          <w:rFonts w:ascii="Times New Roman" w:eastAsia="Times New Roman" w:hAnsi="Times New Roman" w:cs="Times New Roman"/>
          <w:color w:val="000000"/>
          <w:sz w:val="24"/>
          <w:szCs w:val="24"/>
          <w:lang w:eastAsia="ru-RU"/>
        </w:rPr>
        <w:t xml:space="preserve"> и творческого подхода.</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Формой дифференциации является дозирование помощи преподавателя студентам, которое включает временное облегчение заданий (разбивка текста или </w:t>
      </w:r>
      <w:proofErr w:type="spellStart"/>
      <w:r w:rsidRPr="00DD747D">
        <w:rPr>
          <w:rFonts w:ascii="Times New Roman" w:eastAsia="Times New Roman" w:hAnsi="Times New Roman" w:cs="Times New Roman"/>
          <w:color w:val="000000"/>
          <w:sz w:val="24"/>
          <w:szCs w:val="24"/>
          <w:lang w:eastAsia="ru-RU"/>
        </w:rPr>
        <w:t>фрагментирование</w:t>
      </w:r>
      <w:proofErr w:type="spellEnd"/>
      <w:r w:rsidRPr="00DD747D">
        <w:rPr>
          <w:rFonts w:ascii="Times New Roman" w:eastAsia="Times New Roman" w:hAnsi="Times New Roman" w:cs="Times New Roman"/>
          <w:color w:val="000000"/>
          <w:sz w:val="24"/>
          <w:szCs w:val="24"/>
          <w:lang w:eastAsia="ru-RU"/>
        </w:rPr>
        <w:t xml:space="preserve"> на самостоятельные части — порции), задания с письменной инструкцией (например, с указанием последовательности действий), работы с подготовительными упражнениями (каждое подготовительное упражнение представляет собой этап выполнения основного), работы с наглядным подкреплением рисунком, чертежом.</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Выполняя задание с дозированной помощью, студент получает инструктивные материалы, к которым он может обратиться, а может и не обратиться в процессе выполнения задания. В данном случае объем дозированной помощи определяет сам студент.</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Формой внутренней дифференциации является и группо</w:t>
      </w:r>
      <w:r w:rsidRPr="00DD747D">
        <w:rPr>
          <w:rFonts w:ascii="Times New Roman" w:eastAsia="Times New Roman" w:hAnsi="Times New Roman" w:cs="Times New Roman"/>
          <w:color w:val="000000"/>
          <w:sz w:val="24"/>
          <w:szCs w:val="24"/>
          <w:lang w:eastAsia="ru-RU"/>
        </w:rPr>
        <w:softHyphen/>
        <w:t xml:space="preserve">вая работа </w:t>
      </w:r>
      <w:r w:rsidR="00DD0D85">
        <w:rPr>
          <w:rFonts w:ascii="Times New Roman" w:eastAsia="Times New Roman" w:hAnsi="Times New Roman" w:cs="Times New Roman"/>
          <w:color w:val="000000"/>
          <w:sz w:val="24"/>
          <w:szCs w:val="24"/>
          <w:lang w:eastAsia="ru-RU"/>
        </w:rPr>
        <w:t>обучающихся</w:t>
      </w:r>
      <w:r w:rsidRPr="00DD747D">
        <w:rPr>
          <w:rFonts w:ascii="Times New Roman" w:eastAsia="Times New Roman" w:hAnsi="Times New Roman" w:cs="Times New Roman"/>
          <w:color w:val="000000"/>
          <w:sz w:val="24"/>
          <w:szCs w:val="24"/>
          <w:lang w:eastAsia="ru-RU"/>
        </w:rPr>
        <w:t xml:space="preserve"> по модели полного усвоения знаний. Модель полного усвоения знаний предполагает четкую поста</w:t>
      </w:r>
      <w:r w:rsidRPr="00DD747D">
        <w:rPr>
          <w:rFonts w:ascii="Times New Roman" w:eastAsia="Times New Roman" w:hAnsi="Times New Roman" w:cs="Times New Roman"/>
          <w:color w:val="000000"/>
          <w:sz w:val="24"/>
          <w:szCs w:val="24"/>
          <w:lang w:eastAsia="ru-RU"/>
        </w:rPr>
        <w:softHyphen/>
        <w:t xml:space="preserve">новку целей в образовательной деятельности: что </w:t>
      </w:r>
      <w:r w:rsidR="00DD0D85">
        <w:rPr>
          <w:rFonts w:ascii="Times New Roman" w:eastAsia="Times New Roman" w:hAnsi="Times New Roman" w:cs="Times New Roman"/>
          <w:color w:val="000000"/>
          <w:sz w:val="24"/>
          <w:szCs w:val="24"/>
          <w:lang w:eastAsia="ru-RU"/>
        </w:rPr>
        <w:t>студенты</w:t>
      </w:r>
      <w:r w:rsidRPr="00DD747D">
        <w:rPr>
          <w:rFonts w:ascii="Times New Roman" w:eastAsia="Times New Roman" w:hAnsi="Times New Roman" w:cs="Times New Roman"/>
          <w:color w:val="000000"/>
          <w:sz w:val="24"/>
          <w:szCs w:val="24"/>
          <w:lang w:eastAsia="ru-RU"/>
        </w:rPr>
        <w:t xml:space="preserve"> - должны знать, что уметь, какие ценности должны у них фор</w:t>
      </w:r>
      <w:r w:rsidRPr="00DD747D">
        <w:rPr>
          <w:rFonts w:ascii="Times New Roman" w:eastAsia="Times New Roman" w:hAnsi="Times New Roman" w:cs="Times New Roman"/>
          <w:color w:val="000000"/>
          <w:sz w:val="24"/>
          <w:szCs w:val="24"/>
          <w:lang w:eastAsia="ru-RU"/>
        </w:rPr>
        <w:softHyphen/>
        <w:t xml:space="preserve">мироваться в ходе </w:t>
      </w:r>
      <w:r w:rsidR="00DD0D85">
        <w:rPr>
          <w:rFonts w:ascii="Times New Roman" w:eastAsia="Times New Roman" w:hAnsi="Times New Roman" w:cs="Times New Roman"/>
          <w:color w:val="000000"/>
          <w:sz w:val="24"/>
          <w:szCs w:val="24"/>
          <w:lang w:eastAsia="ru-RU"/>
        </w:rPr>
        <w:t>об</w:t>
      </w:r>
      <w:r w:rsidRPr="00DD747D">
        <w:rPr>
          <w:rFonts w:ascii="Times New Roman" w:eastAsia="Times New Roman" w:hAnsi="Times New Roman" w:cs="Times New Roman"/>
          <w:color w:val="000000"/>
          <w:sz w:val="24"/>
          <w:szCs w:val="24"/>
          <w:lang w:eastAsia="ru-RU"/>
        </w:rPr>
        <w:t>учения. Причем, очень важна технологич</w:t>
      </w:r>
      <w:r w:rsidRPr="00DD747D">
        <w:rPr>
          <w:rFonts w:ascii="Times New Roman" w:eastAsia="Times New Roman" w:hAnsi="Times New Roman" w:cs="Times New Roman"/>
          <w:color w:val="000000"/>
          <w:sz w:val="24"/>
          <w:szCs w:val="24"/>
          <w:lang w:eastAsia="ru-RU"/>
        </w:rPr>
        <w:softHyphen/>
        <w:t>ность целей: их достижение должно быть проверяемым, т.е. должен существовать инструментарий проверки.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proofErr w:type="gramStart"/>
      <w:r w:rsidRPr="00DD747D">
        <w:rPr>
          <w:rFonts w:ascii="Times New Roman" w:eastAsia="Times New Roman" w:hAnsi="Times New Roman" w:cs="Times New Roman"/>
          <w:color w:val="000000"/>
          <w:sz w:val="24"/>
          <w:szCs w:val="24"/>
          <w:lang w:eastAsia="ru-RU"/>
        </w:rPr>
        <w:t>После изучения определенной темы на уровне базового содержания материала и сдачи зачета, в ходе которого и опре</w:t>
      </w:r>
      <w:r w:rsidRPr="00DD747D">
        <w:rPr>
          <w:rFonts w:ascii="Times New Roman" w:eastAsia="Times New Roman" w:hAnsi="Times New Roman" w:cs="Times New Roman"/>
          <w:color w:val="000000"/>
          <w:sz w:val="24"/>
          <w:szCs w:val="24"/>
          <w:lang w:eastAsia="ru-RU"/>
        </w:rPr>
        <w:softHyphen/>
        <w:t xml:space="preserve">деляется достижение поставленных целей, </w:t>
      </w:r>
      <w:r w:rsidR="00DD0D85">
        <w:rPr>
          <w:rFonts w:ascii="Times New Roman" w:eastAsia="Times New Roman" w:hAnsi="Times New Roman" w:cs="Times New Roman"/>
          <w:color w:val="000000"/>
          <w:sz w:val="24"/>
          <w:szCs w:val="24"/>
          <w:lang w:eastAsia="ru-RU"/>
        </w:rPr>
        <w:t xml:space="preserve">учебная группа </w:t>
      </w:r>
      <w:r w:rsidRPr="00DD747D">
        <w:rPr>
          <w:rFonts w:ascii="Times New Roman" w:eastAsia="Times New Roman" w:hAnsi="Times New Roman" w:cs="Times New Roman"/>
          <w:color w:val="000000"/>
          <w:sz w:val="24"/>
          <w:szCs w:val="24"/>
          <w:lang w:eastAsia="ru-RU"/>
        </w:rPr>
        <w:t xml:space="preserve">делится на две группы: первая — </w:t>
      </w:r>
      <w:r w:rsidR="00DD0D85">
        <w:rPr>
          <w:rFonts w:ascii="Times New Roman" w:eastAsia="Times New Roman" w:hAnsi="Times New Roman" w:cs="Times New Roman"/>
          <w:color w:val="000000"/>
          <w:sz w:val="24"/>
          <w:szCs w:val="24"/>
          <w:lang w:eastAsia="ru-RU"/>
        </w:rPr>
        <w:t>студенты</w:t>
      </w:r>
      <w:r w:rsidRPr="00DD747D">
        <w:rPr>
          <w:rFonts w:ascii="Times New Roman" w:eastAsia="Times New Roman" w:hAnsi="Times New Roman" w:cs="Times New Roman"/>
          <w:color w:val="000000"/>
          <w:sz w:val="24"/>
          <w:szCs w:val="24"/>
          <w:lang w:eastAsia="ru-RU"/>
        </w:rPr>
        <w:t>, усвоившие тему, с ними орга</w:t>
      </w:r>
      <w:r w:rsidRPr="00DD747D">
        <w:rPr>
          <w:rFonts w:ascii="Times New Roman" w:eastAsia="Times New Roman" w:hAnsi="Times New Roman" w:cs="Times New Roman"/>
          <w:color w:val="000000"/>
          <w:sz w:val="24"/>
          <w:szCs w:val="24"/>
          <w:lang w:eastAsia="ru-RU"/>
        </w:rPr>
        <w:softHyphen/>
        <w:t>низуется расширенное и углубленное изучение материала, и вторая группа не усвоивших тему, с этими учениками прово</w:t>
      </w:r>
      <w:r w:rsidRPr="00DD747D">
        <w:rPr>
          <w:rFonts w:ascii="Times New Roman" w:eastAsia="Times New Roman" w:hAnsi="Times New Roman" w:cs="Times New Roman"/>
          <w:color w:val="000000"/>
          <w:sz w:val="24"/>
          <w:szCs w:val="24"/>
          <w:lang w:eastAsia="ru-RU"/>
        </w:rPr>
        <w:softHyphen/>
        <w:t>дится дополнительная работа по усвоению содержания.</w:t>
      </w:r>
      <w:proofErr w:type="gramEnd"/>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первой группе может быть организована работа по ре</w:t>
      </w:r>
      <w:r w:rsidRPr="00DD747D">
        <w:rPr>
          <w:rFonts w:ascii="Times New Roman" w:eastAsia="Times New Roman" w:hAnsi="Times New Roman" w:cs="Times New Roman"/>
          <w:color w:val="000000"/>
          <w:sz w:val="24"/>
          <w:szCs w:val="24"/>
          <w:lang w:eastAsia="ru-RU"/>
        </w:rPr>
        <w:softHyphen/>
        <w:t>шению задач повышенной сложности, выполнению нестан</w:t>
      </w:r>
      <w:r w:rsidRPr="00DD747D">
        <w:rPr>
          <w:rFonts w:ascii="Times New Roman" w:eastAsia="Times New Roman" w:hAnsi="Times New Roman" w:cs="Times New Roman"/>
          <w:color w:val="000000"/>
          <w:sz w:val="24"/>
          <w:szCs w:val="24"/>
          <w:lang w:eastAsia="ru-RU"/>
        </w:rPr>
        <w:softHyphen/>
        <w:t>дартных, творческих заданий, обсуждение научных проблем, знакомство с дополнительной литературой. Такой работе мо</w:t>
      </w:r>
      <w:r w:rsidRPr="00DD747D">
        <w:rPr>
          <w:rFonts w:ascii="Times New Roman" w:eastAsia="Times New Roman" w:hAnsi="Times New Roman" w:cs="Times New Roman"/>
          <w:color w:val="000000"/>
          <w:sz w:val="24"/>
          <w:szCs w:val="24"/>
          <w:lang w:eastAsia="ru-RU"/>
        </w:rPr>
        <w:softHyphen/>
        <w:t>гут быть посвящены одно</w:t>
      </w:r>
      <w:r w:rsidR="00C70E98">
        <w:rPr>
          <w:rFonts w:ascii="Times New Roman" w:eastAsia="Times New Roman" w:hAnsi="Times New Roman" w:cs="Times New Roman"/>
          <w:color w:val="000000"/>
          <w:sz w:val="24"/>
          <w:szCs w:val="24"/>
          <w:lang w:eastAsia="ru-RU"/>
        </w:rPr>
        <w:t xml:space="preserve"> </w:t>
      </w:r>
      <w:r w:rsidRPr="00DD747D">
        <w:rPr>
          <w:rFonts w:ascii="Times New Roman" w:eastAsia="Times New Roman" w:hAnsi="Times New Roman" w:cs="Times New Roman"/>
          <w:color w:val="000000"/>
          <w:sz w:val="24"/>
          <w:szCs w:val="24"/>
          <w:lang w:eastAsia="ru-RU"/>
        </w:rPr>
        <w:t>- два занятия.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Во второй группе идет отработка знаний, способов дейст</w:t>
      </w:r>
      <w:r w:rsidRPr="00DD747D">
        <w:rPr>
          <w:rFonts w:ascii="Times New Roman" w:eastAsia="Times New Roman" w:hAnsi="Times New Roman" w:cs="Times New Roman"/>
          <w:color w:val="000000"/>
          <w:sz w:val="24"/>
          <w:szCs w:val="24"/>
          <w:lang w:eastAsia="ru-RU"/>
        </w:rPr>
        <w:softHyphen/>
        <w:t xml:space="preserve">вий, которые недостаточно усвоены. К такой отработке могут подключаться и </w:t>
      </w:r>
      <w:r w:rsidR="00DD0D85">
        <w:rPr>
          <w:rFonts w:ascii="Times New Roman" w:eastAsia="Times New Roman" w:hAnsi="Times New Roman" w:cs="Times New Roman"/>
          <w:color w:val="000000"/>
          <w:sz w:val="24"/>
          <w:szCs w:val="24"/>
          <w:lang w:eastAsia="ru-RU"/>
        </w:rPr>
        <w:t>студенты</w:t>
      </w:r>
      <w:r w:rsidRPr="00DD747D">
        <w:rPr>
          <w:rFonts w:ascii="Times New Roman" w:eastAsia="Times New Roman" w:hAnsi="Times New Roman" w:cs="Times New Roman"/>
          <w:color w:val="000000"/>
          <w:sz w:val="24"/>
          <w:szCs w:val="24"/>
          <w:lang w:eastAsia="ru-RU"/>
        </w:rPr>
        <w:t xml:space="preserve"> первой группы в качестве консультантов, помощников </w:t>
      </w:r>
      <w:r w:rsidR="00DD0D85">
        <w:rPr>
          <w:rFonts w:ascii="Times New Roman" w:eastAsia="Times New Roman" w:hAnsi="Times New Roman" w:cs="Times New Roman"/>
          <w:color w:val="000000"/>
          <w:sz w:val="24"/>
          <w:szCs w:val="24"/>
          <w:lang w:eastAsia="ru-RU"/>
        </w:rPr>
        <w:t>преподавателю</w:t>
      </w:r>
      <w:r w:rsidRPr="00DD747D">
        <w:rPr>
          <w:rFonts w:ascii="Times New Roman" w:eastAsia="Times New Roman" w:hAnsi="Times New Roman" w:cs="Times New Roman"/>
          <w:color w:val="000000"/>
          <w:sz w:val="24"/>
          <w:szCs w:val="24"/>
          <w:lang w:eastAsia="ru-RU"/>
        </w:rPr>
        <w:t>. Если студент второй группы работает в полную силу, справляется с заданиями, он может перейти в первую группу.  В результате каждый получает справедливо заработанную оценку.</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 особой помощи нуждаются слабые студенты. Задача преподавателя – довести их до уровня средних, обучить приёмам рациональной умственной деятельности. Работа должна организоваться так, чтобы  со временем степень самостоятельности возрастала, а доза помощи постепенно снижалась.</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i/>
          <w:iCs/>
          <w:color w:val="000000"/>
          <w:sz w:val="24"/>
          <w:szCs w:val="24"/>
          <w:lang w:eastAsia="ru-RU"/>
        </w:rPr>
        <w:t>Не зависимо от формы дифференцированного подхода в обучении руководящая роль принадлежит преподавателю. Его фронтальный, а особенно индивидуальный показ приемов выполнения работы, ненавязчивая и тактичная помощь студентам играют большую роль в обучении.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Перечисленные выше формы способствуют в основном реализации таких целей обучения, которые связаны с передачей знаний, формированием умений и навыков и с развитием их умственных способностей. Окончательная же цель дифференциации учебной работы – дать возможность студентам проявить свою индивидуальность, творчество, содействовать формированию и сохранению неповторимой индивидуальности личности каждого обучающегося. Для достижения этой цели у каждого обучающегося в процессе обучения должна быть возможность выбора. Только в таком случае он может превращаться из объекта управления в субъект управления своей собственной деятельностью.</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1.4 Достоинства и недостатки дифференциации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Дифференциация обучения не получает в современной педагогике однозначной оценки; в ней имеются как положительные, так и отрицательные аспекты.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К положительным аспектам можно отнести:</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F505E7" w:rsidRPr="00DD747D">
        <w:rPr>
          <w:rFonts w:ascii="Times New Roman" w:eastAsia="Times New Roman" w:hAnsi="Times New Roman" w:cs="Times New Roman"/>
          <w:color w:val="000000"/>
          <w:sz w:val="24"/>
          <w:szCs w:val="24"/>
          <w:lang w:eastAsia="ru-RU"/>
        </w:rPr>
        <w:t>сключается уравниловка студентов;</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505E7" w:rsidRPr="00DD747D">
        <w:rPr>
          <w:rFonts w:ascii="Times New Roman" w:eastAsia="Times New Roman" w:hAnsi="Times New Roman" w:cs="Times New Roman"/>
          <w:color w:val="000000"/>
          <w:sz w:val="24"/>
          <w:szCs w:val="24"/>
          <w:lang w:eastAsia="ru-RU"/>
        </w:rPr>
        <w:t>блегчается усвоение материала в слабых группах;</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F505E7" w:rsidRPr="00DD747D">
        <w:rPr>
          <w:rFonts w:ascii="Times New Roman" w:eastAsia="Times New Roman" w:hAnsi="Times New Roman" w:cs="Times New Roman"/>
          <w:color w:val="000000"/>
          <w:sz w:val="24"/>
          <w:szCs w:val="24"/>
          <w:lang w:eastAsia="ru-RU"/>
        </w:rPr>
        <w:t>олее быстрое продвижение сильных студентов в образовании;</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505E7" w:rsidRPr="00DD747D">
        <w:rPr>
          <w:rFonts w:ascii="Times New Roman" w:eastAsia="Times New Roman" w:hAnsi="Times New Roman" w:cs="Times New Roman"/>
          <w:color w:val="000000"/>
          <w:sz w:val="24"/>
          <w:szCs w:val="24"/>
          <w:lang w:eastAsia="ru-RU"/>
        </w:rPr>
        <w:t>овышается уровень самосознания студентов;</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505E7" w:rsidRPr="00DD747D">
        <w:rPr>
          <w:rFonts w:ascii="Times New Roman" w:eastAsia="Times New Roman" w:hAnsi="Times New Roman" w:cs="Times New Roman"/>
          <w:color w:val="000000"/>
          <w:sz w:val="24"/>
          <w:szCs w:val="24"/>
          <w:lang w:eastAsia="ru-RU"/>
        </w:rPr>
        <w:t>озможность эффективно работать с “трудными”;</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505E7" w:rsidRPr="00DD747D">
        <w:rPr>
          <w:rFonts w:ascii="Times New Roman" w:eastAsia="Times New Roman" w:hAnsi="Times New Roman" w:cs="Times New Roman"/>
          <w:color w:val="000000"/>
          <w:sz w:val="24"/>
          <w:szCs w:val="24"/>
          <w:lang w:eastAsia="ru-RU"/>
        </w:rPr>
        <w:t>овышается уровень мотивации студентов;</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505E7" w:rsidRPr="00DD747D">
        <w:rPr>
          <w:rFonts w:ascii="Times New Roman" w:eastAsia="Times New Roman" w:hAnsi="Times New Roman" w:cs="Times New Roman"/>
          <w:color w:val="000000"/>
          <w:sz w:val="24"/>
          <w:szCs w:val="24"/>
          <w:lang w:eastAsia="ru-RU"/>
        </w:rPr>
        <w:t>бучение ориентировано на “зону ближайшего развития студента”;</w:t>
      </w:r>
    </w:p>
    <w:p w:rsidR="00F505E7" w:rsidRPr="00DD747D" w:rsidRDefault="00C70E98" w:rsidP="00C70E98">
      <w:pPr>
        <w:numPr>
          <w:ilvl w:val="0"/>
          <w:numId w:val="8"/>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505E7" w:rsidRPr="00DD747D">
        <w:rPr>
          <w:rFonts w:ascii="Times New Roman" w:eastAsia="Times New Roman" w:hAnsi="Times New Roman" w:cs="Times New Roman"/>
          <w:color w:val="000000"/>
          <w:sz w:val="24"/>
          <w:szCs w:val="24"/>
          <w:lang w:eastAsia="ru-RU"/>
        </w:rPr>
        <w:t>озможность помогать “слабому”.</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Отрицательные аспекты:</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505E7" w:rsidRPr="00DD747D">
        <w:rPr>
          <w:rFonts w:ascii="Times New Roman" w:eastAsia="Times New Roman" w:hAnsi="Times New Roman" w:cs="Times New Roman"/>
          <w:color w:val="000000"/>
          <w:sz w:val="24"/>
          <w:szCs w:val="24"/>
          <w:lang w:eastAsia="ru-RU"/>
        </w:rPr>
        <w:t>ысвечивается социально-экономическое неравенство;</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505E7" w:rsidRPr="00DD747D">
        <w:rPr>
          <w:rFonts w:ascii="Times New Roman" w:eastAsia="Times New Roman" w:hAnsi="Times New Roman" w:cs="Times New Roman"/>
          <w:color w:val="000000"/>
          <w:sz w:val="24"/>
          <w:szCs w:val="24"/>
          <w:lang w:eastAsia="ru-RU"/>
        </w:rPr>
        <w:t>еление студентов по уровню развития не гуманно;</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505E7" w:rsidRPr="00DD747D">
        <w:rPr>
          <w:rFonts w:ascii="Times New Roman" w:eastAsia="Times New Roman" w:hAnsi="Times New Roman" w:cs="Times New Roman"/>
          <w:color w:val="000000"/>
          <w:sz w:val="24"/>
          <w:szCs w:val="24"/>
          <w:lang w:eastAsia="ru-RU"/>
        </w:rPr>
        <w:t>еревод в слабые группы плохо отражается на самооценке</w:t>
      </w:r>
      <w:r>
        <w:rPr>
          <w:rFonts w:ascii="Times New Roman" w:eastAsia="Times New Roman" w:hAnsi="Times New Roman" w:cs="Times New Roman"/>
          <w:color w:val="000000"/>
          <w:sz w:val="24"/>
          <w:szCs w:val="24"/>
          <w:lang w:eastAsia="ru-RU"/>
        </w:rPr>
        <w:t xml:space="preserve"> </w:t>
      </w:r>
      <w:r w:rsidR="00F505E7" w:rsidRPr="00DD747D">
        <w:rPr>
          <w:rFonts w:ascii="Times New Roman" w:eastAsia="Times New Roman" w:hAnsi="Times New Roman" w:cs="Times New Roman"/>
          <w:color w:val="000000"/>
          <w:sz w:val="24"/>
          <w:szCs w:val="24"/>
          <w:lang w:eastAsia="ru-RU"/>
        </w:rPr>
        <w:t>студентов;</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505E7" w:rsidRPr="00DD747D">
        <w:rPr>
          <w:rFonts w:ascii="Times New Roman" w:eastAsia="Times New Roman" w:hAnsi="Times New Roman" w:cs="Times New Roman"/>
          <w:color w:val="000000"/>
          <w:sz w:val="24"/>
          <w:szCs w:val="24"/>
          <w:lang w:eastAsia="ru-RU"/>
        </w:rPr>
        <w:t>онижается уровень самосознания: в элитарных группах возникает иллюзия исключительности;</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505E7" w:rsidRPr="00DD747D">
        <w:rPr>
          <w:rFonts w:ascii="Times New Roman" w:eastAsia="Times New Roman" w:hAnsi="Times New Roman" w:cs="Times New Roman"/>
          <w:color w:val="000000"/>
          <w:sz w:val="24"/>
          <w:szCs w:val="24"/>
          <w:lang w:eastAsia="ru-RU"/>
        </w:rPr>
        <w:t>онижается уровень мотивации обучения в слабых группах;</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w:t>
      </w:r>
      <w:r w:rsidR="00F505E7" w:rsidRPr="00DD747D">
        <w:rPr>
          <w:rFonts w:ascii="Times New Roman" w:eastAsia="Times New Roman" w:hAnsi="Times New Roman" w:cs="Times New Roman"/>
          <w:color w:val="000000"/>
          <w:sz w:val="24"/>
          <w:szCs w:val="24"/>
          <w:lang w:eastAsia="ru-RU"/>
        </w:rPr>
        <w:t>лабые лишаются возможности тянуться за более сильными, получать от них помощь, соревноваться с ними;</w:t>
      </w:r>
      <w:proofErr w:type="gramEnd"/>
    </w:p>
    <w:p w:rsidR="00F505E7" w:rsidRPr="00DD747D" w:rsidRDefault="00DD0D85"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F505E7" w:rsidRPr="00DD747D">
        <w:rPr>
          <w:rFonts w:ascii="Times New Roman" w:eastAsia="Times New Roman" w:hAnsi="Times New Roman" w:cs="Times New Roman"/>
          <w:color w:val="000000"/>
          <w:sz w:val="24"/>
          <w:szCs w:val="24"/>
          <w:lang w:eastAsia="ru-RU"/>
        </w:rPr>
        <w:t xml:space="preserve">ополнительные силы и время для составления и проверки </w:t>
      </w:r>
      <w:proofErr w:type="spellStart"/>
      <w:r w:rsidR="00F505E7" w:rsidRPr="00DD747D">
        <w:rPr>
          <w:rFonts w:ascii="Times New Roman" w:eastAsia="Times New Roman" w:hAnsi="Times New Roman" w:cs="Times New Roman"/>
          <w:color w:val="000000"/>
          <w:sz w:val="24"/>
          <w:szCs w:val="24"/>
          <w:lang w:eastAsia="ru-RU"/>
        </w:rPr>
        <w:t>разноуровневых</w:t>
      </w:r>
      <w:proofErr w:type="spellEnd"/>
      <w:r w:rsidR="00F505E7" w:rsidRPr="00DD747D">
        <w:rPr>
          <w:rFonts w:ascii="Times New Roman" w:eastAsia="Times New Roman" w:hAnsi="Times New Roman" w:cs="Times New Roman"/>
          <w:color w:val="000000"/>
          <w:sz w:val="24"/>
          <w:szCs w:val="24"/>
          <w:lang w:eastAsia="ru-RU"/>
        </w:rPr>
        <w:t xml:space="preserve"> заданий;</w:t>
      </w:r>
    </w:p>
    <w:p w:rsidR="00F505E7" w:rsidRPr="00DD747D" w:rsidRDefault="00C70E98" w:rsidP="00C70E98">
      <w:pPr>
        <w:numPr>
          <w:ilvl w:val="0"/>
          <w:numId w:val="9"/>
        </w:numPr>
        <w:shd w:val="clear" w:color="auto" w:fill="FFFFFF"/>
        <w:tabs>
          <w:tab w:val="clear" w:pos="720"/>
          <w:tab w:val="num" w:pos="993"/>
        </w:tabs>
        <w:spacing w:after="9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F505E7" w:rsidRPr="00DD747D">
        <w:rPr>
          <w:rFonts w:ascii="Times New Roman" w:eastAsia="Times New Roman" w:hAnsi="Times New Roman" w:cs="Times New Roman"/>
          <w:color w:val="000000"/>
          <w:sz w:val="24"/>
          <w:szCs w:val="24"/>
          <w:lang w:eastAsia="ru-RU"/>
        </w:rPr>
        <w:t>есовершенство диагностики.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Из перечисленных преимуществ и недостатков можно сделать вывод, что не следует чрезмерно увлекаться этим методом. Только разумная мера его использования в сочетании с другими методами приведет к желаемому результату.</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b/>
          <w:bCs/>
          <w:color w:val="000000"/>
          <w:sz w:val="24"/>
          <w:szCs w:val="24"/>
          <w:lang w:eastAsia="ru-RU"/>
        </w:rPr>
        <w:t>Применение дифференцированного подхода в обучении</w:t>
      </w:r>
      <w:r w:rsidR="00C70E98">
        <w:rPr>
          <w:rFonts w:ascii="Times New Roman" w:eastAsia="Times New Roman" w:hAnsi="Times New Roman" w:cs="Times New Roman"/>
          <w:b/>
          <w:bCs/>
          <w:color w:val="000000"/>
          <w:sz w:val="24"/>
          <w:szCs w:val="24"/>
          <w:lang w:eastAsia="ru-RU"/>
        </w:rPr>
        <w:t xml:space="preserve"> </w:t>
      </w:r>
      <w:r w:rsidRPr="00DD747D">
        <w:rPr>
          <w:rFonts w:ascii="Times New Roman" w:eastAsia="Times New Roman" w:hAnsi="Times New Roman" w:cs="Times New Roman"/>
          <w:b/>
          <w:bCs/>
          <w:color w:val="000000"/>
          <w:sz w:val="24"/>
          <w:szCs w:val="24"/>
          <w:lang w:eastAsia="ru-RU"/>
        </w:rPr>
        <w:t xml:space="preserve">информатике студентов </w:t>
      </w:r>
      <w:r w:rsidR="00C70E98">
        <w:rPr>
          <w:rFonts w:ascii="Times New Roman" w:eastAsia="Times New Roman" w:hAnsi="Times New Roman" w:cs="Times New Roman"/>
          <w:b/>
          <w:bCs/>
          <w:color w:val="000000"/>
          <w:sz w:val="24"/>
          <w:szCs w:val="24"/>
          <w:lang w:eastAsia="ru-RU"/>
        </w:rPr>
        <w:t>техникума</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Несмотря на единые государственные образовательные стандарты и программу по информатизации, выпускники школ приходят в </w:t>
      </w:r>
      <w:r w:rsidR="00DD0D85">
        <w:rPr>
          <w:rFonts w:ascii="Times New Roman" w:eastAsia="Times New Roman" w:hAnsi="Times New Roman" w:cs="Times New Roman"/>
          <w:color w:val="000000"/>
          <w:sz w:val="24"/>
          <w:szCs w:val="24"/>
          <w:lang w:eastAsia="ru-RU"/>
        </w:rPr>
        <w:t xml:space="preserve">техникум </w:t>
      </w:r>
      <w:r w:rsidRPr="00DD747D">
        <w:rPr>
          <w:rFonts w:ascii="Times New Roman" w:eastAsia="Times New Roman" w:hAnsi="Times New Roman" w:cs="Times New Roman"/>
          <w:color w:val="000000"/>
          <w:sz w:val="24"/>
          <w:szCs w:val="24"/>
          <w:lang w:eastAsia="ru-RU"/>
        </w:rPr>
        <w:t xml:space="preserve">с разным уровнем подготовки. </w:t>
      </w:r>
      <w:proofErr w:type="gramStart"/>
      <w:r w:rsidRPr="00DD747D">
        <w:rPr>
          <w:rFonts w:ascii="Times New Roman" w:eastAsia="Times New Roman" w:hAnsi="Times New Roman" w:cs="Times New Roman"/>
          <w:color w:val="000000"/>
          <w:sz w:val="24"/>
          <w:szCs w:val="24"/>
          <w:lang w:eastAsia="ru-RU"/>
        </w:rPr>
        <w:t>Одни студенты имеют хорошие знания по информатике и навыки работы с программным обеспечением, другие хорошо умеют программировать и знают архитектуру компьютера, третьи - знакомы лишь с основами компьютерной грамотности, четвертые - практически не имеют знаний по информатике (в силу тех или иных причин: отсутствие необходимого количества ПК в школе, отсутствие профессионального преподавателя информатики и др.)</w:t>
      </w:r>
      <w:proofErr w:type="gramEnd"/>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Студенты, начинающие обучение в </w:t>
      </w:r>
      <w:r w:rsidR="00C70E98">
        <w:rPr>
          <w:rFonts w:ascii="Times New Roman" w:eastAsia="Times New Roman" w:hAnsi="Times New Roman" w:cs="Times New Roman"/>
          <w:color w:val="000000"/>
          <w:sz w:val="24"/>
          <w:szCs w:val="24"/>
          <w:lang w:eastAsia="ru-RU"/>
        </w:rPr>
        <w:t>техникуме</w:t>
      </w:r>
      <w:r w:rsidRPr="00DD747D">
        <w:rPr>
          <w:rFonts w:ascii="Times New Roman" w:eastAsia="Times New Roman" w:hAnsi="Times New Roman" w:cs="Times New Roman"/>
          <w:color w:val="000000"/>
          <w:sz w:val="24"/>
          <w:szCs w:val="24"/>
          <w:lang w:eastAsia="ru-RU"/>
        </w:rPr>
        <w:t>, не только имеют разный уровень подготовки, но и обладают разными навыками учебного труда, переживают трудности адаптации к новому учебному распорядку, новым требованиям. Большинству из них приходится менять привычные условия семейного проживания на новые (иногородние студенты). Другие трудности адаптации связаны с установлением межличностных отношений в ещё не сформировавшихся учебных коллективах.</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Преподавателям, работающим со студентами первого года обучения, приходится учитывать особенности обучаемых, уровень их подготовки, трудности адаптационного периода. При этом решаются следующие задачи:</w:t>
      </w:r>
    </w:p>
    <w:p w:rsidR="00F505E7" w:rsidRPr="00DD747D" w:rsidRDefault="00F505E7" w:rsidP="00C70E98">
      <w:pPr>
        <w:numPr>
          <w:ilvl w:val="0"/>
          <w:numId w:val="1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Выбор методов и приёмов, способствующих адаптации к новым учебным условиям, к новому коллективу;</w:t>
      </w:r>
    </w:p>
    <w:p w:rsidR="00F505E7" w:rsidRPr="00DD747D" w:rsidRDefault="00F505E7" w:rsidP="00C70E98">
      <w:pPr>
        <w:numPr>
          <w:ilvl w:val="0"/>
          <w:numId w:val="1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Выравнивание знаний, ликвидация пробелов школьного образования;</w:t>
      </w:r>
    </w:p>
    <w:p w:rsidR="00F505E7" w:rsidRPr="00DD747D" w:rsidRDefault="00F505E7" w:rsidP="00C70E98">
      <w:pPr>
        <w:numPr>
          <w:ilvl w:val="0"/>
          <w:numId w:val="1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Обеспечение условий для развития интеллектуальных способностей;</w:t>
      </w:r>
    </w:p>
    <w:p w:rsidR="00F505E7" w:rsidRPr="00DD747D" w:rsidRDefault="00F505E7" w:rsidP="00C70E98">
      <w:pPr>
        <w:numPr>
          <w:ilvl w:val="0"/>
          <w:numId w:val="1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Формирование осознанной мотивации учения,</w:t>
      </w:r>
    </w:p>
    <w:p w:rsidR="00F505E7" w:rsidRPr="00DD747D" w:rsidRDefault="00F505E7" w:rsidP="00C70E98">
      <w:pPr>
        <w:numPr>
          <w:ilvl w:val="0"/>
          <w:numId w:val="11"/>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Развитие интереса к будущей профессии.</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Независимо от того, знакомы студенты нового набора с прикладным программным средством или не знакомы, преподаватель информатики должен вывести всех студентов на один уровень, соответствующий требованиям </w:t>
      </w:r>
      <w:r w:rsidR="00EA45FC">
        <w:rPr>
          <w:rFonts w:ascii="Times New Roman" w:eastAsia="Times New Roman" w:hAnsi="Times New Roman" w:cs="Times New Roman"/>
          <w:color w:val="000000"/>
          <w:sz w:val="24"/>
          <w:szCs w:val="24"/>
          <w:lang w:eastAsia="ru-RU"/>
        </w:rPr>
        <w:t xml:space="preserve">ФГОС </w:t>
      </w:r>
      <w:r w:rsidRPr="00DD747D">
        <w:rPr>
          <w:rFonts w:ascii="Times New Roman" w:eastAsia="Times New Roman" w:hAnsi="Times New Roman" w:cs="Times New Roman"/>
          <w:color w:val="000000"/>
          <w:sz w:val="24"/>
          <w:szCs w:val="24"/>
          <w:lang w:eastAsia="ru-RU"/>
        </w:rPr>
        <w:t>по специальности</w:t>
      </w:r>
      <w:r w:rsidR="00EA45FC">
        <w:rPr>
          <w:rFonts w:ascii="Times New Roman" w:eastAsia="Times New Roman" w:hAnsi="Times New Roman" w:cs="Times New Roman"/>
          <w:color w:val="000000"/>
          <w:sz w:val="24"/>
          <w:szCs w:val="24"/>
          <w:lang w:eastAsia="ru-RU"/>
        </w:rPr>
        <w:t xml:space="preserve"> или профессии</w:t>
      </w:r>
      <w:r w:rsidRPr="00DD747D">
        <w:rPr>
          <w:rFonts w:ascii="Times New Roman" w:eastAsia="Times New Roman" w:hAnsi="Times New Roman" w:cs="Times New Roman"/>
          <w:color w:val="000000"/>
          <w:sz w:val="24"/>
          <w:szCs w:val="24"/>
          <w:lang w:eastAsia="ru-RU"/>
        </w:rPr>
        <w:t>. Решать данную задачу помогает дифференцирование обучения.</w:t>
      </w:r>
    </w:p>
    <w:p w:rsidR="00F505E7" w:rsidRPr="00DD747D" w:rsidRDefault="00EA45FC"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505E7" w:rsidRPr="00DD747D">
        <w:rPr>
          <w:rFonts w:ascii="Times New Roman" w:eastAsia="Times New Roman" w:hAnsi="Times New Roman" w:cs="Times New Roman"/>
          <w:color w:val="000000"/>
          <w:sz w:val="24"/>
          <w:szCs w:val="24"/>
          <w:lang w:eastAsia="ru-RU"/>
        </w:rPr>
        <w:t xml:space="preserve"> процессе повторения школьной программы и изучения нового материала студенты могут переходить из одной группы в другую по своему желанию или по рекомендации преподавателя. Таким образом, каждому студенту даётся возможность проявить свои знания, свою индивидуальность, творчество, избавиться от чувства страха и приобрести уверенность в своих силах.</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Объяснение нового материала ведётся преподавателем для всех студентов, но студенты, владеющие знаниями по данной теме, могут выступать в роли ассистента, помощника преподавателя: он может демонстрировать работу с программой, комментировать работу преподавателя с программой и т.д. Например, при изучении правил перевода из одной системы счисления в другую студент - помощник демонстрирует работу с использованием программы Калькулятор.</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Для достижения положительных результатов преподаватель должен использовать разные формы дифференциации обучения: </w:t>
      </w:r>
      <w:proofErr w:type="spellStart"/>
      <w:r w:rsidRPr="00DD747D">
        <w:rPr>
          <w:rFonts w:ascii="Times New Roman" w:eastAsia="Times New Roman" w:hAnsi="Times New Roman" w:cs="Times New Roman"/>
          <w:color w:val="000000"/>
          <w:sz w:val="24"/>
          <w:szCs w:val="24"/>
          <w:lang w:eastAsia="ru-RU"/>
        </w:rPr>
        <w:t>разноуровневая</w:t>
      </w:r>
      <w:proofErr w:type="spellEnd"/>
      <w:r w:rsidRPr="00DD747D">
        <w:rPr>
          <w:rFonts w:ascii="Times New Roman" w:eastAsia="Times New Roman" w:hAnsi="Times New Roman" w:cs="Times New Roman"/>
          <w:color w:val="000000"/>
          <w:sz w:val="24"/>
          <w:szCs w:val="24"/>
          <w:lang w:eastAsia="ru-RU"/>
        </w:rPr>
        <w:t xml:space="preserve"> дифференциация, дифференциация с помощью дополнительных заданий, дифференциация с помощью письменной инструкции или помощи преподавателя.</w:t>
      </w:r>
    </w:p>
    <w:p w:rsidR="00F505E7" w:rsidRPr="00DD747D" w:rsidRDefault="00F505E7" w:rsidP="00EA45FC">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При проведении закрепления изученного материала, при проведении практических работ используется преподавателями </w:t>
      </w:r>
      <w:r w:rsidR="00EA45FC">
        <w:rPr>
          <w:rFonts w:ascii="Times New Roman" w:eastAsia="Times New Roman" w:hAnsi="Times New Roman" w:cs="Times New Roman"/>
          <w:color w:val="000000"/>
          <w:sz w:val="24"/>
          <w:szCs w:val="24"/>
          <w:lang w:eastAsia="ru-RU"/>
        </w:rPr>
        <w:t xml:space="preserve">техникума </w:t>
      </w:r>
      <w:proofErr w:type="spellStart"/>
      <w:r w:rsidRPr="00DD747D">
        <w:rPr>
          <w:rFonts w:ascii="Times New Roman" w:eastAsia="Times New Roman" w:hAnsi="Times New Roman" w:cs="Times New Roman"/>
          <w:color w:val="000000"/>
          <w:sz w:val="24"/>
          <w:szCs w:val="24"/>
          <w:lang w:eastAsia="ru-RU"/>
        </w:rPr>
        <w:t>разноуровневая</w:t>
      </w:r>
      <w:proofErr w:type="spellEnd"/>
      <w:r w:rsidRPr="00DD747D">
        <w:rPr>
          <w:rFonts w:ascii="Times New Roman" w:eastAsia="Times New Roman" w:hAnsi="Times New Roman" w:cs="Times New Roman"/>
          <w:color w:val="000000"/>
          <w:sz w:val="24"/>
          <w:szCs w:val="24"/>
          <w:lang w:eastAsia="ru-RU"/>
        </w:rPr>
        <w:t xml:space="preserve"> дифференциация, т.е. разным студентам даются задания разные по уровню сложности.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Следует отметить, что каждый студент, выполнивший задание своего уровня быстро и правильно, может перейти к заданиям следующего уровня. Вполне справедливо преподавателю оценивать при выполнении работы, не только достигнутые результаты, но и усилия, которые приложил студент для её выполнения.</w:t>
      </w:r>
    </w:p>
    <w:p w:rsidR="00F505E7" w:rsidRPr="00DD747D" w:rsidRDefault="00F505E7" w:rsidP="00EA45FC">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Дифференциация при выполнении практических работ может осуществляться в форме помощи студентам в виде письменной инструкции с указанием последовательности действий. При этом студент сам выбирает, воспользоваться ему инструкцией или нет. </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Таким образом, студент, выполняя самостоятельную работу, сам или с помощью инструкции отрабатывает навыки работы с прикладной программой.</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Дифференциация в форме помощи преподавателя, например, осуществляется при обучении создания компьютерных презентаций. На первом уроке студенты получают домашнее задание: собрать материал для презентации по выбранной теме. Тема выбирается студентами совместно с преподавателем, исходя из личных интересов студента, потребностей </w:t>
      </w:r>
      <w:r w:rsidR="00DD0D85">
        <w:rPr>
          <w:rFonts w:ascii="Times New Roman" w:eastAsia="Times New Roman" w:hAnsi="Times New Roman" w:cs="Times New Roman"/>
          <w:color w:val="000000"/>
          <w:sz w:val="24"/>
          <w:szCs w:val="24"/>
          <w:lang w:eastAsia="ru-RU"/>
        </w:rPr>
        <w:t xml:space="preserve">техникума </w:t>
      </w:r>
      <w:r w:rsidRPr="00DD747D">
        <w:rPr>
          <w:rFonts w:ascii="Times New Roman" w:eastAsia="Times New Roman" w:hAnsi="Times New Roman" w:cs="Times New Roman"/>
          <w:color w:val="000000"/>
          <w:sz w:val="24"/>
          <w:szCs w:val="24"/>
          <w:lang w:eastAsia="ru-RU"/>
        </w:rPr>
        <w:t>и специальности. На последующих занятиях студент после изучения нового материала работает над своей презентацией, внося дополнения и изменения согласно теме занятия.</w:t>
      </w:r>
    </w:p>
    <w:p w:rsidR="00F505E7" w:rsidRPr="00DD747D" w:rsidRDefault="00F505E7" w:rsidP="00DD747D">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Преподаватель, </w:t>
      </w:r>
      <w:r w:rsidRPr="00DD747D">
        <w:rPr>
          <w:rFonts w:ascii="Times New Roman" w:eastAsia="Times New Roman" w:hAnsi="Times New Roman" w:cs="Times New Roman"/>
          <w:i/>
          <w:iCs/>
          <w:color w:val="000000"/>
          <w:sz w:val="24"/>
          <w:szCs w:val="24"/>
          <w:lang w:eastAsia="ru-RU"/>
        </w:rPr>
        <w:t>наблюдая</w:t>
      </w:r>
      <w:r w:rsidRPr="00DD747D">
        <w:rPr>
          <w:rFonts w:ascii="Times New Roman" w:eastAsia="Times New Roman" w:hAnsi="Times New Roman" w:cs="Times New Roman"/>
          <w:color w:val="000000"/>
          <w:sz w:val="24"/>
          <w:szCs w:val="24"/>
          <w:lang w:eastAsia="ru-RU"/>
        </w:rPr>
        <w:t> за практической работой, оказывает необходимую помощь:</w:t>
      </w:r>
    </w:p>
    <w:p w:rsidR="00F505E7" w:rsidRPr="00DD747D" w:rsidRDefault="00F505E7" w:rsidP="00EA45FC">
      <w:pPr>
        <w:numPr>
          <w:ilvl w:val="0"/>
          <w:numId w:val="17"/>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Студентам, начинающим работать в среде </w:t>
      </w:r>
      <w:proofErr w:type="spellStart"/>
      <w:r w:rsidRPr="00DD747D">
        <w:rPr>
          <w:rFonts w:ascii="Times New Roman" w:eastAsia="Times New Roman" w:hAnsi="Times New Roman" w:cs="Times New Roman"/>
          <w:color w:val="000000"/>
          <w:sz w:val="24"/>
          <w:szCs w:val="24"/>
          <w:lang w:eastAsia="ru-RU"/>
        </w:rPr>
        <w:t>Power</w:t>
      </w:r>
      <w:proofErr w:type="spellEnd"/>
      <w:r w:rsidRPr="00DD747D">
        <w:rPr>
          <w:rFonts w:ascii="Times New Roman" w:eastAsia="Times New Roman" w:hAnsi="Times New Roman" w:cs="Times New Roman"/>
          <w:color w:val="000000"/>
          <w:sz w:val="24"/>
          <w:szCs w:val="24"/>
          <w:lang w:eastAsia="ru-RU"/>
        </w:rPr>
        <w:t xml:space="preserve"> </w:t>
      </w:r>
      <w:proofErr w:type="spellStart"/>
      <w:r w:rsidRPr="00DD747D">
        <w:rPr>
          <w:rFonts w:ascii="Times New Roman" w:eastAsia="Times New Roman" w:hAnsi="Times New Roman" w:cs="Times New Roman"/>
          <w:color w:val="000000"/>
          <w:sz w:val="24"/>
          <w:szCs w:val="24"/>
          <w:lang w:eastAsia="ru-RU"/>
        </w:rPr>
        <w:t>Point</w:t>
      </w:r>
      <w:proofErr w:type="spellEnd"/>
      <w:r w:rsidRPr="00DD747D">
        <w:rPr>
          <w:rFonts w:ascii="Times New Roman" w:eastAsia="Times New Roman" w:hAnsi="Times New Roman" w:cs="Times New Roman"/>
          <w:color w:val="000000"/>
          <w:sz w:val="24"/>
          <w:szCs w:val="24"/>
          <w:lang w:eastAsia="ru-RU"/>
        </w:rPr>
        <w:t xml:space="preserve"> демонстрируются необходимые </w:t>
      </w:r>
      <w:proofErr w:type="gramStart"/>
      <w:r w:rsidRPr="00DD747D">
        <w:rPr>
          <w:rFonts w:ascii="Times New Roman" w:eastAsia="Times New Roman" w:hAnsi="Times New Roman" w:cs="Times New Roman"/>
          <w:color w:val="000000"/>
          <w:sz w:val="24"/>
          <w:szCs w:val="24"/>
          <w:lang w:eastAsia="ru-RU"/>
        </w:rPr>
        <w:t>действия</w:t>
      </w:r>
      <w:proofErr w:type="gramEnd"/>
      <w:r w:rsidRPr="00DD747D">
        <w:rPr>
          <w:rFonts w:ascii="Times New Roman" w:eastAsia="Times New Roman" w:hAnsi="Times New Roman" w:cs="Times New Roman"/>
          <w:color w:val="000000"/>
          <w:sz w:val="24"/>
          <w:szCs w:val="24"/>
          <w:lang w:eastAsia="ru-RU"/>
        </w:rPr>
        <w:t xml:space="preserve"> и предлагается их повторить.</w:t>
      </w:r>
    </w:p>
    <w:p w:rsidR="00F505E7" w:rsidRPr="00DD747D" w:rsidRDefault="00F505E7" w:rsidP="00EA45FC">
      <w:pPr>
        <w:numPr>
          <w:ilvl w:val="0"/>
          <w:numId w:val="17"/>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Студентам, имеющим опыт работы с программой, дается устная консультация, без демонстрации необходимых действий.</w:t>
      </w:r>
    </w:p>
    <w:p w:rsidR="00F505E7" w:rsidRPr="00DD747D" w:rsidRDefault="00F505E7" w:rsidP="00EA45FC">
      <w:pPr>
        <w:numPr>
          <w:ilvl w:val="0"/>
          <w:numId w:val="17"/>
        </w:numPr>
        <w:shd w:val="clear" w:color="auto" w:fill="FFFFFF"/>
        <w:tabs>
          <w:tab w:val="clear" w:pos="720"/>
          <w:tab w:val="num" w:pos="851"/>
        </w:tabs>
        <w:spacing w:after="90" w:line="240" w:lineRule="auto"/>
        <w:ind w:left="0"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Студенты, владеющие навыками работы с программой </w:t>
      </w:r>
      <w:proofErr w:type="spellStart"/>
      <w:r w:rsidRPr="00DD747D">
        <w:rPr>
          <w:rFonts w:ascii="Times New Roman" w:eastAsia="Times New Roman" w:hAnsi="Times New Roman" w:cs="Times New Roman"/>
          <w:color w:val="000000"/>
          <w:sz w:val="24"/>
          <w:szCs w:val="24"/>
          <w:lang w:eastAsia="ru-RU"/>
        </w:rPr>
        <w:t>Power</w:t>
      </w:r>
      <w:proofErr w:type="spellEnd"/>
      <w:r w:rsidRPr="00DD747D">
        <w:rPr>
          <w:rFonts w:ascii="Times New Roman" w:eastAsia="Times New Roman" w:hAnsi="Times New Roman" w:cs="Times New Roman"/>
          <w:color w:val="000000"/>
          <w:sz w:val="24"/>
          <w:szCs w:val="24"/>
          <w:lang w:eastAsia="ru-RU"/>
        </w:rPr>
        <w:t xml:space="preserve"> </w:t>
      </w:r>
      <w:proofErr w:type="spellStart"/>
      <w:r w:rsidRPr="00DD747D">
        <w:rPr>
          <w:rFonts w:ascii="Times New Roman" w:eastAsia="Times New Roman" w:hAnsi="Times New Roman" w:cs="Times New Roman"/>
          <w:color w:val="000000"/>
          <w:sz w:val="24"/>
          <w:szCs w:val="24"/>
          <w:lang w:eastAsia="ru-RU"/>
        </w:rPr>
        <w:t>Point</w:t>
      </w:r>
      <w:proofErr w:type="spellEnd"/>
      <w:r w:rsidRPr="00DD747D">
        <w:rPr>
          <w:rFonts w:ascii="Times New Roman" w:eastAsia="Times New Roman" w:hAnsi="Times New Roman" w:cs="Times New Roman"/>
          <w:color w:val="000000"/>
          <w:sz w:val="24"/>
          <w:szCs w:val="24"/>
          <w:lang w:eastAsia="ru-RU"/>
        </w:rPr>
        <w:t>, все работы выполняют самостоятельно.</w:t>
      </w:r>
    </w:p>
    <w:p w:rsidR="00F505E7" w:rsidRPr="00EA45FC" w:rsidRDefault="00F505E7" w:rsidP="00DF5239">
      <w:pPr>
        <w:shd w:val="clear" w:color="auto" w:fill="FFFFFF"/>
        <w:spacing w:after="90" w:line="240" w:lineRule="auto"/>
        <w:ind w:firstLine="709"/>
        <w:jc w:val="both"/>
        <w:rPr>
          <w:rFonts w:ascii="Times New Roman" w:eastAsia="Times New Roman" w:hAnsi="Times New Roman" w:cs="Times New Roman"/>
          <w:color w:val="000000"/>
          <w:sz w:val="24"/>
          <w:szCs w:val="24"/>
          <w:lang w:eastAsia="ru-RU"/>
        </w:rPr>
      </w:pPr>
      <w:r w:rsidRPr="00DD747D">
        <w:rPr>
          <w:rFonts w:ascii="Times New Roman" w:eastAsia="Times New Roman" w:hAnsi="Times New Roman" w:cs="Times New Roman"/>
          <w:color w:val="000000"/>
          <w:sz w:val="24"/>
          <w:szCs w:val="24"/>
          <w:lang w:eastAsia="ru-RU"/>
        </w:rPr>
        <w:t xml:space="preserve">Выбирая дифференцированный подход в обучении необходимо учитывать: не получится ничего, если нет взаимопонимания, сотрудничества между преподавателем и студентом, взаимного уважения. Воспитание и обучение человека – задача сложная, многогранная, всегда актуальная. В каждом молодом человеке заложен огромный потенциал, реализация которого во многом зависит от взрослых. И задача </w:t>
      </w:r>
      <w:r w:rsidR="00DD0D85">
        <w:rPr>
          <w:rFonts w:ascii="Times New Roman" w:eastAsia="Times New Roman" w:hAnsi="Times New Roman" w:cs="Times New Roman"/>
          <w:color w:val="000000"/>
          <w:sz w:val="24"/>
          <w:szCs w:val="24"/>
          <w:lang w:eastAsia="ru-RU"/>
        </w:rPr>
        <w:t>преподавателя</w:t>
      </w:r>
      <w:r w:rsidRPr="00DD747D">
        <w:rPr>
          <w:rFonts w:ascii="Times New Roman" w:eastAsia="Times New Roman" w:hAnsi="Times New Roman" w:cs="Times New Roman"/>
          <w:color w:val="000000"/>
          <w:sz w:val="24"/>
          <w:szCs w:val="24"/>
          <w:lang w:eastAsia="ru-RU"/>
        </w:rPr>
        <w:t xml:space="preserve"> главным образом состоит в том, чтобы помочь </w:t>
      </w:r>
      <w:r w:rsidR="00DD0D85">
        <w:rPr>
          <w:rFonts w:ascii="Times New Roman" w:eastAsia="Times New Roman" w:hAnsi="Times New Roman" w:cs="Times New Roman"/>
          <w:color w:val="000000"/>
          <w:sz w:val="24"/>
          <w:szCs w:val="24"/>
          <w:lang w:eastAsia="ru-RU"/>
        </w:rPr>
        <w:t xml:space="preserve">студенту </w:t>
      </w:r>
      <w:r w:rsidRPr="00DD747D">
        <w:rPr>
          <w:rFonts w:ascii="Times New Roman" w:eastAsia="Times New Roman" w:hAnsi="Times New Roman" w:cs="Times New Roman"/>
          <w:color w:val="000000"/>
          <w:sz w:val="24"/>
          <w:szCs w:val="24"/>
          <w:lang w:eastAsia="ru-RU"/>
        </w:rPr>
        <w:t>стать свободной, творческой и ответственной личностью, способной к самоопределению, самоутверждению и самореализации.</w:t>
      </w:r>
    </w:p>
    <w:p w:rsidR="00DF5239" w:rsidRPr="00DF5239" w:rsidRDefault="00DF5239" w:rsidP="00DF5239">
      <w:pPr>
        <w:shd w:val="clear" w:color="auto" w:fill="FFFFFF"/>
        <w:tabs>
          <w:tab w:val="left" w:pos="1134"/>
        </w:tabs>
        <w:spacing w:after="90" w:line="240" w:lineRule="auto"/>
        <w:jc w:val="both"/>
        <w:rPr>
          <w:rFonts w:ascii="Times New Roman" w:eastAsia="Times New Roman" w:hAnsi="Times New Roman" w:cs="Times New Roman"/>
          <w:color w:val="000000"/>
          <w:sz w:val="24"/>
          <w:szCs w:val="24"/>
          <w:lang w:eastAsia="ru-RU"/>
        </w:rPr>
      </w:pPr>
    </w:p>
    <w:sectPr w:rsidR="00DF5239" w:rsidRPr="00DF5239" w:rsidSect="009D763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19B"/>
    <w:multiLevelType w:val="multilevel"/>
    <w:tmpl w:val="E32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F3CBE"/>
    <w:multiLevelType w:val="multilevel"/>
    <w:tmpl w:val="27F6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043F4"/>
    <w:multiLevelType w:val="multilevel"/>
    <w:tmpl w:val="64A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D3236"/>
    <w:multiLevelType w:val="multilevel"/>
    <w:tmpl w:val="E9F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B2F37"/>
    <w:multiLevelType w:val="multilevel"/>
    <w:tmpl w:val="269E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7D0F1E"/>
    <w:multiLevelType w:val="multilevel"/>
    <w:tmpl w:val="650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A0D6F"/>
    <w:multiLevelType w:val="multilevel"/>
    <w:tmpl w:val="1ADC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23344"/>
    <w:multiLevelType w:val="multilevel"/>
    <w:tmpl w:val="D2D2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9C1881"/>
    <w:multiLevelType w:val="multilevel"/>
    <w:tmpl w:val="9F50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E4673"/>
    <w:multiLevelType w:val="multilevel"/>
    <w:tmpl w:val="CD16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1B402A"/>
    <w:multiLevelType w:val="multilevel"/>
    <w:tmpl w:val="BB2C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F5213C"/>
    <w:multiLevelType w:val="multilevel"/>
    <w:tmpl w:val="83EA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B6E52"/>
    <w:multiLevelType w:val="multilevel"/>
    <w:tmpl w:val="282A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D051F"/>
    <w:multiLevelType w:val="multilevel"/>
    <w:tmpl w:val="55B4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47A94"/>
    <w:multiLevelType w:val="multilevel"/>
    <w:tmpl w:val="8E0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C3EE8"/>
    <w:multiLevelType w:val="multilevel"/>
    <w:tmpl w:val="010C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F46A99"/>
    <w:multiLevelType w:val="multilevel"/>
    <w:tmpl w:val="8A7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2286B"/>
    <w:multiLevelType w:val="multilevel"/>
    <w:tmpl w:val="A46AE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D6181"/>
    <w:multiLevelType w:val="multilevel"/>
    <w:tmpl w:val="C558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067B37"/>
    <w:multiLevelType w:val="multilevel"/>
    <w:tmpl w:val="6204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8814B4"/>
    <w:multiLevelType w:val="multilevel"/>
    <w:tmpl w:val="D080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696049"/>
    <w:multiLevelType w:val="multilevel"/>
    <w:tmpl w:val="250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E93FBE"/>
    <w:multiLevelType w:val="multilevel"/>
    <w:tmpl w:val="1B6C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752C3F"/>
    <w:multiLevelType w:val="multilevel"/>
    <w:tmpl w:val="39BC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A604F5"/>
    <w:multiLevelType w:val="multilevel"/>
    <w:tmpl w:val="C48A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FF0E91"/>
    <w:multiLevelType w:val="multilevel"/>
    <w:tmpl w:val="29F8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AF78C8"/>
    <w:multiLevelType w:val="multilevel"/>
    <w:tmpl w:val="B02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050CE"/>
    <w:multiLevelType w:val="multilevel"/>
    <w:tmpl w:val="8220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F540E9"/>
    <w:multiLevelType w:val="multilevel"/>
    <w:tmpl w:val="B68C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00759E"/>
    <w:multiLevelType w:val="multilevel"/>
    <w:tmpl w:val="E0D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A35E4E"/>
    <w:multiLevelType w:val="hybridMultilevel"/>
    <w:tmpl w:val="3F483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FFA669F"/>
    <w:multiLevelType w:val="hybridMultilevel"/>
    <w:tmpl w:val="8238FBE0"/>
    <w:lvl w:ilvl="0" w:tplc="0419000F">
      <w:start w:val="1"/>
      <w:numFmt w:val="decimal"/>
      <w:lvlText w:val="%1."/>
      <w:lvlJc w:val="left"/>
      <w:pPr>
        <w:ind w:left="673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6"/>
  </w:num>
  <w:num w:numId="3">
    <w:abstractNumId w:val="25"/>
  </w:num>
  <w:num w:numId="4">
    <w:abstractNumId w:val="3"/>
  </w:num>
  <w:num w:numId="5">
    <w:abstractNumId w:val="15"/>
  </w:num>
  <w:num w:numId="6">
    <w:abstractNumId w:val="26"/>
  </w:num>
  <w:num w:numId="7">
    <w:abstractNumId w:val="5"/>
  </w:num>
  <w:num w:numId="8">
    <w:abstractNumId w:val="29"/>
  </w:num>
  <w:num w:numId="9">
    <w:abstractNumId w:val="28"/>
  </w:num>
  <w:num w:numId="10">
    <w:abstractNumId w:val="7"/>
  </w:num>
  <w:num w:numId="11">
    <w:abstractNumId w:val="21"/>
  </w:num>
  <w:num w:numId="12">
    <w:abstractNumId w:val="1"/>
  </w:num>
  <w:num w:numId="13">
    <w:abstractNumId w:val="6"/>
  </w:num>
  <w:num w:numId="14">
    <w:abstractNumId w:val="2"/>
  </w:num>
  <w:num w:numId="15">
    <w:abstractNumId w:val="9"/>
  </w:num>
  <w:num w:numId="16">
    <w:abstractNumId w:val="12"/>
  </w:num>
  <w:num w:numId="17">
    <w:abstractNumId w:val="24"/>
  </w:num>
  <w:num w:numId="18">
    <w:abstractNumId w:val="10"/>
  </w:num>
  <w:num w:numId="19">
    <w:abstractNumId w:val="22"/>
  </w:num>
  <w:num w:numId="20">
    <w:abstractNumId w:val="19"/>
  </w:num>
  <w:num w:numId="21">
    <w:abstractNumId w:val="18"/>
  </w:num>
  <w:num w:numId="22">
    <w:abstractNumId w:val="20"/>
  </w:num>
  <w:num w:numId="23">
    <w:abstractNumId w:val="17"/>
  </w:num>
  <w:num w:numId="24">
    <w:abstractNumId w:val="23"/>
  </w:num>
  <w:num w:numId="25">
    <w:abstractNumId w:val="11"/>
  </w:num>
  <w:num w:numId="26">
    <w:abstractNumId w:val="13"/>
  </w:num>
  <w:num w:numId="27">
    <w:abstractNumId w:val="8"/>
  </w:num>
  <w:num w:numId="28">
    <w:abstractNumId w:val="4"/>
  </w:num>
  <w:num w:numId="29">
    <w:abstractNumId w:val="30"/>
  </w:num>
  <w:num w:numId="30">
    <w:abstractNumId w:val="31"/>
  </w:num>
  <w:num w:numId="31">
    <w:abstractNumId w:val="1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savePreviewPicture/>
  <w:compat/>
  <w:rsids>
    <w:rsidRoot w:val="00F505E7"/>
    <w:rsid w:val="000718CD"/>
    <w:rsid w:val="000836FC"/>
    <w:rsid w:val="001B010E"/>
    <w:rsid w:val="00322EB1"/>
    <w:rsid w:val="0033043B"/>
    <w:rsid w:val="0042232F"/>
    <w:rsid w:val="00485EF4"/>
    <w:rsid w:val="007B1CA0"/>
    <w:rsid w:val="00987E40"/>
    <w:rsid w:val="009D7638"/>
    <w:rsid w:val="00BD24C4"/>
    <w:rsid w:val="00BE75F2"/>
    <w:rsid w:val="00C70E98"/>
    <w:rsid w:val="00DD0D85"/>
    <w:rsid w:val="00DD747D"/>
    <w:rsid w:val="00DF5239"/>
    <w:rsid w:val="00EA45FC"/>
    <w:rsid w:val="00F0012C"/>
    <w:rsid w:val="00F505E7"/>
    <w:rsid w:val="00F90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2C"/>
  </w:style>
  <w:style w:type="paragraph" w:styleId="1">
    <w:name w:val="heading 1"/>
    <w:basedOn w:val="a"/>
    <w:link w:val="10"/>
    <w:uiPriority w:val="9"/>
    <w:qFormat/>
    <w:rsid w:val="00F50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05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5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05E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50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5E7"/>
    <w:rPr>
      <w:b/>
      <w:bCs/>
    </w:rPr>
  </w:style>
  <w:style w:type="paragraph" w:styleId="a5">
    <w:name w:val="List Paragraph"/>
    <w:basedOn w:val="a"/>
    <w:uiPriority w:val="34"/>
    <w:qFormat/>
    <w:rsid w:val="00EA45FC"/>
    <w:pPr>
      <w:ind w:left="720"/>
      <w:contextualSpacing/>
    </w:pPr>
  </w:style>
  <w:style w:type="character" w:styleId="a6">
    <w:name w:val="Hyperlink"/>
    <w:basedOn w:val="a0"/>
    <w:uiPriority w:val="99"/>
    <w:unhideWhenUsed/>
    <w:rsid w:val="00DF5239"/>
    <w:rPr>
      <w:color w:val="0000FF" w:themeColor="hyperlink"/>
      <w:u w:val="single"/>
    </w:rPr>
  </w:style>
  <w:style w:type="character" w:styleId="a7">
    <w:name w:val="FollowedHyperlink"/>
    <w:basedOn w:val="a0"/>
    <w:uiPriority w:val="99"/>
    <w:semiHidden/>
    <w:unhideWhenUsed/>
    <w:rsid w:val="00DF52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637966">
      <w:bodyDiv w:val="1"/>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
      </w:divsChild>
    </w:div>
    <w:div w:id="350453507">
      <w:bodyDiv w:val="1"/>
      <w:marLeft w:val="0"/>
      <w:marRight w:val="0"/>
      <w:marTop w:val="0"/>
      <w:marBottom w:val="0"/>
      <w:divBdr>
        <w:top w:val="none" w:sz="0" w:space="0" w:color="auto"/>
        <w:left w:val="none" w:sz="0" w:space="0" w:color="auto"/>
        <w:bottom w:val="none" w:sz="0" w:space="0" w:color="auto"/>
        <w:right w:val="none" w:sz="0" w:space="0" w:color="auto"/>
      </w:divBdr>
    </w:div>
    <w:div w:id="12989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3758</Words>
  <Characters>21423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dcterms:created xsi:type="dcterms:W3CDTF">2020-04-28T02:27:00Z</dcterms:created>
  <dcterms:modified xsi:type="dcterms:W3CDTF">2020-04-28T02:36:00Z</dcterms:modified>
</cp:coreProperties>
</file>