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38E" w:rsidRPr="00B1038E" w:rsidRDefault="00B1038E" w:rsidP="00B1038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1038E" w:rsidRPr="00651FA1" w:rsidRDefault="00B1038E" w:rsidP="00651FA1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651FA1">
        <w:rPr>
          <w:rFonts w:ascii="Times New Roman" w:hAnsi="Times New Roman" w:cs="Times New Roman"/>
          <w:sz w:val="32"/>
          <w:szCs w:val="32"/>
        </w:rPr>
        <w:t>Комитет образования и науки Курской области</w:t>
      </w:r>
    </w:p>
    <w:p w:rsidR="00B1038E" w:rsidRPr="00651FA1" w:rsidRDefault="00B1038E" w:rsidP="00651FA1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651FA1">
        <w:rPr>
          <w:rFonts w:ascii="Times New Roman" w:hAnsi="Times New Roman" w:cs="Times New Roman"/>
          <w:sz w:val="32"/>
          <w:szCs w:val="32"/>
        </w:rPr>
        <w:t>Областное бюджетное образовательное учреждение</w:t>
      </w:r>
    </w:p>
    <w:p w:rsidR="00B1038E" w:rsidRPr="00651FA1" w:rsidRDefault="00B1038E" w:rsidP="00651FA1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651FA1">
        <w:rPr>
          <w:rFonts w:ascii="Times New Roman" w:hAnsi="Times New Roman" w:cs="Times New Roman"/>
          <w:sz w:val="32"/>
          <w:szCs w:val="32"/>
        </w:rPr>
        <w:t>«Школа-интернат №2 им. Г.А. Карманова г. Курска»</w:t>
      </w:r>
    </w:p>
    <w:p w:rsidR="00B1038E" w:rsidRPr="00651FA1" w:rsidRDefault="00B1038E" w:rsidP="00651FA1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B1038E" w:rsidRPr="00B1038E" w:rsidRDefault="00B1038E" w:rsidP="00B103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038E" w:rsidRPr="00B1038E" w:rsidRDefault="00B1038E" w:rsidP="00B103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038E" w:rsidRPr="00B1038E" w:rsidRDefault="00B1038E" w:rsidP="00B1038E">
      <w:pPr>
        <w:rPr>
          <w:rFonts w:ascii="Times New Roman" w:hAnsi="Times New Roman" w:cs="Times New Roman"/>
          <w:b/>
          <w:sz w:val="28"/>
          <w:szCs w:val="28"/>
        </w:rPr>
      </w:pPr>
    </w:p>
    <w:p w:rsidR="00B1038E" w:rsidRPr="00B1038E" w:rsidRDefault="00B1038E" w:rsidP="00B1038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1038E" w:rsidRPr="00B1038E" w:rsidRDefault="00B1038E" w:rsidP="00B1038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038E">
        <w:rPr>
          <w:rFonts w:ascii="Times New Roman" w:hAnsi="Times New Roman" w:cs="Times New Roman"/>
          <w:b/>
          <w:sz w:val="36"/>
          <w:szCs w:val="36"/>
        </w:rPr>
        <w:t>ДОКЛАД</w:t>
      </w:r>
    </w:p>
    <w:p w:rsidR="00B1038E" w:rsidRPr="00B1038E" w:rsidRDefault="00B1038E" w:rsidP="00B1038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038E">
        <w:rPr>
          <w:rFonts w:ascii="Times New Roman" w:hAnsi="Times New Roman" w:cs="Times New Roman"/>
          <w:b/>
          <w:sz w:val="36"/>
          <w:szCs w:val="36"/>
        </w:rPr>
        <w:t>Роль трудового воспитания в социализации воспитанников интерната</w:t>
      </w:r>
    </w:p>
    <w:p w:rsidR="00B1038E" w:rsidRDefault="00B1038E" w:rsidP="00B1038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51FA1" w:rsidRPr="00B1038E" w:rsidRDefault="00651FA1" w:rsidP="00B1038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1038E" w:rsidRPr="00B1038E" w:rsidRDefault="00B1038E" w:rsidP="00B1038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1038E" w:rsidRPr="00651FA1" w:rsidRDefault="00B1038E" w:rsidP="00B1038E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651FA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ВОСПИТАТЕЛЬ ГРУППЫ №1</w:t>
      </w:r>
    </w:p>
    <w:p w:rsidR="00B1038E" w:rsidRPr="00651FA1" w:rsidRDefault="00B1038E" w:rsidP="00B1038E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651FA1">
        <w:rPr>
          <w:rFonts w:ascii="Times New Roman" w:hAnsi="Times New Roman" w:cs="Times New Roman"/>
          <w:sz w:val="20"/>
          <w:szCs w:val="20"/>
        </w:rPr>
        <w:t>ЗУБОРЕВА</w:t>
      </w:r>
    </w:p>
    <w:p w:rsidR="00B1038E" w:rsidRPr="00651FA1" w:rsidRDefault="00B1038E" w:rsidP="00B1038E">
      <w:pPr>
        <w:pStyle w:val="a5"/>
        <w:jc w:val="right"/>
        <w:rPr>
          <w:sz w:val="20"/>
          <w:szCs w:val="20"/>
        </w:rPr>
      </w:pPr>
      <w:r w:rsidRPr="00651FA1">
        <w:rPr>
          <w:rFonts w:ascii="Times New Roman" w:hAnsi="Times New Roman" w:cs="Times New Roman"/>
          <w:sz w:val="20"/>
          <w:szCs w:val="20"/>
        </w:rPr>
        <w:t>ГАЛИНА ИВАНОВНА</w:t>
      </w:r>
    </w:p>
    <w:p w:rsidR="00B1038E" w:rsidRPr="00651FA1" w:rsidRDefault="00B1038E" w:rsidP="00B1038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1038E" w:rsidRPr="00651FA1" w:rsidRDefault="00B1038E" w:rsidP="00B1038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1038E" w:rsidRDefault="00B1038E" w:rsidP="00B103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1038E" w:rsidRDefault="00B1038E" w:rsidP="00B103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1038E" w:rsidRDefault="00B1038E" w:rsidP="00B103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1038E" w:rsidRDefault="00B1038E" w:rsidP="00B103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1038E" w:rsidRDefault="00B1038E" w:rsidP="00B103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1FA1" w:rsidRDefault="00651FA1" w:rsidP="00B103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1FA1" w:rsidRDefault="00651FA1" w:rsidP="00B103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1FA1" w:rsidRPr="00B1038E" w:rsidRDefault="00651FA1" w:rsidP="00B103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1FA1" w:rsidRPr="00651FA1" w:rsidRDefault="00651FA1" w:rsidP="00651F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КУРСК  2018</w:t>
      </w:r>
    </w:p>
    <w:p w:rsidR="00B1038E" w:rsidRPr="00B1038E" w:rsidRDefault="00B1038E" w:rsidP="004425F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425F1" w:rsidRPr="004425F1" w:rsidRDefault="004425F1" w:rsidP="004425F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5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 «Самое воспитание, если оно желает счастья человеку, должно воспитывать его не для счастья, а приготовлять к труду, к жизни».</w:t>
      </w:r>
    </w:p>
    <w:p w:rsidR="004425F1" w:rsidRPr="004425F1" w:rsidRDefault="004425F1" w:rsidP="004425F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103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Pr="004425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К.Д. Ушинский</w:t>
      </w:r>
    </w:p>
    <w:p w:rsidR="004425F1" w:rsidRPr="004425F1" w:rsidRDefault="004425F1" w:rsidP="004425F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5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Труд является источником материальной и духовной жизни общества и фактором, воздействующим на самого человека. С самого раннего детства ребенок познает основы труда, сначала в игре, а позже в некоторых обязанностях домашнего уклада. В труде развиваются и проявляются способности, природные задатки человека, формируется творческая активность, умение и мастерство. Труд выступает как важнейшее средство формирования личности и одновременно является критерием оценки уровня воспитанности человека.</w:t>
      </w:r>
    </w:p>
    <w:p w:rsidR="004425F1" w:rsidRPr="004425F1" w:rsidRDefault="004425F1" w:rsidP="004425F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5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решения проблемы трудового воспитания в нашем  интернате, педагоги делают все возможное, чтобы у воспитанника не было пустого препровождения времени, когда «нет работы в руках и мыслей в голове». В это время у воспитанников меняется мироощущение, они не знают, что с собой делать и привыкают просто «убивать время». Наша задача – передача воспитанникам трудовых умений и навыков, развитие у них творческого практического мышления, трудового сознания и активности которые помогли бы им в дальнейшей взрослой жизни после вы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хода из стен интерната</w:t>
      </w:r>
      <w:r w:rsidRPr="004425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Научить воспитанников некоторым трудовым приемам еще не означает, что мы добились каких- то результатов, необходимо вырабатывать и закреплять выполнение приобретенных навыков и умений.  А для этого, на мой взгляд, необходимо изменить сам подход к трудовому воспитанию, используя разнообразные формы и методы обучения с опорой на конкретный материал, взятый из окружающей жизни и природы, на непосредственный опыт и наблюдение воспитанников.</w:t>
      </w:r>
    </w:p>
    <w:p w:rsidR="004425F1" w:rsidRPr="004425F1" w:rsidRDefault="004425F1" w:rsidP="004425F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5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Труд в интернате обычно ограничивается самообслуживанием – убрать постель, накрыть стол. С первого взгляда – однообразная и скучная работа. Душа не лежит, но приходится выполнять. Воспитанник привыкает к тому, что труд неинтересен и принудителен. Вот и дежурит плохо, спустя рукава, не несет ответственность за дом, где живет. Именно воспитание в детях потребности в труде, умения получать от труда  удовольствие и является одной из приоритетных целей социализации воспитанников и подготовке к профессиональной деятельности. Все компоненты трудового воспитания у нас в интернате осуществляются поэтапно, с учетом возраста, на основе принципов целостности, непрерывности.</w:t>
      </w:r>
    </w:p>
    <w:p w:rsidR="004425F1" w:rsidRPr="004425F1" w:rsidRDefault="004425F1" w:rsidP="004425F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5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Первый этап является ознакомительным: происходит у каждого ребенка по мере поступления в детский коллектив, а именно в нашу группу. Этап начинается с момента, когда к нам в группу приходят дети, мы учим их бережному отношению к интернату с самого первого дня. Показываем </w:t>
      </w:r>
      <w:r w:rsidRPr="004425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множество поделок, рисунков, в летнее время теплицы, опытный участок на котором выращиваются овощи, цветочные клумбы и комнатные растения, выращенные руками таких же детей. Стараемся заинтересовать вновь прибывших в ручном труде, предлагаем им кружки по интересам.</w:t>
      </w:r>
    </w:p>
    <w:p w:rsidR="004425F1" w:rsidRPr="004425F1" w:rsidRDefault="004425F1" w:rsidP="004425F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5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Второй этап – деятельностный.</w:t>
      </w:r>
    </w:p>
    <w:p w:rsidR="004425F1" w:rsidRPr="004425F1" w:rsidRDefault="004425F1" w:rsidP="004425F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5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Почти все дети поступают в интернат из неблагоприятных семей, не имея навыков по уходу за собой. Наша работа на этом этапе заключается в организации «собственного» труда.</w:t>
      </w:r>
    </w:p>
    <w:p w:rsidR="004425F1" w:rsidRPr="004425F1" w:rsidRDefault="004425F1" w:rsidP="004425F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5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Прежде всего мы приучаем детей к аккуратному исполнению санитарно-гигиенических норм (учим выполнять личную гигиену, умываться, причесываться),  ухода за одеждой, обувью. Правильно красиво и аккуратно заправлять кровать, гладить свои  вещи, делать мелкий ремонт (пришить пуговицу, петельку), стирать личные вещи.</w:t>
      </w:r>
    </w:p>
    <w:p w:rsidR="004425F1" w:rsidRPr="004425F1" w:rsidRDefault="004425F1" w:rsidP="004425F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5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Мелкие вещи, даже младшие учатся стирать самостоятельно. И если нужно пришить пуговицу – для этого не нужно бежать к швее, а следует попробовать самому.</w:t>
      </w:r>
    </w:p>
    <w:p w:rsidR="004425F1" w:rsidRPr="004425F1" w:rsidRDefault="004425F1" w:rsidP="004425F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5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этих делах хорошо оправдывает себя система шефства старших воспитанников  над младшими. Эти, кажущиеся мелочи, имеют воспитательное значение, вырабатывают собранность, чувство собственного достоинства, а так же ответственности за другого человека.</w:t>
      </w:r>
    </w:p>
    <w:p w:rsidR="004425F1" w:rsidRPr="004425F1" w:rsidRDefault="004425F1" w:rsidP="004425F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5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Постоянные  напоминания о том, что это твой дом, и от каждого зависит то, каким он будет – дисциплинирует детские представления о труде. Труд по обслуживанию коллектива является одним из важнейших на этом этапе. Это элементы бытового труда, главным образом во время дежурства. Здесь проявляются и организаторские и контрольные функции, соблюдение порядка и режима. Выключить свет, закрыть кран, сложить вещи, т.д. Все эти простые поручения учат делать работу осознанно.</w:t>
      </w:r>
    </w:p>
    <w:p w:rsidR="004425F1" w:rsidRPr="004425F1" w:rsidRDefault="004425F1" w:rsidP="004425F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5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Третий этап поисковый или пробный.</w:t>
      </w:r>
    </w:p>
    <w:p w:rsidR="004425F1" w:rsidRPr="004425F1" w:rsidRDefault="004425F1" w:rsidP="004425F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5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этом  этапе мы спрашиваем у воспитанника, что ты мог бы сделать полезного для нашего дома, чем ты хотел бы заниматься. Давая время привыкнуть, осмотреться, побывать на занятиях кружков, секций, познакомиться с работой в компьютерном зале, попробовать спеть в микрофон, под музыкальное сопровождение, выделяем склонность и интерес ребенка к чему-либо. В то же время закрепляем за ним обязанности в группе (полив цветов, уход за рыбками) часть территории (клумба, кустарники и т.д.) за которым, как объясняем, так необходим уход. Мы создаем множество возможностей проявить себя, предлагаем альтернативу противоправным делам, ребенку остается лишь сделать выбор.</w:t>
      </w:r>
    </w:p>
    <w:p w:rsidR="004425F1" w:rsidRPr="004425F1" w:rsidRDefault="004425F1" w:rsidP="004425F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5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Масса конкурсов, фестивалей, концертов. Дети на сцене чувствуют свою значимость, верят в свои силы, чувствуют себя уверенно и в жизни, общительны, культурны.</w:t>
      </w:r>
    </w:p>
    <w:p w:rsidR="004425F1" w:rsidRPr="004425F1" w:rsidRDefault="004425F1" w:rsidP="004425F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5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Четвертый этап – диалогово – регулятивный.</w:t>
      </w:r>
    </w:p>
    <w:p w:rsidR="004425F1" w:rsidRPr="004425F1" w:rsidRDefault="004425F1" w:rsidP="004425F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5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заключается в совместном контроле педагога и ребенка за деятельностью воспитанника и  открывает результативность труда: награды в спорте, дипломы в конкурсах творчества, даже небольшие победы, такие как правильно пришитая пуговица – становятся наглядным достижением. Уголок достижений, поздравления, поощрения как детьми друг друга, так и воспитателями – неотъемлемые компоненты этого этапа.</w:t>
      </w:r>
    </w:p>
    <w:p w:rsidR="004425F1" w:rsidRPr="004425F1" w:rsidRDefault="004425F1" w:rsidP="004425F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5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последний пятый этап – контролирующий заключается в комплексе мероприятий по стимуляции потребности у детей к труду, увлечению трудовой деятельностью, направленных на  осознание детьми необходимости иметь профессию и необходимые знания, а также направленных на воспитание духовных ориентиров в жизни и стремлению к разумному распределению денежных средств.</w:t>
      </w:r>
    </w:p>
    <w:p w:rsidR="004425F1" w:rsidRPr="004425F1" w:rsidRDefault="004425F1" w:rsidP="004425F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5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Еще хотелось бы поделиться принципами формирования трудового сознания и трудовой активности нашего интерната:</w:t>
      </w:r>
    </w:p>
    <w:p w:rsidR="004425F1" w:rsidRPr="004425F1" w:rsidRDefault="004425F1" w:rsidP="004425F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5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Воспитанник  должен осознавать, что его труд представляет определенную общественную значимость, приносит пользу людям, коллективу, обществу. Это может быть труд на пользу (работа на участке,  ремонт учебных пособий, благоустройство и озеленение территории).</w:t>
      </w:r>
    </w:p>
    <w:p w:rsidR="004425F1" w:rsidRPr="004425F1" w:rsidRDefault="004425F1" w:rsidP="004425F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5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Результатом труда обязательно должен быть полезный продукт, имеющий определенную общественную ценность. Воспитанник должен ясно, зримо видеть реальные результаты своего труда и если дети не видят, что их работа приносит пользу, у них пропадает всякое желание трудиться, они будут работать  по принуждению, неохотно.</w:t>
      </w:r>
    </w:p>
    <w:p w:rsidR="004425F1" w:rsidRPr="004425F1" w:rsidRDefault="004425F1" w:rsidP="004425F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5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Труд должен быть коллективным. Коллективный труд – это совместное выполнение общих трудовых задач, это труд, объединенный общей целью. Только такой труд вырабатывает умение подчинять свое поведение в интересах коллектива и дает возможность детям приобрести опыт трудовой взаимопомощи и солидарности.</w:t>
      </w:r>
    </w:p>
    <w:p w:rsidR="004425F1" w:rsidRPr="004425F1" w:rsidRDefault="004425F1" w:rsidP="004425F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5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Труд воспитанника  должен быть инициативным и творческим. Желательно, чтобы он предоставлял детям возможность проявить инициативу.</w:t>
      </w:r>
    </w:p>
    <w:p w:rsidR="004425F1" w:rsidRPr="004425F1" w:rsidRDefault="004425F1" w:rsidP="004425F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5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Необходимо требовать от воспитанников не просто выполнения работы, а тщательного, аккуратного, добросовестного выполнения, бережного отношения к оборудованию, материалам, орудиям труда.</w:t>
      </w:r>
    </w:p>
    <w:p w:rsidR="004425F1" w:rsidRPr="004425F1" w:rsidRDefault="004425F1" w:rsidP="004425F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5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Если все указанные условия  будут соблюдаться, то труд для детей станет  весьма привлекательной деятельностью, будет вызывать у них чувство большого морального удовлетворения. В таком труде они приобретают практический опыт правильного общественного поведения, а также </w:t>
      </w:r>
      <w:r w:rsidRPr="004425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формируются такие качества личности, составляющие трудовую активность, как трудовая направленность, инициативность, целеустремленность, общительность и т.д.</w:t>
      </w:r>
    </w:p>
    <w:p w:rsidR="004425F1" w:rsidRPr="004425F1" w:rsidRDefault="004425F1" w:rsidP="004425F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5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Процесс социализации и процесс воспитания, в том числе трудового, в интернате — это единая педагогическая система, взаимосвязанная и взаимообусловленная.</w:t>
      </w:r>
    </w:p>
    <w:p w:rsidR="004425F1" w:rsidRPr="004425F1" w:rsidRDefault="004425F1" w:rsidP="004425F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5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Главное как мне кажется – это приучать ребят к творчеству, активной деятельности, осмыслению окружающей жизни. Дать понять, что приобретение профессии это один из важнейших шагов к успешной, взрослой жизни, к становлению человека как личности.</w:t>
      </w:r>
    </w:p>
    <w:p w:rsidR="00B21908" w:rsidRPr="004425F1" w:rsidRDefault="00B21908">
      <w:pPr>
        <w:rPr>
          <w:rFonts w:ascii="Times New Roman" w:hAnsi="Times New Roman" w:cs="Times New Roman"/>
          <w:sz w:val="28"/>
          <w:szCs w:val="28"/>
        </w:rPr>
      </w:pPr>
    </w:p>
    <w:sectPr w:rsidR="00B21908" w:rsidRPr="004425F1" w:rsidSect="00B21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3DD"/>
    <w:multiLevelType w:val="multilevel"/>
    <w:tmpl w:val="3E465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425F1"/>
    <w:rsid w:val="000749CB"/>
    <w:rsid w:val="004425F1"/>
    <w:rsid w:val="004F76FE"/>
    <w:rsid w:val="00651FA1"/>
    <w:rsid w:val="00B1038E"/>
    <w:rsid w:val="00B2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908"/>
  </w:style>
  <w:style w:type="paragraph" w:styleId="1">
    <w:name w:val="heading 1"/>
    <w:basedOn w:val="a"/>
    <w:next w:val="a"/>
    <w:link w:val="10"/>
    <w:uiPriority w:val="9"/>
    <w:qFormat/>
    <w:rsid w:val="00B103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25F1"/>
    <w:rPr>
      <w:b/>
      <w:bCs/>
    </w:rPr>
  </w:style>
  <w:style w:type="paragraph" w:styleId="a5">
    <w:name w:val="No Spacing"/>
    <w:uiPriority w:val="1"/>
    <w:qFormat/>
    <w:rsid w:val="00B1038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103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3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cp:lastPrinted>2018-10-30T16:42:00Z</cp:lastPrinted>
  <dcterms:created xsi:type="dcterms:W3CDTF">2018-10-30T16:29:00Z</dcterms:created>
  <dcterms:modified xsi:type="dcterms:W3CDTF">2018-10-30T17:03:00Z</dcterms:modified>
</cp:coreProperties>
</file>