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02" w:rsidRDefault="008A0F02" w:rsidP="0007587E">
      <w:pPr>
        <w:tabs>
          <w:tab w:val="left" w:pos="1560"/>
        </w:tabs>
        <w:spacing w:after="0"/>
        <w:rPr>
          <w:rFonts w:ascii="Times New Roman" w:hAnsi="Times New Roman"/>
          <w:bCs/>
          <w:iCs/>
          <w:color w:val="262626" w:themeColor="text1" w:themeTint="D9"/>
        </w:rPr>
      </w:pPr>
    </w:p>
    <w:p w:rsidR="008A0F02" w:rsidRPr="00B3301D" w:rsidRDefault="008A0F02" w:rsidP="00C9156A">
      <w:pPr>
        <w:tabs>
          <w:tab w:val="left" w:pos="1560"/>
        </w:tabs>
        <w:spacing w:after="0"/>
        <w:ind w:firstLine="426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255EEB" w:rsidRPr="00B3301D" w:rsidRDefault="00255EEB" w:rsidP="00C9156A">
      <w:pPr>
        <w:tabs>
          <w:tab w:val="left" w:pos="1560"/>
        </w:tabs>
        <w:spacing w:after="0"/>
        <w:ind w:firstLine="426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255EEB" w:rsidRPr="00B3301D" w:rsidRDefault="00255EEB" w:rsidP="00C9156A">
      <w:pPr>
        <w:tabs>
          <w:tab w:val="left" w:pos="1560"/>
        </w:tabs>
        <w:spacing w:after="0"/>
        <w:ind w:firstLine="426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255EEB" w:rsidRPr="00B3301D" w:rsidRDefault="00D320CF" w:rsidP="00B40249">
      <w:pPr>
        <w:tabs>
          <w:tab w:val="left" w:pos="1560"/>
        </w:tabs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  <w:r w:rsidRPr="00D320CF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2pt;height:55.5pt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Кружок "/>
          </v:shape>
        </w:pict>
      </w:r>
    </w:p>
    <w:p w:rsidR="00255EEB" w:rsidRPr="00B3301D" w:rsidRDefault="00255EEB" w:rsidP="00C9156A">
      <w:pPr>
        <w:tabs>
          <w:tab w:val="left" w:pos="1560"/>
        </w:tabs>
        <w:spacing w:after="0"/>
        <w:ind w:firstLine="426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255EEB" w:rsidRPr="00B3301D" w:rsidRDefault="00255EEB" w:rsidP="00C9156A">
      <w:pPr>
        <w:tabs>
          <w:tab w:val="left" w:pos="1560"/>
        </w:tabs>
        <w:spacing w:after="0"/>
        <w:ind w:firstLine="426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255EEB" w:rsidRPr="00B3301D" w:rsidRDefault="00255EEB" w:rsidP="00C9156A">
      <w:pPr>
        <w:tabs>
          <w:tab w:val="left" w:pos="1560"/>
        </w:tabs>
        <w:spacing w:after="0"/>
        <w:ind w:firstLine="426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40249" w:rsidRPr="00B3301D" w:rsidRDefault="00D320CF" w:rsidP="00C9156A">
      <w:pPr>
        <w:tabs>
          <w:tab w:val="left" w:pos="1560"/>
        </w:tabs>
        <w:spacing w:after="0"/>
        <w:ind w:firstLine="426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  <w:r w:rsidRPr="00D320CF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32.75pt;height:189.75pt" fillcolor="red">
            <v:fill color2="fill lighten(51)" angle="-90" focusposition="1" focussize="" method="linear sigma" type="gradient"/>
            <v:shadow color="#868686"/>
            <v:textpath style="font-family:&quot;Arial Black&quot;;v-text-kern:t" trim="t" fitpath="t" string="&quot;МОЯ МАЛАЯ РОДИНА&quot; &#10;&#10;"/>
          </v:shape>
        </w:pict>
      </w:r>
    </w:p>
    <w:p w:rsidR="00255EEB" w:rsidRPr="00B3301D" w:rsidRDefault="00255EEB" w:rsidP="00C9156A">
      <w:pPr>
        <w:tabs>
          <w:tab w:val="left" w:pos="1560"/>
        </w:tabs>
        <w:spacing w:after="0"/>
        <w:ind w:firstLine="426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9441C5" w:rsidRPr="00B3301D" w:rsidRDefault="009441C5" w:rsidP="00C9156A">
      <w:pPr>
        <w:tabs>
          <w:tab w:val="left" w:pos="1560"/>
        </w:tabs>
        <w:spacing w:before="100" w:beforeAutospacing="1" w:after="100" w:afterAutospacing="1" w:line="240" w:lineRule="auto"/>
        <w:ind w:firstLine="426"/>
        <w:rPr>
          <w:rFonts w:ascii="Times New Roman" w:hAnsi="Times New Roman"/>
          <w:color w:val="262626" w:themeColor="text1" w:themeTint="D9"/>
          <w:sz w:val="28"/>
          <w:szCs w:val="28"/>
          <w:u w:val="single"/>
        </w:rPr>
      </w:pPr>
      <w:r w:rsidRPr="00B3301D">
        <w:rPr>
          <w:rFonts w:ascii="Times New Roman" w:hAnsi="Times New Roman"/>
          <w:color w:val="262626" w:themeColor="text1" w:themeTint="D9"/>
          <w:sz w:val="28"/>
          <w:szCs w:val="28"/>
        </w:rPr>
        <w:t xml:space="preserve">Направление развития:  </w:t>
      </w:r>
      <w:r w:rsidR="00B40249" w:rsidRPr="00B3301D">
        <w:rPr>
          <w:rFonts w:ascii="Times New Roman" w:hAnsi="Times New Roman"/>
          <w:i/>
          <w:color w:val="262626" w:themeColor="text1" w:themeTint="D9"/>
          <w:sz w:val="28"/>
          <w:szCs w:val="28"/>
          <w:u w:val="single"/>
        </w:rPr>
        <w:t>познавательное развитие</w:t>
      </w:r>
    </w:p>
    <w:p w:rsidR="009441C5" w:rsidRPr="00B3301D" w:rsidRDefault="009441C5" w:rsidP="00C9156A">
      <w:pPr>
        <w:tabs>
          <w:tab w:val="left" w:pos="1560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B3301D">
        <w:rPr>
          <w:rFonts w:ascii="Times New Roman" w:hAnsi="Times New Roman"/>
          <w:color w:val="262626" w:themeColor="text1" w:themeTint="D9"/>
          <w:sz w:val="28"/>
          <w:szCs w:val="28"/>
        </w:rPr>
        <w:t xml:space="preserve">Образовательная область:  </w:t>
      </w:r>
      <w:r w:rsidRPr="00B3301D">
        <w:rPr>
          <w:rFonts w:ascii="Times New Roman" w:hAnsi="Times New Roman"/>
          <w:i/>
          <w:color w:val="262626" w:themeColor="text1" w:themeTint="D9"/>
          <w:sz w:val="28"/>
          <w:szCs w:val="28"/>
          <w:u w:val="single"/>
        </w:rPr>
        <w:t>познавательно-речевое  развитие</w:t>
      </w:r>
    </w:p>
    <w:p w:rsidR="009441C5" w:rsidRPr="00B3301D" w:rsidRDefault="009441C5" w:rsidP="00C9156A">
      <w:pPr>
        <w:tabs>
          <w:tab w:val="left" w:pos="1560"/>
        </w:tabs>
        <w:spacing w:after="0"/>
        <w:ind w:firstLine="426"/>
        <w:jc w:val="center"/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</w:rPr>
      </w:pPr>
    </w:p>
    <w:p w:rsidR="0007587E" w:rsidRDefault="0007587E" w:rsidP="0007587E">
      <w:pPr>
        <w:tabs>
          <w:tab w:val="left" w:pos="1560"/>
        </w:tabs>
        <w:spacing w:after="0"/>
        <w:ind w:firstLine="426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</w:rPr>
      </w:pPr>
    </w:p>
    <w:p w:rsidR="0007587E" w:rsidRDefault="0007587E" w:rsidP="0007587E">
      <w:pPr>
        <w:tabs>
          <w:tab w:val="left" w:pos="1560"/>
        </w:tabs>
        <w:spacing w:after="0"/>
        <w:ind w:firstLine="426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</w:rPr>
      </w:pPr>
    </w:p>
    <w:p w:rsidR="0007587E" w:rsidRDefault="0007587E" w:rsidP="0007587E">
      <w:pPr>
        <w:tabs>
          <w:tab w:val="left" w:pos="1560"/>
        </w:tabs>
        <w:spacing w:after="0"/>
        <w:ind w:firstLine="426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</w:rPr>
      </w:pPr>
    </w:p>
    <w:p w:rsidR="0007587E" w:rsidRDefault="0007587E" w:rsidP="0007587E">
      <w:pPr>
        <w:tabs>
          <w:tab w:val="left" w:pos="1560"/>
        </w:tabs>
        <w:spacing w:after="0"/>
        <w:ind w:firstLine="426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</w:rPr>
      </w:pPr>
    </w:p>
    <w:p w:rsidR="0007587E" w:rsidRPr="00B3301D" w:rsidRDefault="0007587E" w:rsidP="0007587E">
      <w:pPr>
        <w:tabs>
          <w:tab w:val="left" w:pos="1560"/>
        </w:tabs>
        <w:spacing w:after="0"/>
        <w:ind w:firstLine="426"/>
        <w:jc w:val="right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</w:rPr>
        <w:t>Воспитатель: Смирнова Ирина Владимировна</w:t>
      </w:r>
    </w:p>
    <w:p w:rsidR="00255EEB" w:rsidRPr="00B3301D" w:rsidRDefault="00255EEB" w:rsidP="00C9156A">
      <w:pPr>
        <w:tabs>
          <w:tab w:val="left" w:pos="1560"/>
        </w:tabs>
        <w:spacing w:after="0"/>
        <w:ind w:firstLine="426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</w:rPr>
      </w:pPr>
    </w:p>
    <w:p w:rsidR="006200AB" w:rsidRDefault="006200AB" w:rsidP="00C9156A">
      <w:pPr>
        <w:tabs>
          <w:tab w:val="left" w:pos="1560"/>
        </w:tabs>
        <w:spacing w:after="0"/>
        <w:ind w:firstLine="426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8A0F02" w:rsidRPr="00B3301D" w:rsidRDefault="008A0F02" w:rsidP="00C9156A">
      <w:pPr>
        <w:tabs>
          <w:tab w:val="left" w:pos="1560"/>
        </w:tabs>
        <w:spacing w:after="0"/>
        <w:ind w:firstLine="426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9441C5" w:rsidRPr="00B3301D" w:rsidRDefault="009441C5" w:rsidP="00C9156A">
      <w:pPr>
        <w:tabs>
          <w:tab w:val="left" w:pos="1560"/>
        </w:tabs>
        <w:spacing w:after="0"/>
        <w:ind w:firstLine="426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40249" w:rsidRDefault="00B40249" w:rsidP="00C9156A">
      <w:pPr>
        <w:tabs>
          <w:tab w:val="left" w:pos="1560"/>
        </w:tabs>
        <w:spacing w:after="0"/>
        <w:ind w:firstLine="426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07587E" w:rsidRDefault="0007587E" w:rsidP="00C9156A">
      <w:pPr>
        <w:tabs>
          <w:tab w:val="left" w:pos="1560"/>
        </w:tabs>
        <w:spacing w:after="0"/>
        <w:ind w:firstLine="426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07587E" w:rsidRDefault="0007587E" w:rsidP="00C9156A">
      <w:pPr>
        <w:tabs>
          <w:tab w:val="left" w:pos="1560"/>
        </w:tabs>
        <w:spacing w:after="0"/>
        <w:ind w:firstLine="426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255EEB" w:rsidRPr="00B3301D" w:rsidRDefault="00255EEB" w:rsidP="00C9156A">
      <w:pPr>
        <w:tabs>
          <w:tab w:val="left" w:pos="1560"/>
        </w:tabs>
        <w:spacing w:after="0"/>
        <w:ind w:firstLine="426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  <w:r w:rsidRPr="00B3301D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lastRenderedPageBreak/>
        <w:t>Актуальность</w:t>
      </w:r>
    </w:p>
    <w:p w:rsidR="00255EEB" w:rsidRPr="00B3301D" w:rsidRDefault="00255EEB" w:rsidP="00C9156A">
      <w:pPr>
        <w:tabs>
          <w:tab w:val="left" w:pos="1560"/>
        </w:tabs>
        <w:spacing w:after="0"/>
        <w:ind w:firstLine="426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255EEB" w:rsidRPr="00B3301D" w:rsidRDefault="00255EEB" w:rsidP="00B40249">
      <w:pPr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Патриотическое воспитание дошкольников</w:t>
      </w:r>
      <w:r w:rsidR="00B40249"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–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проблема архисложная в условиях с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временной России. Изменилась не только жизнь, но и мы сами.</w:t>
      </w:r>
    </w:p>
    <w:p w:rsidR="00255EEB" w:rsidRPr="00B3301D" w:rsidRDefault="00255EEB" w:rsidP="00B40249">
      <w:pPr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Мы гораздо больше, нежели раньше, знаем о себе и своей стране, больше видим, над б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</w:rPr>
        <w:t>о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льшим задумываемся, обращаем внимание на те стороны жизни, которых раньше пр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сто не замечали.</w:t>
      </w:r>
    </w:p>
    <w:p w:rsidR="00255EEB" w:rsidRPr="00B3301D" w:rsidRDefault="00255EEB" w:rsidP="00B40249">
      <w:pPr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Мы стали ответственнее. Возможно, именно в этом заключается главная причина столь радикального переосмысления содержания целей и задач патриотического воспит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ния малышей. Чувство любви к Родине – одно из самых сильных чувств, без него человек ущербен, не ощущает своих корней.</w:t>
      </w:r>
    </w:p>
    <w:p w:rsidR="00255EEB" w:rsidRPr="00B3301D" w:rsidRDefault="00255EEB" w:rsidP="00B40249">
      <w:pPr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Важно, чтобы ребенок уже в дошкольном возрасте почувствовал личную ответстве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ность за родную землю и ее будущее.</w:t>
      </w:r>
    </w:p>
    <w:p w:rsidR="00255EEB" w:rsidRPr="00B3301D" w:rsidRDefault="00255EEB" w:rsidP="00B40249">
      <w:pPr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Проблема патриотического воспитания подрастающего поколения сегодня одна из наиболее актуальных. Принята государственная программа «Патриотическое воспитание граждан Российской Федерации», ориентированная на все социальные слои и возрастные группы граждан России. В связи с этим заметно активизировалась работа в дошкольных образовательных учреждениях по вопросам патриотического воспитания детей.</w:t>
      </w:r>
    </w:p>
    <w:p w:rsidR="00255EEB" w:rsidRPr="00B3301D" w:rsidRDefault="00255EEB" w:rsidP="00B40249">
      <w:pPr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Между тем</w:t>
      </w:r>
      <w:r w:rsidR="00B40249"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в средствах массовой информации продолжается дискуссия о том, надо ли воспитывать любовь к Родине. И весьма громки голоса тех, кто высказывает негати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ные суждения на этот счет. Патриотизм, якобы, должен войти в человека естественным путем. Родина обязана позаботиться о своих детях, осыпать их благами, стать авторите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ной могучей державой, такой, чтобы каждому из нас захотелось ее полюбить. Но, возн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кает вопрос: кто будет осыпать нас благами, да и можно ли определить размер благ, до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таточный для того, чтобы человек начал любить Родину? Если мы не научим ребенка л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ю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бить свою страну, кому она будет нужна? Кто будет радоваться ее достижениям, болеть ее горестями?</w:t>
      </w:r>
    </w:p>
    <w:p w:rsidR="00255EEB" w:rsidRPr="00B3301D" w:rsidRDefault="00255EEB" w:rsidP="00B40249">
      <w:pPr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Судьба Родины в руках человека и ждать момента, когда она будет достойна его лю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б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ви, по крайней мере, не разумно. Родина такова, какой мы ее сами сделаем.</w:t>
      </w:r>
    </w:p>
    <w:p w:rsidR="00255EEB" w:rsidRPr="00B3301D" w:rsidRDefault="00255EEB" w:rsidP="00B40249">
      <w:pPr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Патриотизм, применительно к ребенку старшего дошкольного возраста, определяется, как потребность участвовать во всех делах на благо семьи, детского сада, родного города, Родины, представителей живой природы, наличие таких чувств, как сострадание, сочувс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вие, чувство собственного достоинства и осознание себя частью окружающего мира.</w:t>
      </w:r>
    </w:p>
    <w:p w:rsidR="00255EEB" w:rsidRPr="00B3301D" w:rsidRDefault="00255EEB" w:rsidP="00B40249">
      <w:pPr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Мы горим желанием воспитывать любовь к Родине, а оказывается, не в состоянии воспитать в ребенке любовь к самому близкому – родному дому и детскому саду, а ведь это – основа из основ нравственно-патриотического воспитания, его первая и самая ва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ж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ная ступень. Дошкольник прежде должен осознать себя членом семьи, неотъемлемой ч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стью малой родины, потом – гражданином России и только потом – жителем планеты Земля.</w:t>
      </w:r>
    </w:p>
    <w:p w:rsidR="00255EEB" w:rsidRPr="00B3301D" w:rsidRDefault="00255EEB" w:rsidP="00B40249">
      <w:pPr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 настоящее время семья переживает не лучшие времена. Стремясь заработать на хлеб насущный, родители все меньше внимания уделяют детям, растет число неполных и неблагополучных семей.</w:t>
      </w:r>
    </w:p>
    <w:p w:rsidR="00255EEB" w:rsidRPr="00B3301D" w:rsidRDefault="00255EEB" w:rsidP="00B40249">
      <w:pPr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Ребенку все сложнее полюбить свой дом, семью, да и детски</w:t>
      </w:r>
      <w:r w:rsidR="00B40249"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сад тоже.</w:t>
      </w:r>
    </w:p>
    <w:p w:rsidR="00255EEB" w:rsidRPr="00B3301D" w:rsidRDefault="00255EEB" w:rsidP="00B40249">
      <w:pPr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lastRenderedPageBreak/>
        <w:t>Поэтому необходимо создать условия для формирования у детей эмоционально-насыщенного образа родного дома, детского сада.</w:t>
      </w:r>
    </w:p>
    <w:p w:rsidR="00255EEB" w:rsidRPr="00B3301D" w:rsidRDefault="00255EEB" w:rsidP="00B40249">
      <w:pPr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Дети должны научиться не только брать, но и отдавать: заботиться о близких с детс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ва, быть внимательными друг к другу, помогать словом и делом.</w:t>
      </w:r>
    </w:p>
    <w:p w:rsidR="00255EEB" w:rsidRPr="00B3301D" w:rsidRDefault="00255EEB" w:rsidP="00B40249">
      <w:pPr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255EEB" w:rsidRPr="00B3301D" w:rsidRDefault="00255EEB" w:rsidP="00B40249">
      <w:pPr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B3301D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Гипотеза</w:t>
      </w:r>
    </w:p>
    <w:p w:rsidR="00255EEB" w:rsidRPr="00B3301D" w:rsidRDefault="00255EEB" w:rsidP="00B40249">
      <w:pPr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255EEB" w:rsidRPr="00B3301D" w:rsidRDefault="00255EEB" w:rsidP="00B40249">
      <w:pPr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Воспитывать у ребенка любовь к родному дому, семье, детскому саду нужно с первых лет жизни. Малыш должен понимать, что иметь свой дом – большое благо. Все хорошее начинается с родного дома и  матери – хранительницы очага.</w:t>
      </w:r>
    </w:p>
    <w:p w:rsidR="00255EEB" w:rsidRPr="00B3301D" w:rsidRDefault="00255EEB" w:rsidP="00B40249">
      <w:pPr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255EEB" w:rsidRPr="00B3301D" w:rsidRDefault="00255EEB" w:rsidP="00B40249">
      <w:pPr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  <w:r w:rsidRPr="00B3301D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Цель</w:t>
      </w:r>
      <w:r w:rsidR="006200AB" w:rsidRPr="00B3301D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: </w:t>
      </w:r>
      <w:r w:rsidR="00B40249"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ф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ормирование духовно-нравственного отношения и чувства сопричастности к родному дому, детскому саду</w:t>
      </w:r>
      <w:r w:rsidR="00ED0242"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 к родному краю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EB1C13" w:rsidRPr="00B3301D" w:rsidRDefault="00EB1C13" w:rsidP="00B40249">
      <w:pPr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255EEB" w:rsidRPr="00B3301D" w:rsidRDefault="00255EEB" w:rsidP="00B40249">
      <w:pPr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  <w:r w:rsidRPr="00B3301D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Задачи</w:t>
      </w:r>
      <w:r w:rsidR="00B40249" w:rsidRPr="00B3301D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:</w:t>
      </w:r>
    </w:p>
    <w:p w:rsidR="00255EEB" w:rsidRPr="00B3301D" w:rsidRDefault="00255EEB" w:rsidP="00B40249">
      <w:pPr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255EEB" w:rsidRPr="00B3301D" w:rsidRDefault="00255EEB" w:rsidP="00B40249">
      <w:pPr>
        <w:numPr>
          <w:ilvl w:val="0"/>
          <w:numId w:val="1"/>
        </w:numPr>
        <w:tabs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Воспитывать любовь к родному дому, семье, детскому саду.</w:t>
      </w:r>
    </w:p>
    <w:p w:rsidR="00255EEB" w:rsidRPr="00B3301D" w:rsidRDefault="00255EEB" w:rsidP="00B40249">
      <w:pPr>
        <w:numPr>
          <w:ilvl w:val="0"/>
          <w:numId w:val="1"/>
        </w:numPr>
        <w:tabs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Создать эмоционально-благополучную атмосферу дома и в детском саду, где вза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моотношения между людьми (взрослыми и детьми) построены на основе доброжелател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ь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ности, взаимоуважения, где ребенок будет чувствовать себя желанным и защищенным.</w:t>
      </w:r>
    </w:p>
    <w:p w:rsidR="00255EEB" w:rsidRPr="00B3301D" w:rsidRDefault="00255EEB" w:rsidP="00B40249">
      <w:pPr>
        <w:numPr>
          <w:ilvl w:val="0"/>
          <w:numId w:val="1"/>
        </w:numPr>
        <w:tabs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Побуждать детей к выполнению общественно-значимых заданий, к добрым делам для семьи, родного дома, детского сада.</w:t>
      </w:r>
    </w:p>
    <w:p w:rsidR="00255EEB" w:rsidRPr="00B3301D" w:rsidRDefault="00255EEB" w:rsidP="00B40249">
      <w:pPr>
        <w:numPr>
          <w:ilvl w:val="0"/>
          <w:numId w:val="1"/>
        </w:numPr>
        <w:tabs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Упражнять детей в проявлении сострадания, внимательности к родным и близким, друзьям и сверстникам, и тем, кто о них заботиться.</w:t>
      </w:r>
    </w:p>
    <w:p w:rsidR="00255EEB" w:rsidRPr="00B3301D" w:rsidRDefault="00255EEB" w:rsidP="00B40249">
      <w:pPr>
        <w:numPr>
          <w:ilvl w:val="0"/>
          <w:numId w:val="1"/>
        </w:numPr>
        <w:tabs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Учить детей принимать участие в обсуждении семейных праздников, некоторых проблем семьи и детского сада.</w:t>
      </w:r>
    </w:p>
    <w:p w:rsidR="00255EEB" w:rsidRPr="00B3301D" w:rsidRDefault="00255EEB" w:rsidP="00B40249">
      <w:pPr>
        <w:numPr>
          <w:ilvl w:val="0"/>
          <w:numId w:val="1"/>
        </w:numPr>
        <w:tabs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Предоставлять детям возможность разнообразно и свободно проявлять свои инт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ресы, иметь личное время для занятий любимым делом.</w:t>
      </w:r>
    </w:p>
    <w:p w:rsidR="00255EEB" w:rsidRPr="00B3301D" w:rsidRDefault="00255EEB" w:rsidP="00B40249">
      <w:pPr>
        <w:numPr>
          <w:ilvl w:val="0"/>
          <w:numId w:val="1"/>
        </w:numPr>
        <w:tabs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Соблюдать права ребенка на игру, на досуг, на свою территорию, а так же уважать право на собственность.</w:t>
      </w:r>
    </w:p>
    <w:p w:rsidR="00255EEB" w:rsidRPr="00B3301D" w:rsidRDefault="00255EEB" w:rsidP="00B40249">
      <w:pPr>
        <w:numPr>
          <w:ilvl w:val="0"/>
          <w:numId w:val="1"/>
        </w:numPr>
        <w:tabs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Способствовать активному вовлечению родителей в совместную деятельность с ребенком в условиях семьи и детского сада.</w:t>
      </w:r>
    </w:p>
    <w:p w:rsidR="00255EEB" w:rsidRPr="00B3301D" w:rsidRDefault="00255EEB" w:rsidP="00C9156A">
      <w:pPr>
        <w:tabs>
          <w:tab w:val="left" w:pos="1560"/>
        </w:tabs>
        <w:spacing w:after="0"/>
        <w:ind w:firstLine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07587E" w:rsidRDefault="0007587E" w:rsidP="00B40249">
      <w:pPr>
        <w:tabs>
          <w:tab w:val="left" w:pos="1560"/>
        </w:tabs>
        <w:spacing w:after="0"/>
        <w:ind w:firstLine="426"/>
        <w:jc w:val="center"/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</w:rPr>
      </w:pPr>
    </w:p>
    <w:p w:rsidR="0007587E" w:rsidRDefault="0007587E" w:rsidP="00B40249">
      <w:pPr>
        <w:tabs>
          <w:tab w:val="left" w:pos="1560"/>
        </w:tabs>
        <w:spacing w:after="0"/>
        <w:ind w:firstLine="426"/>
        <w:jc w:val="center"/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</w:rPr>
      </w:pPr>
    </w:p>
    <w:p w:rsidR="0007587E" w:rsidRDefault="0007587E" w:rsidP="00B40249">
      <w:pPr>
        <w:tabs>
          <w:tab w:val="left" w:pos="1560"/>
        </w:tabs>
        <w:spacing w:after="0"/>
        <w:ind w:firstLine="426"/>
        <w:jc w:val="center"/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</w:rPr>
      </w:pPr>
    </w:p>
    <w:p w:rsidR="0007587E" w:rsidRDefault="0007587E" w:rsidP="00B40249">
      <w:pPr>
        <w:tabs>
          <w:tab w:val="left" w:pos="1560"/>
        </w:tabs>
        <w:spacing w:after="0"/>
        <w:ind w:firstLine="426"/>
        <w:jc w:val="center"/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</w:rPr>
      </w:pPr>
    </w:p>
    <w:p w:rsidR="0007587E" w:rsidRDefault="0007587E" w:rsidP="00B40249">
      <w:pPr>
        <w:tabs>
          <w:tab w:val="left" w:pos="1560"/>
        </w:tabs>
        <w:spacing w:after="0"/>
        <w:ind w:firstLine="426"/>
        <w:jc w:val="center"/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</w:rPr>
      </w:pPr>
    </w:p>
    <w:p w:rsidR="0007587E" w:rsidRDefault="0007587E" w:rsidP="00B40249">
      <w:pPr>
        <w:tabs>
          <w:tab w:val="left" w:pos="1560"/>
        </w:tabs>
        <w:spacing w:after="0"/>
        <w:ind w:firstLine="426"/>
        <w:jc w:val="center"/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</w:rPr>
      </w:pPr>
    </w:p>
    <w:p w:rsidR="0007587E" w:rsidRDefault="0007587E" w:rsidP="00B40249">
      <w:pPr>
        <w:tabs>
          <w:tab w:val="left" w:pos="1560"/>
        </w:tabs>
        <w:spacing w:after="0"/>
        <w:ind w:firstLine="426"/>
        <w:jc w:val="center"/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</w:rPr>
      </w:pPr>
    </w:p>
    <w:p w:rsidR="0007587E" w:rsidRDefault="0007587E" w:rsidP="00B40249">
      <w:pPr>
        <w:tabs>
          <w:tab w:val="left" w:pos="1560"/>
        </w:tabs>
        <w:spacing w:after="0"/>
        <w:ind w:firstLine="426"/>
        <w:jc w:val="center"/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</w:rPr>
      </w:pPr>
    </w:p>
    <w:p w:rsidR="0007587E" w:rsidRDefault="0007587E" w:rsidP="00B40249">
      <w:pPr>
        <w:tabs>
          <w:tab w:val="left" w:pos="1560"/>
        </w:tabs>
        <w:spacing w:after="0"/>
        <w:ind w:firstLine="426"/>
        <w:jc w:val="center"/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</w:rPr>
      </w:pPr>
    </w:p>
    <w:p w:rsidR="0007587E" w:rsidRDefault="0007587E" w:rsidP="00B40249">
      <w:pPr>
        <w:tabs>
          <w:tab w:val="left" w:pos="1560"/>
        </w:tabs>
        <w:spacing w:after="0"/>
        <w:ind w:firstLine="426"/>
        <w:jc w:val="center"/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</w:rPr>
      </w:pPr>
    </w:p>
    <w:p w:rsidR="00255EEB" w:rsidRPr="00B3301D" w:rsidRDefault="00255EEB" w:rsidP="00B40249">
      <w:pPr>
        <w:tabs>
          <w:tab w:val="left" w:pos="1560"/>
        </w:tabs>
        <w:spacing w:after="0"/>
        <w:ind w:firstLine="426"/>
        <w:jc w:val="center"/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B3301D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</w:rPr>
        <w:lastRenderedPageBreak/>
        <w:t>Схема реализации проекта через разные виды деятельности</w:t>
      </w:r>
    </w:p>
    <w:p w:rsidR="00255EEB" w:rsidRPr="00B3301D" w:rsidRDefault="00255EEB" w:rsidP="00C9156A">
      <w:pPr>
        <w:tabs>
          <w:tab w:val="left" w:pos="1560"/>
        </w:tabs>
        <w:spacing w:after="0"/>
        <w:ind w:firstLine="426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7"/>
        <w:gridCol w:w="7199"/>
      </w:tblGrid>
      <w:tr w:rsidR="00255EEB" w:rsidRPr="00B3301D" w:rsidTr="00EB1C13">
        <w:tc>
          <w:tcPr>
            <w:tcW w:w="2407" w:type="dxa"/>
          </w:tcPr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>Разделы пр</w:t>
            </w:r>
            <w:r w:rsidRPr="00B3301D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>о</w:t>
            </w:r>
            <w:r w:rsidRPr="00B3301D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>граммы</w:t>
            </w:r>
          </w:p>
        </w:tc>
        <w:tc>
          <w:tcPr>
            <w:tcW w:w="7199" w:type="dxa"/>
          </w:tcPr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>Виды детской деятельности</w:t>
            </w:r>
          </w:p>
        </w:tc>
      </w:tr>
      <w:tr w:rsidR="00255EEB" w:rsidRPr="00B3301D" w:rsidTr="00EB1C13">
        <w:tc>
          <w:tcPr>
            <w:tcW w:w="2407" w:type="dxa"/>
          </w:tcPr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Игровая де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тельность</w:t>
            </w:r>
          </w:p>
        </w:tc>
        <w:tc>
          <w:tcPr>
            <w:tcW w:w="7199" w:type="dxa"/>
          </w:tcPr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 Сюжетно-ролевые игры: «Детский сад», «Дом», «Семья», «Кто работает в детском саду?», «Профессия моих родителей», «День рождения».</w:t>
            </w:r>
          </w:p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2. Дидактические игры: «Что такое хорошо, что такое плохо?», «Мои хорошие поступки», «Как мы живем в детском саду», «Моя семья, моя родословная», «День рождения», «Дарю подарки», «Мое имя», «Моя комната», «Найди предметы».</w:t>
            </w:r>
          </w:p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 Коммуникативные игры: «Я расту…», «Назови ласково», «Пусти имя по ветру», «У меня есть голова», «С днем рождения».</w:t>
            </w:r>
          </w:p>
        </w:tc>
      </w:tr>
      <w:tr w:rsidR="00255EEB" w:rsidRPr="00B3301D" w:rsidTr="00EB1C13">
        <w:tc>
          <w:tcPr>
            <w:tcW w:w="2407" w:type="dxa"/>
          </w:tcPr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Речь и речевое развитие</w:t>
            </w:r>
          </w:p>
        </w:tc>
        <w:tc>
          <w:tcPr>
            <w:tcW w:w="7199" w:type="dxa"/>
          </w:tcPr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 Составление рассказов на тему: «С кем я живу», «Хорошо у нас в саду», «Мои мама, папа, бабушка, дедушка», «Мамины, б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бушкины руки», «Моя комната», «Мое любимое занятие», «Мой лучший друг», «Чем я люблю заниматься в детском саду и дома», «Каким  я хочу быть».</w:t>
            </w:r>
          </w:p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2. Сочини стихотворение: «О маме», «О семье», «О друге».</w:t>
            </w:r>
          </w:p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 Сотворчество детей и родителей по темам проекта.</w:t>
            </w:r>
          </w:p>
        </w:tc>
      </w:tr>
      <w:tr w:rsidR="00255EEB" w:rsidRPr="00B3301D" w:rsidTr="00EB1C13">
        <w:tc>
          <w:tcPr>
            <w:tcW w:w="2407" w:type="dxa"/>
          </w:tcPr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7199" w:type="dxa"/>
          </w:tcPr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 Чтение: «Моя бабушка», С. Капутикян; «Мой дедушка», Р. Гамзатов; «Мама», Ю. Яковлев; «Заплатка», Н. Носов; «Грипп», «Прививка», А. Барто; «О мальчик</w:t>
            </w:r>
            <w:r w:rsidR="00BD26E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ах и девочках», С. Маршак; «Мой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додыр», «Айболит», К. Чуковский; «Вместе тесно, врозь скучно», К. Ушинский.</w:t>
            </w:r>
          </w:p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2. Заучивание стихотворений: «Если был бы я девчонкой», </w:t>
            </w:r>
            <w:r w:rsidR="00B40249"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Э. Успенской; «Бабушкины ру</w:t>
            </w:r>
            <w:r w:rsidR="00B40249"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ки», Л. Квитко; «Мама, почему?» </w:t>
            </w:r>
            <w:r w:rsidR="00B40249"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Г. Виеру; «Не мешайте мне трудиться», «Вот так мама», </w:t>
            </w:r>
            <w:r w:rsidR="00B40249"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Е. 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Благ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нина.</w:t>
            </w:r>
          </w:p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 Загадки на тему: «Семья», «Родной дом», «Детский сад».</w:t>
            </w:r>
          </w:p>
        </w:tc>
      </w:tr>
      <w:tr w:rsidR="00255EEB" w:rsidRPr="00B3301D" w:rsidTr="00EB1C13">
        <w:tc>
          <w:tcPr>
            <w:tcW w:w="2407" w:type="dxa"/>
          </w:tcPr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Изо деятел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ь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ность и дизайн</w:t>
            </w:r>
          </w:p>
        </w:tc>
        <w:tc>
          <w:tcPr>
            <w:tcW w:w="7199" w:type="dxa"/>
          </w:tcPr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 Рисование на тему: «Выходные в семье», «Семейные праз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ники», «С кем я живу», «Портреты членов семьи».</w:t>
            </w:r>
          </w:p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2. Оформление выставок: «Моя семья», «Мой детский сад».</w:t>
            </w:r>
          </w:p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 Рисование праздничных открыток мамам, папам, сотрудн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кам детского сада.</w:t>
            </w:r>
          </w:p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4. Совместное рисование детьми газет: «Как мы отмечали праздники в детском саду», «Мы любим трудиться», «Наши зан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тия».</w:t>
            </w:r>
          </w:p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5. Сотворчество детей с родителями: рисование плакатов «Я, ты, он, она – вместе дружная семья», «Встреча гостей», «Мой дом».</w:t>
            </w:r>
          </w:p>
        </w:tc>
      </w:tr>
      <w:tr w:rsidR="00255EEB" w:rsidRPr="00B3301D" w:rsidTr="00EB1C13">
        <w:tc>
          <w:tcPr>
            <w:tcW w:w="2407" w:type="dxa"/>
          </w:tcPr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Трудовая де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тельность</w:t>
            </w:r>
          </w:p>
        </w:tc>
        <w:tc>
          <w:tcPr>
            <w:tcW w:w="7199" w:type="dxa"/>
          </w:tcPr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 Посильная трудовая деятельность дома: заправить постель, протереть пыль, пропылесосить, поддержать порядок в своей ко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нате и т.д.</w:t>
            </w:r>
          </w:p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2. Дежурство по столовой, по занятиям. Труд в природном уголке, на участке, хозяйственно-бытовой труд, ручной труд.</w:t>
            </w:r>
          </w:p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 Трудовые поручения в группе и дома.</w:t>
            </w:r>
          </w:p>
        </w:tc>
      </w:tr>
      <w:tr w:rsidR="00255EEB" w:rsidRPr="00B3301D" w:rsidTr="00EB1C13">
        <w:tc>
          <w:tcPr>
            <w:tcW w:w="2407" w:type="dxa"/>
          </w:tcPr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Учебная де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тельность</w:t>
            </w:r>
          </w:p>
        </w:tc>
        <w:tc>
          <w:tcPr>
            <w:tcW w:w="7199" w:type="dxa"/>
          </w:tcPr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 Познавательные занятия: «Состав семьи» (Семь Я), «Работа моих родителей».</w:t>
            </w:r>
          </w:p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2. Беседы: «Любимы отдых членов семьи», «Как я помогаю дома», «Я и мое тело», «Имена, отчества, фамилии и их значение», «Домашний адрес, квартира, моя комната».</w:t>
            </w:r>
          </w:p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 Экскурсия по детскому саду: «Что хорошо, что плохо?».</w:t>
            </w:r>
          </w:p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4. Ориентирование: составление плана квартиры, комнаты, группы, детского сада, участка.</w:t>
            </w:r>
          </w:p>
        </w:tc>
      </w:tr>
      <w:tr w:rsidR="00255EEB" w:rsidRPr="00B3301D" w:rsidTr="00EB1C13">
        <w:tc>
          <w:tcPr>
            <w:tcW w:w="2407" w:type="dxa"/>
          </w:tcPr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Социальное </w:t>
            </w:r>
          </w:p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развитие</w:t>
            </w:r>
          </w:p>
        </w:tc>
        <w:tc>
          <w:tcPr>
            <w:tcW w:w="7199" w:type="dxa"/>
          </w:tcPr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 Выпуски семейной газеты: «В здоровом теле – здоровый дух».</w:t>
            </w:r>
          </w:p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2. Создание альбомов.</w:t>
            </w:r>
          </w:p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 Газеты: «Мой детский сад», «Утром солнышко встает, в де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ский сад меня зовет».</w:t>
            </w:r>
          </w:p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4. Видеотека: «Семейные праздники», «Отдых», «труд на д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че», «Праздники в детском саду».</w:t>
            </w:r>
          </w:p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5. Создание библиотеки: книги о Чайковском, Перми, Москве; иллюстрации, наборы открыток.</w:t>
            </w:r>
          </w:p>
        </w:tc>
      </w:tr>
      <w:tr w:rsidR="00255EEB" w:rsidRPr="00B3301D" w:rsidTr="00EB1C13">
        <w:tc>
          <w:tcPr>
            <w:tcW w:w="2407" w:type="dxa"/>
          </w:tcPr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55EEB" w:rsidRPr="00B3301D" w:rsidRDefault="00B40249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Ф</w:t>
            </w:r>
            <w:r w:rsidR="00255EEB"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изическое </w:t>
            </w:r>
          </w:p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развитие</w:t>
            </w:r>
          </w:p>
        </w:tc>
        <w:tc>
          <w:tcPr>
            <w:tcW w:w="7199" w:type="dxa"/>
          </w:tcPr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 Беседы: «Правила безопасного поведения», «Из чего я сд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лан?», «Как устроено наше тело?», «Это вредная еда», «Микробы и мыло».</w:t>
            </w:r>
          </w:p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2. Дидактические игры: «Опасно – неопасно», «Полезная и вредная еда».</w:t>
            </w:r>
          </w:p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 Совместно с детьми разработать «Правила чистюли».</w:t>
            </w:r>
          </w:p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4. Составление правил безопасного поведения на улице, в группе, дома.</w:t>
            </w:r>
          </w:p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5. Физкультурный досуг «Зимние забавы».</w:t>
            </w:r>
          </w:p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6. Беседа с врачом о правильном поведении при профилактике простудных заболеваний.</w:t>
            </w:r>
          </w:p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7. «В гости к зубной щетке».</w:t>
            </w:r>
          </w:p>
        </w:tc>
      </w:tr>
      <w:tr w:rsidR="00255EEB" w:rsidRPr="00B3301D" w:rsidTr="00EB1C13">
        <w:tc>
          <w:tcPr>
            <w:tcW w:w="2407" w:type="dxa"/>
          </w:tcPr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Музыка </w:t>
            </w:r>
          </w:p>
        </w:tc>
        <w:tc>
          <w:tcPr>
            <w:tcW w:w="7199" w:type="dxa"/>
          </w:tcPr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 Проведение праздников: «Мамин день», «День защитников Отечества».</w:t>
            </w:r>
          </w:p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2. Разучивание песен: о детском саде, доме, маме.</w:t>
            </w:r>
          </w:p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 Прослушивание аудиозаписей.</w:t>
            </w:r>
          </w:p>
        </w:tc>
      </w:tr>
      <w:tr w:rsidR="00255EEB" w:rsidRPr="00B3301D" w:rsidTr="00EB1C13">
        <w:tc>
          <w:tcPr>
            <w:tcW w:w="2407" w:type="dxa"/>
          </w:tcPr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7199" w:type="dxa"/>
          </w:tcPr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 Создание благополучной атмосферы дома на основе добр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желательности и взаимодействия.</w:t>
            </w:r>
          </w:p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2. Анкетирование «Знаете ли вы своего ребенка?»</w:t>
            </w:r>
          </w:p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 Сотворчество детей и родителей в оформлении выставок р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сунков, в составлении рассказов о семье.</w:t>
            </w:r>
          </w:p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4. Создание интересной и содержательной жизни ребенка в с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мье.</w:t>
            </w:r>
          </w:p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5. Соблюдение правил ребенка на игру, досуг, труд.</w:t>
            </w:r>
          </w:p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6. «Трудовой десант» с детьми и родителями «Помощь детск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му саду».</w:t>
            </w:r>
          </w:p>
          <w:p w:rsidR="00255EEB" w:rsidRPr="00B3301D" w:rsidRDefault="00255EEB" w:rsidP="00C9156A">
            <w:pPr>
              <w:tabs>
                <w:tab w:val="left" w:pos="156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7. Досуг в семье: выходные дни, семейные праздники.</w:t>
            </w:r>
          </w:p>
        </w:tc>
      </w:tr>
    </w:tbl>
    <w:p w:rsidR="00B40249" w:rsidRDefault="00B40249" w:rsidP="00B40249">
      <w:pPr>
        <w:keepNext/>
        <w:keepLines/>
        <w:tabs>
          <w:tab w:val="left" w:pos="1560"/>
        </w:tabs>
        <w:spacing w:after="0"/>
        <w:ind w:right="1132"/>
        <w:jc w:val="center"/>
        <w:outlineLvl w:val="0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  <w:bookmarkStart w:id="0" w:name="_Toc356249685"/>
    </w:p>
    <w:p w:rsidR="00637973" w:rsidRDefault="00637973" w:rsidP="00B40249">
      <w:pPr>
        <w:keepNext/>
        <w:keepLines/>
        <w:tabs>
          <w:tab w:val="left" w:pos="1560"/>
        </w:tabs>
        <w:spacing w:after="0"/>
        <w:ind w:right="1132"/>
        <w:jc w:val="center"/>
        <w:outlineLvl w:val="0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637973" w:rsidRPr="00B3301D" w:rsidRDefault="00637973" w:rsidP="00B40249">
      <w:pPr>
        <w:keepNext/>
        <w:keepLines/>
        <w:tabs>
          <w:tab w:val="left" w:pos="1560"/>
        </w:tabs>
        <w:spacing w:after="0"/>
        <w:ind w:right="1132"/>
        <w:jc w:val="center"/>
        <w:outlineLvl w:val="0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255EEB" w:rsidRPr="00B3301D" w:rsidRDefault="00255EEB" w:rsidP="00B40249">
      <w:pPr>
        <w:keepNext/>
        <w:keepLines/>
        <w:tabs>
          <w:tab w:val="left" w:pos="1560"/>
        </w:tabs>
        <w:spacing w:after="0"/>
        <w:ind w:right="1132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en-US"/>
        </w:rPr>
      </w:pPr>
      <w:r w:rsidRPr="00B3301D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en-US"/>
        </w:rPr>
        <w:t>Тематический план дополнительной образовательной пр</w:t>
      </w:r>
      <w:r w:rsidRPr="00B3301D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en-US"/>
        </w:rPr>
        <w:t>о</w:t>
      </w:r>
      <w:r w:rsidRPr="00B3301D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en-US"/>
        </w:rPr>
        <w:t>граммы</w:t>
      </w:r>
      <w:bookmarkEnd w:id="0"/>
    </w:p>
    <w:p w:rsidR="00255EEB" w:rsidRPr="00B3301D" w:rsidRDefault="00255EEB" w:rsidP="00C9156A">
      <w:pPr>
        <w:tabs>
          <w:tab w:val="left" w:pos="1560"/>
        </w:tabs>
        <w:spacing w:after="0"/>
        <w:ind w:firstLine="426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en-US"/>
        </w:rPr>
      </w:pPr>
    </w:p>
    <w:tbl>
      <w:tblPr>
        <w:tblW w:w="142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410"/>
        <w:gridCol w:w="1134"/>
        <w:gridCol w:w="142"/>
        <w:gridCol w:w="4961"/>
        <w:gridCol w:w="992"/>
        <w:gridCol w:w="1321"/>
        <w:gridCol w:w="661"/>
        <w:gridCol w:w="26"/>
        <w:gridCol w:w="317"/>
        <w:gridCol w:w="661"/>
        <w:gridCol w:w="26"/>
        <w:gridCol w:w="317"/>
        <w:gridCol w:w="661"/>
        <w:gridCol w:w="26"/>
      </w:tblGrid>
      <w:tr w:rsidR="00255EEB" w:rsidRPr="00B3301D" w:rsidTr="00B40249">
        <w:trPr>
          <w:gridAfter w:val="9"/>
          <w:wAfter w:w="4016" w:type="dxa"/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2410" w:type="dxa"/>
            <w:vAlign w:val="center"/>
          </w:tcPr>
          <w:p w:rsidR="00255EEB" w:rsidRPr="00B3301D" w:rsidRDefault="00255EEB" w:rsidP="00B40249">
            <w:pPr>
              <w:tabs>
                <w:tab w:val="left" w:pos="2194"/>
              </w:tabs>
              <w:spacing w:before="120" w:after="120"/>
              <w:ind w:firstLine="33"/>
              <w:rPr>
                <w:rFonts w:ascii="Times New Roman" w:eastAsia="Calibri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en-US"/>
              </w:rPr>
              <w:t>Раздел / Тема</w:t>
            </w:r>
          </w:p>
        </w:tc>
        <w:tc>
          <w:tcPr>
            <w:tcW w:w="1134" w:type="dxa"/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before="120" w:after="120"/>
              <w:rPr>
                <w:rFonts w:ascii="Times New Roman" w:eastAsia="Calibri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en-US"/>
              </w:rPr>
              <w:t>Объем времени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before="120" w:after="120"/>
              <w:ind w:firstLine="33"/>
              <w:jc w:val="center"/>
              <w:rPr>
                <w:rFonts w:ascii="Times New Roman" w:eastAsia="Calibri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en-US"/>
              </w:rPr>
              <w:t>Программные  задачи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before="120" w:after="120"/>
              <w:ind w:right="-108" w:firstLine="33"/>
              <w:jc w:val="center"/>
              <w:rPr>
                <w:rFonts w:ascii="Times New Roman" w:eastAsia="Calibri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en-US"/>
              </w:rPr>
              <w:t>Дата</w:t>
            </w:r>
          </w:p>
        </w:tc>
      </w:tr>
      <w:tr w:rsidR="00255EEB" w:rsidRPr="00B3301D" w:rsidTr="00B40249">
        <w:trPr>
          <w:gridAfter w:val="9"/>
          <w:wAfter w:w="4016" w:type="dxa"/>
          <w:cantSplit/>
          <w:trHeight w:val="337"/>
        </w:trPr>
        <w:tc>
          <w:tcPr>
            <w:tcW w:w="921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55EEB" w:rsidRPr="00B3301D" w:rsidRDefault="00255EEB" w:rsidP="00B40249">
            <w:pPr>
              <w:numPr>
                <w:ilvl w:val="0"/>
                <w:numId w:val="3"/>
              </w:numPr>
              <w:tabs>
                <w:tab w:val="left" w:pos="2194"/>
              </w:tabs>
              <w:spacing w:after="0" w:line="360" w:lineRule="auto"/>
              <w:ind w:left="0" w:firstLine="33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  <w:t>Модель «Вместе дружная семья» (семья, детский сад)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 w:firstLine="33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</w:tr>
      <w:tr w:rsidR="00255EEB" w:rsidRPr="00B3301D" w:rsidTr="00B40249">
        <w:trPr>
          <w:gridAfter w:val="9"/>
          <w:wAfter w:w="4016" w:type="dxa"/>
          <w:cantSplit/>
          <w:trHeight w:val="259"/>
        </w:trPr>
        <w:tc>
          <w:tcPr>
            <w:tcW w:w="10207" w:type="dxa"/>
            <w:gridSpan w:val="6"/>
            <w:tcBorders>
              <w:top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  <w:t>Сентябрь</w:t>
            </w:r>
          </w:p>
        </w:tc>
      </w:tr>
      <w:tr w:rsidR="00255EEB" w:rsidRPr="00B3301D" w:rsidTr="00B40249">
        <w:trPr>
          <w:gridAfter w:val="9"/>
          <w:wAfter w:w="4016" w:type="dxa"/>
          <w:cantSplit/>
          <w:trHeight w:val="774"/>
        </w:trPr>
        <w:tc>
          <w:tcPr>
            <w:tcW w:w="568" w:type="dxa"/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0" w:type="dxa"/>
            <w:vAlign w:val="center"/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Беседа </w:t>
            </w:r>
          </w:p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"Секреты дружбы"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br/>
            </w:r>
          </w:p>
        </w:tc>
        <w:tc>
          <w:tcPr>
            <w:tcW w:w="1134" w:type="dxa"/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30 мин.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Формирование понятий "друг", "дружба".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5EEB" w:rsidRPr="00B3301D" w:rsidRDefault="00EB1C13" w:rsidP="00B40249">
            <w:pPr>
              <w:tabs>
                <w:tab w:val="left" w:pos="1560"/>
              </w:tabs>
              <w:spacing w:after="0" w:line="240" w:lineRule="auto"/>
              <w:ind w:right="-108" w:firstLine="33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05.09.</w:t>
            </w:r>
          </w:p>
        </w:tc>
      </w:tr>
      <w:tr w:rsidR="00255EEB" w:rsidRPr="00B3301D" w:rsidTr="00B40249">
        <w:trPr>
          <w:gridAfter w:val="9"/>
          <w:wAfter w:w="4016" w:type="dxa"/>
          <w:cantSplit/>
          <w:trHeight w:val="1575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С/и. «Детский сад» - с использованием ИКТ.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30 мин.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Расши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softHyphen/>
              <w:t>рить знания детей о назна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softHyphen/>
              <w:t>че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softHyphen/>
              <w:t>нии детс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softHyphen/>
              <w:t>кого сада, о профес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softHyphen/>
              <w:t>сиях тех людей, кото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softHyphen/>
              <w:t>рые здесь работают, – воспитателя, няни, повара, воспи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softHyphen/>
              <w:t>тать у детей жела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softHyphen/>
              <w:t>ние подра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softHyphen/>
              <w:t>жать дейс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softHyphen/>
              <w:t>т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softHyphen/>
              <w:t>виям взрослых, забот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softHyphen/>
              <w:t>ливо отно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softHyphen/>
              <w:t>ситься к своим воспитанникам</w:t>
            </w:r>
            <w:r w:rsidRPr="00B3301D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 w:line="240" w:lineRule="auto"/>
              <w:ind w:right="-108" w:firstLine="33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1</w:t>
            </w:r>
            <w:r w:rsidR="00EB1C13"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2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.09</w:t>
            </w:r>
          </w:p>
        </w:tc>
      </w:tr>
      <w:tr w:rsidR="00255EEB" w:rsidRPr="00B3301D" w:rsidTr="00B40249">
        <w:trPr>
          <w:gridAfter w:val="9"/>
          <w:wAfter w:w="4016" w:type="dxa"/>
          <w:cantSplit/>
          <w:trHeight w:val="104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EEB" w:rsidRPr="00B3301D" w:rsidRDefault="00B40249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</w:t>
            </w:r>
            <w:r w:rsidR="00255EEB"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rPr>
                <w:rFonts w:ascii="Times New Roman" w:eastAsia="Calibri" w:hAnsi="Times New Roman" w:cs="Times New Roman"/>
                <w:i/>
                <w:iCs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 xml:space="preserve"> «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Учимся дружно играть и работать»</w:t>
            </w:r>
          </w:p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rPr>
                <w:rFonts w:ascii="Times New Roman" w:eastAsia="Calibri" w:hAnsi="Times New Roman" w:cs="Times New Roman"/>
                <w:i/>
                <w:iCs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30 мин.   </w:t>
            </w:r>
          </w:p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Учить детей согласовывать свои действия с действиями партнёра при выполнении совм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е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стной работы, контролировать своё поведение. Воспитывать доброжелательное отношение к окружающим.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EEB" w:rsidRPr="00B3301D" w:rsidRDefault="00EB1C13" w:rsidP="00B40249">
            <w:pPr>
              <w:tabs>
                <w:tab w:val="left" w:pos="461"/>
                <w:tab w:val="left" w:pos="1560"/>
              </w:tabs>
              <w:spacing w:after="0" w:line="240" w:lineRule="auto"/>
              <w:ind w:right="-108" w:firstLine="33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19</w:t>
            </w:r>
            <w:r w:rsidR="00255EEB"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.09</w:t>
            </w:r>
          </w:p>
        </w:tc>
      </w:tr>
      <w:tr w:rsidR="00255EEB" w:rsidRPr="00B3301D" w:rsidTr="00B40249">
        <w:trPr>
          <w:gridAfter w:val="9"/>
          <w:wAfter w:w="4016" w:type="dxa"/>
          <w:cantSplit/>
          <w:trHeight w:val="213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EEB" w:rsidRPr="00B3301D" w:rsidRDefault="00B40249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"Мой поселок"</w:t>
            </w:r>
            <w:r w:rsidR="009B73E8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val="en-US" w:eastAsia="en-US"/>
              </w:rPr>
              <w:t xml:space="preserve"> </w:t>
            </w: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(ко</w:t>
            </w: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л</w:t>
            </w: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лективное констру</w:t>
            </w: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и</w:t>
            </w: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рование)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uppressAutoHyphens/>
              <w:spacing w:after="0" w:line="240" w:lineRule="auto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Закрепить знания детей об архитектуре родного поселка. Учить конструировать по чертежам;</w:t>
            </w:r>
          </w:p>
          <w:p w:rsidR="00255EEB" w:rsidRPr="00B3301D" w:rsidRDefault="00255EEB" w:rsidP="00B40249">
            <w:pPr>
              <w:tabs>
                <w:tab w:val="left" w:pos="1560"/>
              </w:tabs>
              <w:suppressAutoHyphens/>
              <w:spacing w:after="0" w:line="240" w:lineRule="auto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Учить соблюдать симметрию и пропорции;</w:t>
            </w:r>
          </w:p>
          <w:p w:rsidR="00255EEB" w:rsidRPr="00B3301D" w:rsidRDefault="00255EEB" w:rsidP="00B40249">
            <w:pPr>
              <w:tabs>
                <w:tab w:val="left" w:pos="156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Развивать образное мышление, воображения, инициативу, творчество. Развивать коллекти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в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ное творчество. Побуждать к поисковой де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я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тельности детей, самостоятельности; Воспит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ы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вать трудолюбие.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 w:line="240" w:lineRule="auto"/>
              <w:ind w:right="-108" w:firstLine="33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  <w:r w:rsidR="00EB1C13"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.09</w:t>
            </w:r>
          </w:p>
        </w:tc>
      </w:tr>
      <w:tr w:rsidR="00255EEB" w:rsidRPr="00B3301D" w:rsidTr="00B40249">
        <w:trPr>
          <w:gridAfter w:val="9"/>
          <w:wAfter w:w="4016" w:type="dxa"/>
          <w:cantSplit/>
          <w:trHeight w:val="193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2194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 xml:space="preserve">     Пение песен и чтение стихов о де</w:t>
            </w: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т</w:t>
            </w: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ском саде.</w:t>
            </w:r>
          </w:p>
          <w:p w:rsidR="00255EEB" w:rsidRPr="00B3301D" w:rsidRDefault="00255EEB" w:rsidP="00B40249">
            <w:pPr>
              <w:tabs>
                <w:tab w:val="left" w:pos="2194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 xml:space="preserve">    «Где аккура</w:t>
            </w: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т</w:t>
            </w: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ность, там и опря</w:t>
            </w: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т</w:t>
            </w: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ность»</w:t>
            </w:r>
          </w:p>
          <w:p w:rsidR="00255EEB" w:rsidRPr="00B3301D" w:rsidRDefault="00255EEB" w:rsidP="00B40249">
            <w:pPr>
              <w:tabs>
                <w:tab w:val="left" w:pos="2194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 xml:space="preserve">     «Будем дружно мы играть»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  <w:t>10 - 15</w:t>
            </w:r>
          </w:p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  <w:t xml:space="preserve">мин.   </w:t>
            </w:r>
          </w:p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  <w:t>В режи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  <w:t>м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  <w:t>ных м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  <w:t>о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  <w:t>ментах.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 w:line="360" w:lineRule="auto"/>
              <w:ind w:firstLine="33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Развивать речь детей</w:t>
            </w:r>
          </w:p>
          <w:p w:rsidR="00AF6444" w:rsidRPr="00B3301D" w:rsidRDefault="00255EEB" w:rsidP="00B40249">
            <w:pPr>
              <w:tabs>
                <w:tab w:val="left" w:pos="1560"/>
              </w:tabs>
              <w:spacing w:after="0"/>
              <w:ind w:firstLine="33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 xml:space="preserve">Закрепить знания и умения детей об этикете.   </w:t>
            </w:r>
          </w:p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firstLine="33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Уточнить знания детей о доброжелательном отношении к сверстникам, о том, что надо и</w:t>
            </w: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г</w:t>
            </w: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рать дружно.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 w:line="360" w:lineRule="auto"/>
              <w:ind w:right="-108" w:firstLine="33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 теч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ни</w:t>
            </w:r>
            <w:r w:rsidR="00B40249"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м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сяца</w:t>
            </w:r>
          </w:p>
        </w:tc>
      </w:tr>
      <w:tr w:rsidR="00ED0242" w:rsidRPr="00B3301D" w:rsidTr="00B40249">
        <w:trPr>
          <w:gridAfter w:val="3"/>
          <w:wAfter w:w="1004" w:type="dxa"/>
          <w:cantSplit/>
          <w:trHeight w:val="40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ED0242" w:rsidRPr="00B3301D" w:rsidRDefault="00ED0242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242" w:rsidRPr="00B3301D" w:rsidRDefault="00ED0242" w:rsidP="00B40249">
            <w:pPr>
              <w:tabs>
                <w:tab w:val="left" w:pos="2194"/>
              </w:tabs>
              <w:spacing w:after="0"/>
              <w:ind w:firstLine="3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008" w:type="dxa"/>
            <w:gridSpan w:val="3"/>
            <w:tcBorders>
              <w:top w:val="nil"/>
            </w:tcBorders>
          </w:tcPr>
          <w:p w:rsidR="00ED0242" w:rsidRPr="00B3301D" w:rsidRDefault="00ED0242" w:rsidP="00C9156A">
            <w:pPr>
              <w:tabs>
                <w:tab w:val="left" w:pos="1560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1004" w:type="dxa"/>
            <w:gridSpan w:val="3"/>
            <w:vAlign w:val="center"/>
          </w:tcPr>
          <w:p w:rsidR="00ED0242" w:rsidRPr="00B3301D" w:rsidRDefault="00ED0242" w:rsidP="00C9156A">
            <w:pPr>
              <w:tabs>
                <w:tab w:val="left" w:pos="1560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04.10</w:t>
            </w:r>
          </w:p>
        </w:tc>
      </w:tr>
      <w:tr w:rsidR="00255EEB" w:rsidRPr="00B3301D" w:rsidTr="00B40249">
        <w:trPr>
          <w:gridAfter w:val="9"/>
          <w:wAfter w:w="4016" w:type="dxa"/>
          <w:cantSplit/>
          <w:trHeight w:val="1722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    «Моя семья»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30 мин.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Систематизировать и обобщать знания детей о семье; развивать умение составлять небольшие связные рассказы о членах своей семьи с оп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и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санием привычек, особенностей поведения, внешнего вида, рода занятий и т. 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5EEB" w:rsidRPr="00B3301D" w:rsidRDefault="00EB1C13" w:rsidP="00B40249">
            <w:pPr>
              <w:tabs>
                <w:tab w:val="left" w:pos="1560"/>
              </w:tabs>
              <w:spacing w:after="0" w:line="240" w:lineRule="auto"/>
              <w:ind w:right="-108" w:firstLine="33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03</w:t>
            </w:r>
            <w:r w:rsidR="00255EEB"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.10</w:t>
            </w:r>
          </w:p>
        </w:tc>
      </w:tr>
      <w:tr w:rsidR="00255EEB" w:rsidRPr="00B3301D" w:rsidTr="00B40249">
        <w:trPr>
          <w:gridAfter w:val="9"/>
          <w:wAfter w:w="4016" w:type="dxa"/>
          <w:cantSplit/>
        </w:trPr>
        <w:tc>
          <w:tcPr>
            <w:tcW w:w="568" w:type="dxa"/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0" w:type="dxa"/>
            <w:vAlign w:val="center"/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 xml:space="preserve">    «Я и мое имя». </w:t>
            </w:r>
          </w:p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30 мин.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познакомить со значением имен детей, род</w:t>
            </w: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и</w:t>
            </w: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телей; объяснить понятие имя, отчество, фам</w:t>
            </w: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и</w:t>
            </w: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лия; закрепить умение понимать и объяснять смысл русских пословиц о семье.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«Имя» – зн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а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комство с происхождением имен; уточнение значения слов «Отчество», «Тезка».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 w:line="240" w:lineRule="auto"/>
              <w:ind w:right="-108" w:firstLine="33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="00EB1C13"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.10</w:t>
            </w:r>
          </w:p>
        </w:tc>
      </w:tr>
      <w:tr w:rsidR="00255EEB" w:rsidRPr="00B3301D" w:rsidTr="00B40249">
        <w:trPr>
          <w:gridAfter w:val="9"/>
          <w:wAfter w:w="4016" w:type="dxa"/>
          <w:cantSplit/>
          <w:trHeight w:val="867"/>
        </w:trPr>
        <w:tc>
          <w:tcPr>
            <w:tcW w:w="568" w:type="dxa"/>
            <w:tcBorders>
              <w:righ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«Знаешь ли ты свой посёлок?»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6444" w:rsidRPr="00B3301D" w:rsidRDefault="00AF6444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255EEB" w:rsidRPr="00B3301D" w:rsidRDefault="00AF6444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30 мин.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firstLine="33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Определение уровня знаний детей и родителей по нравственно-патриотическому воспитанию. Беседа с детьми.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5EEB" w:rsidRPr="00B3301D" w:rsidRDefault="00EB1C13" w:rsidP="00B40249">
            <w:pPr>
              <w:tabs>
                <w:tab w:val="left" w:pos="1560"/>
              </w:tabs>
              <w:spacing w:after="0" w:line="240" w:lineRule="auto"/>
              <w:ind w:right="-108" w:firstLine="33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17.10</w:t>
            </w:r>
          </w:p>
        </w:tc>
      </w:tr>
      <w:tr w:rsidR="00255EEB" w:rsidRPr="00B3301D" w:rsidTr="00B40249">
        <w:trPr>
          <w:gridAfter w:val="9"/>
          <w:wAfter w:w="4016" w:type="dxa"/>
          <w:cantSplit/>
          <w:trHeight w:val="2115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4"/>
                <w:szCs w:val="24"/>
              </w:rPr>
              <w:t>«Символы госуда</w:t>
            </w:r>
            <w:r w:rsidRPr="00B3301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4"/>
                <w:szCs w:val="24"/>
              </w:rPr>
              <w:t>р</w:t>
            </w:r>
            <w:r w:rsidRPr="00B3301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4"/>
                <w:szCs w:val="24"/>
              </w:rPr>
              <w:t xml:space="preserve">ства Российского. </w:t>
            </w:r>
            <w:r w:rsidRPr="00B3301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4"/>
                <w:szCs w:val="24"/>
                <w:u w:val="single"/>
              </w:rPr>
              <w:t>Герб семьи</w:t>
            </w:r>
            <w:r w:rsidRPr="00B3301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30 мин.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1560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Закрепить знания детей о символах Росси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ского государства:  герб, флаг, гимн. Воспит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вать уважительное отношение к символам г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сударства. Вызвать у детей желание рассказать о гербе (эмблеме) своей Семьи: о том, как з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вут родителей, где они работают, чем заним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ются дети, чем увлекаются члены семьи.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5EEB" w:rsidRPr="00B3301D" w:rsidRDefault="00EB1C13" w:rsidP="00B40249">
            <w:pPr>
              <w:tabs>
                <w:tab w:val="left" w:pos="1560"/>
              </w:tabs>
              <w:spacing w:after="0" w:line="240" w:lineRule="auto"/>
              <w:ind w:right="-108" w:firstLine="33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24</w:t>
            </w:r>
            <w:r w:rsidR="00255EEB"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.10</w:t>
            </w:r>
          </w:p>
        </w:tc>
      </w:tr>
      <w:tr w:rsidR="00255EEB" w:rsidRPr="00B3301D" w:rsidTr="00B40249">
        <w:trPr>
          <w:gridAfter w:val="9"/>
          <w:wAfter w:w="4016" w:type="dxa"/>
          <w:cantSplit/>
          <w:trHeight w:val="113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4"/>
                <w:szCs w:val="24"/>
              </w:rPr>
              <w:t xml:space="preserve">Беседа «Бабушка и дедушка вместе».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  <w:t>10 - 15</w:t>
            </w:r>
          </w:p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  <w:t xml:space="preserve">мин.   </w:t>
            </w:r>
          </w:p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  <w:t>В режи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  <w:t>м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  <w:t>ных м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  <w:t>о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  <w:t>ментах.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1560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4"/>
                <w:szCs w:val="24"/>
              </w:rPr>
              <w:t>Расширять представление о семье, учить ор</w:t>
            </w:r>
            <w:r w:rsidRPr="00B3301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4"/>
                <w:szCs w:val="24"/>
              </w:rPr>
              <w:t>и</w:t>
            </w:r>
            <w:r w:rsidRPr="00B3301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4"/>
                <w:szCs w:val="24"/>
              </w:rPr>
              <w:t>ентироваться в родственных отношениях, во</w:t>
            </w:r>
            <w:r w:rsidRPr="00B3301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4"/>
                <w:szCs w:val="24"/>
              </w:rPr>
              <w:t>с</w:t>
            </w:r>
            <w:r w:rsidRPr="00B3301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4"/>
                <w:szCs w:val="24"/>
              </w:rPr>
              <w:t>питывать у детей доброе, внимательное, ув</w:t>
            </w:r>
            <w:r w:rsidRPr="00B3301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4"/>
                <w:szCs w:val="24"/>
              </w:rPr>
              <w:t>а</w:t>
            </w:r>
            <w:r w:rsidRPr="00B3301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4"/>
                <w:szCs w:val="24"/>
              </w:rPr>
              <w:t>жительное отношение к старшим, стремление помогать им.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 w:line="360" w:lineRule="auto"/>
              <w:ind w:right="-108" w:firstLine="33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 теч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="00B40249"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ние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м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сяца</w:t>
            </w:r>
          </w:p>
        </w:tc>
      </w:tr>
      <w:tr w:rsidR="00255EEB" w:rsidRPr="00B3301D" w:rsidTr="00B40249">
        <w:trPr>
          <w:gridAfter w:val="9"/>
          <w:wAfter w:w="4016" w:type="dxa"/>
          <w:cantSplit/>
          <w:trHeight w:val="97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Рисование на тему «Моя семья»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30 мин.</w:t>
            </w:r>
          </w:p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3" w:rsidRPr="00B3301D" w:rsidRDefault="00255EEB" w:rsidP="00B40249">
            <w:pPr>
              <w:tabs>
                <w:tab w:val="left" w:pos="1560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Вызвать у детей желание отражать в рисунке свои впечатления и представления. Воспит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ы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вать любовь и уважение к членам своей семьи.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EEB" w:rsidRPr="00B3301D" w:rsidRDefault="00EB1C13" w:rsidP="00B40249">
            <w:pPr>
              <w:tabs>
                <w:tab w:val="left" w:pos="1560"/>
              </w:tabs>
              <w:spacing w:after="0" w:line="240" w:lineRule="auto"/>
              <w:ind w:right="-108" w:firstLine="33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31</w:t>
            </w:r>
            <w:r w:rsidR="00255EEB"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.10</w:t>
            </w:r>
          </w:p>
        </w:tc>
      </w:tr>
      <w:tr w:rsidR="006200AB" w:rsidRPr="00B3301D" w:rsidTr="00B40249">
        <w:trPr>
          <w:cantSplit/>
          <w:trHeight w:val="265"/>
        </w:trPr>
        <w:tc>
          <w:tcPr>
            <w:tcW w:w="102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200AB" w:rsidRPr="00B3301D" w:rsidRDefault="006200AB" w:rsidP="00B40249">
            <w:pPr>
              <w:tabs>
                <w:tab w:val="left" w:pos="2194"/>
              </w:tabs>
              <w:spacing w:after="0"/>
              <w:ind w:firstLine="33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008" w:type="dxa"/>
            <w:gridSpan w:val="3"/>
            <w:vMerge w:val="restart"/>
            <w:tcBorders>
              <w:top w:val="nil"/>
            </w:tcBorders>
          </w:tcPr>
          <w:p w:rsidR="006200AB" w:rsidRPr="00B3301D" w:rsidRDefault="006200AB" w:rsidP="00C9156A">
            <w:pPr>
              <w:tabs>
                <w:tab w:val="left" w:pos="1560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1004" w:type="dxa"/>
            <w:gridSpan w:val="3"/>
          </w:tcPr>
          <w:p w:rsidR="006200AB" w:rsidRPr="00B3301D" w:rsidRDefault="006200AB" w:rsidP="00C9156A">
            <w:pPr>
              <w:tabs>
                <w:tab w:val="left" w:pos="1560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1004" w:type="dxa"/>
            <w:gridSpan w:val="3"/>
            <w:vAlign w:val="center"/>
          </w:tcPr>
          <w:p w:rsidR="006200AB" w:rsidRPr="00B3301D" w:rsidRDefault="006200AB" w:rsidP="00C9156A">
            <w:pPr>
              <w:tabs>
                <w:tab w:val="left" w:pos="1560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15.11</w:t>
            </w:r>
          </w:p>
        </w:tc>
      </w:tr>
      <w:tr w:rsidR="006200AB" w:rsidRPr="00B3301D" w:rsidTr="00B40249">
        <w:trPr>
          <w:gridAfter w:val="3"/>
          <w:wAfter w:w="1004" w:type="dxa"/>
          <w:cantSplit/>
          <w:trHeight w:val="269"/>
        </w:trPr>
        <w:tc>
          <w:tcPr>
            <w:tcW w:w="921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200AB" w:rsidRPr="00B3301D" w:rsidRDefault="006200AB" w:rsidP="00B40249">
            <w:pPr>
              <w:numPr>
                <w:ilvl w:val="0"/>
                <w:numId w:val="3"/>
              </w:numPr>
              <w:tabs>
                <w:tab w:val="left" w:pos="2194"/>
              </w:tabs>
              <w:spacing w:after="0" w:line="360" w:lineRule="auto"/>
              <w:ind w:left="0" w:firstLine="33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  <w:t xml:space="preserve"> Модуль  «Вот эта улица, вот этот дом».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200AB" w:rsidRPr="00B3301D" w:rsidRDefault="006200AB" w:rsidP="00B40249">
            <w:pPr>
              <w:tabs>
                <w:tab w:val="left" w:pos="1560"/>
              </w:tabs>
              <w:spacing w:after="0"/>
              <w:ind w:right="-108" w:firstLine="33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gridSpan w:val="3"/>
            <w:vMerge/>
          </w:tcPr>
          <w:p w:rsidR="006200AB" w:rsidRPr="00B3301D" w:rsidRDefault="006200AB" w:rsidP="00C9156A">
            <w:pPr>
              <w:tabs>
                <w:tab w:val="left" w:pos="1560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1004" w:type="dxa"/>
            <w:gridSpan w:val="3"/>
            <w:vAlign w:val="center"/>
          </w:tcPr>
          <w:p w:rsidR="006200AB" w:rsidRPr="00B3301D" w:rsidRDefault="006200AB" w:rsidP="00C9156A">
            <w:pPr>
              <w:tabs>
                <w:tab w:val="left" w:pos="1560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55EEB" w:rsidRPr="00B3301D" w:rsidTr="00B40249">
        <w:trPr>
          <w:gridAfter w:val="9"/>
          <w:wAfter w:w="4016" w:type="dxa"/>
          <w:cantSplit/>
          <w:trHeight w:val="126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«Это русская ст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о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ронка, это Родина моя»</w:t>
            </w:r>
          </w:p>
        </w:tc>
        <w:tc>
          <w:tcPr>
            <w:tcW w:w="1134" w:type="dxa"/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30  мин.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  <w:tab w:val="left" w:pos="306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Обогащение чувственно-эмоционального оп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ы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та путем освоения детьми системы предста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в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лений об окружающем и развития на этой о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с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нове интереса к миру.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5EEB" w:rsidRPr="00B3301D" w:rsidRDefault="006200AB" w:rsidP="00B40249">
            <w:pPr>
              <w:tabs>
                <w:tab w:val="left" w:pos="1560"/>
              </w:tabs>
              <w:spacing w:after="0" w:line="240" w:lineRule="auto"/>
              <w:ind w:right="-108" w:firstLine="33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07.11</w:t>
            </w:r>
          </w:p>
        </w:tc>
      </w:tr>
      <w:tr w:rsidR="00255EEB" w:rsidRPr="00B3301D" w:rsidTr="00B40249">
        <w:trPr>
          <w:gridAfter w:val="9"/>
          <w:wAfter w:w="4016" w:type="dxa"/>
          <w:cantSplit/>
        </w:trPr>
        <w:tc>
          <w:tcPr>
            <w:tcW w:w="568" w:type="dxa"/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0" w:type="dxa"/>
            <w:vAlign w:val="center"/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«Люблю тебя - мой край родной»</w:t>
            </w:r>
          </w:p>
        </w:tc>
        <w:tc>
          <w:tcPr>
            <w:tcW w:w="1134" w:type="dxa"/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30 мин.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Обобщить знания детей о растительном и ж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и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вотном мире родного края. Познакомить с з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а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поведниками, водными ресурсами, охраня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е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мыми видами растений и животных Оренбур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г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ской области.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5EEB" w:rsidRPr="00B3301D" w:rsidRDefault="006200AB" w:rsidP="00B40249">
            <w:pPr>
              <w:tabs>
                <w:tab w:val="left" w:pos="1560"/>
              </w:tabs>
              <w:spacing w:after="0" w:line="240" w:lineRule="auto"/>
              <w:ind w:right="-108" w:firstLine="33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14</w:t>
            </w:r>
            <w:r w:rsidR="00255EEB"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.11</w:t>
            </w:r>
          </w:p>
        </w:tc>
      </w:tr>
      <w:tr w:rsidR="00255EEB" w:rsidRPr="00B3301D" w:rsidTr="00B40249">
        <w:trPr>
          <w:gridAfter w:val="9"/>
          <w:wAfter w:w="4016" w:type="dxa"/>
          <w:cantSplit/>
          <w:trHeight w:val="1134"/>
        </w:trPr>
        <w:tc>
          <w:tcPr>
            <w:tcW w:w="568" w:type="dxa"/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410" w:type="dxa"/>
            <w:vAlign w:val="center"/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«Город и село» (сравнение)</w:t>
            </w:r>
          </w:p>
        </w:tc>
        <w:tc>
          <w:tcPr>
            <w:tcW w:w="1134" w:type="dxa"/>
            <w:vAlign w:val="center"/>
          </w:tcPr>
          <w:p w:rsidR="006200AB" w:rsidRPr="00B3301D" w:rsidRDefault="006200A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  <w:t>10 - 15</w:t>
            </w:r>
          </w:p>
          <w:p w:rsidR="006200AB" w:rsidRPr="00B3301D" w:rsidRDefault="006200A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  <w:t xml:space="preserve">мин.   </w:t>
            </w:r>
          </w:p>
          <w:p w:rsidR="00255EEB" w:rsidRPr="00B3301D" w:rsidRDefault="006200A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  <w:t>В режи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  <w:t>м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  <w:t>ных м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  <w:t>о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  <w:t>ментах.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Учить детей находить различия: в городе мн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о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гоэтажные дома, много улиц, разнообразный транспорт. В селе- одноэтажные дома, мало улиц, мало транспорта. Познакомить с особе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н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ностями труда людей в городе и селе.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5EEB" w:rsidRPr="00B3301D" w:rsidRDefault="006200AB" w:rsidP="00B40249">
            <w:pPr>
              <w:tabs>
                <w:tab w:val="left" w:pos="-9748"/>
                <w:tab w:val="left" w:pos="1560"/>
              </w:tabs>
              <w:spacing w:after="0" w:line="240" w:lineRule="auto"/>
              <w:ind w:right="-108" w:firstLine="33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 теч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ни</w:t>
            </w:r>
            <w:r w:rsidR="00B40249"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м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сяца</w:t>
            </w:r>
          </w:p>
        </w:tc>
      </w:tr>
      <w:tr w:rsidR="00255EEB" w:rsidRPr="00B3301D" w:rsidTr="00B40249">
        <w:trPr>
          <w:gridAfter w:val="9"/>
          <w:wAfter w:w="4016" w:type="dxa"/>
          <w:cantSplit/>
          <w:trHeight w:val="385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 xml:space="preserve"> Рисование </w:t>
            </w:r>
            <w:r w:rsidRPr="00B3301D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  <w:t>«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Вот моя улица, вот мой дом».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30 мин.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EB" w:rsidRPr="00B3301D" w:rsidRDefault="009441C5" w:rsidP="00B40249">
            <w:pPr>
              <w:tabs>
                <w:tab w:val="left" w:pos="1560"/>
              </w:tabs>
              <w:spacing w:after="0"/>
              <w:ind w:firstLine="33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en-US"/>
              </w:rPr>
              <w:t>У</w:t>
            </w:r>
            <w:r w:rsidR="00255EEB" w:rsidRPr="00B3301D">
              <w:rPr>
                <w:rFonts w:ascii="Times New Roman" w:eastAsia="Calibri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en-US"/>
              </w:rPr>
              <w:t>чить детей передавать в рисунке свои вп</w:t>
            </w:r>
            <w:r w:rsidR="00255EEB" w:rsidRPr="00B3301D">
              <w:rPr>
                <w:rFonts w:ascii="Times New Roman" w:eastAsia="Calibri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en-US"/>
              </w:rPr>
              <w:t>е</w:t>
            </w:r>
            <w:r w:rsidR="00255EEB" w:rsidRPr="00B3301D">
              <w:rPr>
                <w:rFonts w:ascii="Times New Roman" w:eastAsia="Calibri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en-US"/>
              </w:rPr>
              <w:t>чатления, эмоции.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5EEB" w:rsidRPr="00B3301D" w:rsidRDefault="006200AB" w:rsidP="00B40249">
            <w:pPr>
              <w:tabs>
                <w:tab w:val="left" w:pos="-9748"/>
                <w:tab w:val="left" w:pos="1560"/>
              </w:tabs>
              <w:spacing w:after="0" w:line="240" w:lineRule="auto"/>
              <w:ind w:right="-108" w:firstLine="33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21.1</w:t>
            </w:r>
            <w:r w:rsidR="00255EEB"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</w:tr>
      <w:tr w:rsidR="00255EEB" w:rsidRPr="00B3301D" w:rsidTr="00B40249">
        <w:trPr>
          <w:gridAfter w:val="9"/>
          <w:wAfter w:w="4016" w:type="dxa"/>
          <w:cantSplit/>
          <w:trHeight w:val="480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Патриотическая и</w:t>
            </w: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г</w:t>
            </w: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ра   «Я живу в Ро</w:t>
            </w: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с</w:t>
            </w: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сии»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Воспитание патриотических чувств у детей дошкольного возраста. Воспитывать поним</w:t>
            </w: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а</w:t>
            </w: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ние масштабов нашей Родины,  многообразие ее природы, многонациональность.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5EEB" w:rsidRPr="00B3301D" w:rsidRDefault="006200AB" w:rsidP="00B40249">
            <w:pPr>
              <w:tabs>
                <w:tab w:val="left" w:pos="-9748"/>
                <w:tab w:val="left" w:pos="1560"/>
              </w:tabs>
              <w:spacing w:after="0" w:line="360" w:lineRule="auto"/>
              <w:ind w:right="-108" w:firstLine="33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28</w:t>
            </w:r>
            <w:r w:rsidR="00255EEB"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.1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</w:tr>
      <w:tr w:rsidR="006200AB" w:rsidRPr="00B3301D" w:rsidTr="00B40249">
        <w:trPr>
          <w:gridAfter w:val="1"/>
          <w:wAfter w:w="26" w:type="dxa"/>
          <w:cantSplit/>
          <w:trHeight w:val="273"/>
        </w:trPr>
        <w:tc>
          <w:tcPr>
            <w:tcW w:w="102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B" w:rsidRPr="00B3301D" w:rsidRDefault="006200AB" w:rsidP="00B40249">
            <w:pPr>
              <w:tabs>
                <w:tab w:val="left" w:pos="2194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6200AB" w:rsidRPr="00B3301D" w:rsidRDefault="006200AB" w:rsidP="00C9156A">
            <w:pPr>
              <w:tabs>
                <w:tab w:val="left" w:pos="1560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1004" w:type="dxa"/>
            <w:gridSpan w:val="3"/>
          </w:tcPr>
          <w:p w:rsidR="006200AB" w:rsidRPr="00B3301D" w:rsidRDefault="006200AB" w:rsidP="00C9156A">
            <w:pPr>
              <w:tabs>
                <w:tab w:val="left" w:pos="1560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1004" w:type="dxa"/>
            <w:gridSpan w:val="3"/>
            <w:vAlign w:val="center"/>
          </w:tcPr>
          <w:p w:rsidR="006200AB" w:rsidRPr="00B3301D" w:rsidRDefault="006200AB" w:rsidP="00C9156A">
            <w:pPr>
              <w:tabs>
                <w:tab w:val="left" w:pos="-9748"/>
                <w:tab w:val="left" w:pos="1560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20.12</w:t>
            </w:r>
          </w:p>
        </w:tc>
      </w:tr>
      <w:tr w:rsidR="00255EEB" w:rsidRPr="00B3301D" w:rsidTr="00B40249">
        <w:trPr>
          <w:gridAfter w:val="2"/>
          <w:wAfter w:w="687" w:type="dxa"/>
          <w:cantSplit/>
          <w:trHeight w:val="280"/>
        </w:trPr>
        <w:tc>
          <w:tcPr>
            <w:tcW w:w="921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  <w:t>3. Модуль «Наши традиции»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1560"/>
              </w:tabs>
              <w:spacing w:after="0" w:line="240" w:lineRule="auto"/>
              <w:ind w:right="-108"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</w:tcBorders>
          </w:tcPr>
          <w:p w:rsidR="00255EEB" w:rsidRPr="00B3301D" w:rsidRDefault="00255EEB" w:rsidP="00C9156A">
            <w:pPr>
              <w:tabs>
                <w:tab w:val="left" w:pos="1560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1004" w:type="dxa"/>
            <w:gridSpan w:val="3"/>
          </w:tcPr>
          <w:p w:rsidR="00255EEB" w:rsidRPr="00B3301D" w:rsidRDefault="00255EEB" w:rsidP="00C9156A">
            <w:pPr>
              <w:tabs>
                <w:tab w:val="left" w:pos="1560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1004" w:type="dxa"/>
            <w:gridSpan w:val="3"/>
            <w:vAlign w:val="center"/>
          </w:tcPr>
          <w:p w:rsidR="00255EEB" w:rsidRPr="00B3301D" w:rsidRDefault="00255EEB" w:rsidP="00C9156A">
            <w:pPr>
              <w:tabs>
                <w:tab w:val="left" w:pos="-9748"/>
                <w:tab w:val="left" w:pos="1560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27.12</w:t>
            </w:r>
          </w:p>
        </w:tc>
      </w:tr>
      <w:tr w:rsidR="00255EEB" w:rsidRPr="00B3301D" w:rsidTr="00B40249">
        <w:trPr>
          <w:gridAfter w:val="9"/>
          <w:wAfter w:w="4016" w:type="dxa"/>
          <w:cantSplit/>
        </w:trPr>
        <w:tc>
          <w:tcPr>
            <w:tcW w:w="568" w:type="dxa"/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0" w:type="dxa"/>
            <w:vAlign w:val="center"/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«Русские обычаи, традиции и народное творчес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т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во»(презентация)</w:t>
            </w:r>
          </w:p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30 мин.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firstLine="33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Знакомить детей с традициями и творчеством русского народа в доступной для детей фо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р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ме.</w:t>
            </w:r>
            <w:r w:rsidR="005F6562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Познакомить с историей игрушки, формир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о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вать интерес и бережное отношение к ней.</w:t>
            </w:r>
            <w:r w:rsidR="005F6562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Расширять кругозор детей, развивать любозн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а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тельность, формировать эстетический вкус.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EEB" w:rsidRPr="00B3301D" w:rsidRDefault="006200AB" w:rsidP="00B40249">
            <w:pPr>
              <w:tabs>
                <w:tab w:val="left" w:pos="-9748"/>
                <w:tab w:val="left" w:pos="1560"/>
              </w:tabs>
              <w:spacing w:after="0" w:line="240" w:lineRule="auto"/>
              <w:ind w:right="-108" w:firstLine="33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5.12</w:t>
            </w:r>
          </w:p>
        </w:tc>
      </w:tr>
      <w:tr w:rsidR="00255EEB" w:rsidRPr="00B3301D" w:rsidTr="00B40249">
        <w:trPr>
          <w:gridAfter w:val="9"/>
          <w:wAfter w:w="4016" w:type="dxa"/>
          <w:cantSplit/>
          <w:trHeight w:val="2116"/>
        </w:trPr>
        <w:tc>
          <w:tcPr>
            <w:tcW w:w="568" w:type="dxa"/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0" w:type="dxa"/>
            <w:vAlign w:val="center"/>
          </w:tcPr>
          <w:p w:rsidR="00255EEB" w:rsidRPr="00B3301D" w:rsidRDefault="00255EEB" w:rsidP="00B40249">
            <w:pPr>
              <w:tabs>
                <w:tab w:val="left" w:pos="2194"/>
              </w:tabs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Д/и «Все мы жители России».</w:t>
            </w:r>
          </w:p>
        </w:tc>
        <w:tc>
          <w:tcPr>
            <w:tcW w:w="1134" w:type="dxa"/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30 мин.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Формировать у детей толерантное отношение к окружающему миру; знакомить с традици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я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ми и обычаями народов России, с особенн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о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стями национального костюма, его историей; развивать творческие и познавательные сп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о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собности, связную речь.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5EEB" w:rsidRPr="00B3301D" w:rsidRDefault="006200AB" w:rsidP="008476AC">
            <w:pPr>
              <w:tabs>
                <w:tab w:val="left" w:pos="1560"/>
              </w:tabs>
              <w:spacing w:after="0" w:line="240" w:lineRule="auto"/>
              <w:ind w:right="-108" w:firstLine="33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="008476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="00255EEB"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.12</w:t>
            </w:r>
          </w:p>
        </w:tc>
      </w:tr>
      <w:tr w:rsidR="00255EEB" w:rsidRPr="00B3301D" w:rsidTr="00B40249">
        <w:trPr>
          <w:gridAfter w:val="9"/>
          <w:wAfter w:w="4016" w:type="dxa"/>
          <w:cantSplit/>
          <w:trHeight w:val="473"/>
        </w:trPr>
        <w:tc>
          <w:tcPr>
            <w:tcW w:w="568" w:type="dxa"/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10" w:type="dxa"/>
            <w:vAlign w:val="center"/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«Путешествие в г</w:t>
            </w: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о</w:t>
            </w: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род Великий Устюг к Деду Морозу»</w:t>
            </w:r>
          </w:p>
        </w:tc>
        <w:tc>
          <w:tcPr>
            <w:tcW w:w="1134" w:type="dxa"/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30 мин.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Познакомить детей с историей Новогоднего праздника, с традициями украшения нового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д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ней елочки.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5EEB" w:rsidRPr="00B3301D" w:rsidRDefault="006200AB" w:rsidP="00836AE7">
            <w:pPr>
              <w:tabs>
                <w:tab w:val="left" w:pos="1560"/>
              </w:tabs>
              <w:spacing w:after="0"/>
              <w:ind w:right="-108" w:firstLine="33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1</w:t>
            </w:r>
            <w:r w:rsidR="00836AE7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8</w:t>
            </w:r>
            <w:bookmarkStart w:id="1" w:name="_GoBack"/>
            <w:bookmarkEnd w:id="1"/>
            <w:r w:rsidR="00255EEB"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.12</w:t>
            </w:r>
          </w:p>
        </w:tc>
      </w:tr>
      <w:tr w:rsidR="00255EEB" w:rsidRPr="00B3301D" w:rsidTr="00B40249">
        <w:trPr>
          <w:gridAfter w:val="9"/>
          <w:wAfter w:w="4016" w:type="dxa"/>
          <w:cantSplit/>
          <w:trHeight w:val="1275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«Как празднуют н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о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вый год»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30 мин.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Знакомить с традициями и обычаями народов России, с особенностями национального ко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с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тюма, его историей; развивать творческие и познавательные способности, связную речь.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5EEB" w:rsidRPr="00B3301D" w:rsidRDefault="006200AB" w:rsidP="00B40249">
            <w:pPr>
              <w:tabs>
                <w:tab w:val="left" w:pos="1560"/>
              </w:tabs>
              <w:spacing w:after="0"/>
              <w:ind w:right="-108"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26</w:t>
            </w:r>
            <w:r w:rsidR="00255EEB"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.12</w:t>
            </w:r>
          </w:p>
        </w:tc>
      </w:tr>
      <w:tr w:rsidR="00255EEB" w:rsidRPr="00B3301D" w:rsidTr="00B40249">
        <w:trPr>
          <w:gridAfter w:val="9"/>
          <w:wAfter w:w="4016" w:type="dxa"/>
          <w:cantSplit/>
          <w:trHeight w:val="113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«Рождество»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242" w:rsidRPr="00B3301D" w:rsidRDefault="00ED0242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18"/>
                <w:szCs w:val="18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18"/>
                <w:szCs w:val="18"/>
                <w:lang w:eastAsia="en-US"/>
              </w:rPr>
              <w:t>10 - 15</w:t>
            </w:r>
          </w:p>
          <w:p w:rsidR="00ED0242" w:rsidRPr="00B3301D" w:rsidRDefault="00ED0242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18"/>
                <w:szCs w:val="18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18"/>
                <w:szCs w:val="18"/>
                <w:lang w:eastAsia="en-US"/>
              </w:rPr>
              <w:t xml:space="preserve">мин.   </w:t>
            </w:r>
          </w:p>
          <w:p w:rsidR="00255EEB" w:rsidRPr="00B3301D" w:rsidRDefault="00ED0242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18"/>
                <w:szCs w:val="18"/>
                <w:lang w:eastAsia="en-US"/>
              </w:rPr>
              <w:t>В режи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18"/>
                <w:szCs w:val="18"/>
                <w:lang w:eastAsia="en-US"/>
              </w:rPr>
              <w:t>м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18"/>
                <w:szCs w:val="18"/>
                <w:lang w:eastAsia="en-US"/>
              </w:rPr>
              <w:t>ных м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18"/>
                <w:szCs w:val="18"/>
                <w:lang w:eastAsia="en-US"/>
              </w:rPr>
              <w:t>о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18"/>
                <w:szCs w:val="18"/>
                <w:lang w:eastAsia="en-US"/>
              </w:rPr>
              <w:t>ментах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Приобщение детей к истокам народной кул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ь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EEB" w:rsidRPr="00B3301D" w:rsidRDefault="00ED0242" w:rsidP="00B40249">
            <w:pPr>
              <w:tabs>
                <w:tab w:val="left" w:pos="1560"/>
              </w:tabs>
              <w:spacing w:after="0"/>
              <w:ind w:right="-108"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 теч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ни</w:t>
            </w:r>
            <w:r w:rsidR="00B40249"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м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сяца</w:t>
            </w:r>
          </w:p>
        </w:tc>
      </w:tr>
      <w:tr w:rsidR="00255EEB" w:rsidRPr="00B3301D" w:rsidTr="00B40249">
        <w:trPr>
          <w:gridAfter w:val="9"/>
          <w:wAfter w:w="4016" w:type="dxa"/>
          <w:cantSplit/>
          <w:trHeight w:val="225"/>
        </w:trPr>
        <w:tc>
          <w:tcPr>
            <w:tcW w:w="921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 w:firstLine="33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</w:tr>
      <w:tr w:rsidR="00255EEB" w:rsidRPr="00B3301D" w:rsidTr="00B40249">
        <w:trPr>
          <w:gridAfter w:val="9"/>
          <w:wAfter w:w="4016" w:type="dxa"/>
          <w:cantSplit/>
          <w:trHeight w:val="1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«Создание колле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к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ции русской наро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д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ной одежды».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30мин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firstLine="33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Приобщение детей к истокам народной кул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ь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1</w:t>
            </w:r>
            <w:r w:rsidR="00ED0242"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6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.01</w:t>
            </w:r>
          </w:p>
        </w:tc>
      </w:tr>
      <w:tr w:rsidR="00255EEB" w:rsidRPr="00B3301D" w:rsidTr="00B40249">
        <w:trPr>
          <w:gridAfter w:val="9"/>
          <w:wAfter w:w="4016" w:type="dxa"/>
          <w:cantSplit/>
          <w:trHeight w:val="31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«</w:t>
            </w: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Татарский наци</w:t>
            </w: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о</w:t>
            </w: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нальный костюм»</w:t>
            </w:r>
          </w:p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30 мин.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firstLine="33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Используя системный подход, расширить представление детей о национальной культуре, в частности о татарском национальном кост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ю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ме»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EEB" w:rsidRPr="00B3301D" w:rsidRDefault="00ED0242" w:rsidP="00B40249">
            <w:pPr>
              <w:tabs>
                <w:tab w:val="left" w:pos="1560"/>
              </w:tabs>
              <w:spacing w:after="0"/>
              <w:ind w:right="-108"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23.</w:t>
            </w:r>
            <w:r w:rsidR="00255EEB"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01</w:t>
            </w:r>
          </w:p>
        </w:tc>
      </w:tr>
      <w:tr w:rsidR="00255EEB" w:rsidRPr="00B3301D" w:rsidTr="00B40249">
        <w:trPr>
          <w:gridAfter w:val="9"/>
          <w:wAfter w:w="4016" w:type="dxa"/>
          <w:cantSplit/>
          <w:trHeight w:val="3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3.</w:t>
            </w:r>
          </w:p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«Творчество и тр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а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диции казахского народа»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30 мин.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firstLine="33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Формирование у детей духовной культуры, основы жизни наших предков, через знакомс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т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во с календарными праздниками нашего края, и приобщению к творчеству  и традициям  к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а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захского народа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EEB" w:rsidRPr="00B3301D" w:rsidRDefault="00ED0242" w:rsidP="00B40249">
            <w:pPr>
              <w:tabs>
                <w:tab w:val="left" w:pos="1560"/>
              </w:tabs>
              <w:spacing w:after="0"/>
              <w:ind w:right="-108"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30</w:t>
            </w:r>
            <w:r w:rsidR="00255EEB"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.01</w:t>
            </w:r>
          </w:p>
        </w:tc>
      </w:tr>
      <w:tr w:rsidR="00255EEB" w:rsidRPr="00B3301D" w:rsidTr="00B40249">
        <w:trPr>
          <w:gridAfter w:val="9"/>
          <w:wAfter w:w="4016" w:type="dxa"/>
          <w:cantSplit/>
          <w:trHeight w:val="195"/>
        </w:trPr>
        <w:tc>
          <w:tcPr>
            <w:tcW w:w="10207" w:type="dxa"/>
            <w:gridSpan w:val="6"/>
            <w:tcBorders>
              <w:bottom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  <w:t>Февраль</w:t>
            </w:r>
          </w:p>
        </w:tc>
      </w:tr>
      <w:tr w:rsidR="00255EEB" w:rsidRPr="00B3301D" w:rsidTr="00B40249">
        <w:trPr>
          <w:gridAfter w:val="9"/>
          <w:wAfter w:w="4016" w:type="dxa"/>
          <w:cantSplit/>
          <w:trHeight w:val="141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EB" w:rsidRPr="00B3301D" w:rsidRDefault="00B40249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1</w:t>
            </w:r>
            <w:r w:rsidR="00255EEB"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2194"/>
              </w:tabs>
              <w:autoSpaceDE w:val="0"/>
              <w:autoSpaceDN w:val="0"/>
              <w:adjustRightInd w:val="0"/>
              <w:spacing w:before="149" w:after="0"/>
              <w:ind w:firstLine="33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«Куклы русского народа»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30 мин.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149" w:after="0"/>
              <w:ind w:firstLine="33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Формирование у детей 5 – 6лет интереса к и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тории и культуре русского народа через образ традиционной русской куклы.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149" w:after="0"/>
              <w:ind w:right="-108" w:firstLine="33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  <w:r w:rsidR="00ED0242"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.02</w:t>
            </w:r>
          </w:p>
        </w:tc>
      </w:tr>
      <w:tr w:rsidR="00255EEB" w:rsidRPr="00B3301D" w:rsidTr="00B40249">
        <w:trPr>
          <w:gridAfter w:val="9"/>
          <w:wAfter w:w="4016" w:type="dxa"/>
          <w:cantSplit/>
          <w:trHeight w:val="15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EB" w:rsidRPr="00B3301D" w:rsidRDefault="00B40249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2</w:t>
            </w:r>
            <w:r w:rsidR="00255EEB"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Ручному тр</w:t>
            </w: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у</w:t>
            </w: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ду  «Знакомство с народной куклой. Изготовление куклы «Пеленашки».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30 мин.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156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Познакомить детей с миром народных кукол, с русскими народными обрядами. Приобщать детей к традиционной культуре России. Акт</w:t>
            </w: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и</w:t>
            </w: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визировать словарный запас дошкольников. Учить мастерить куклу «Пеленашку» из ло</w:t>
            </w: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с</w:t>
            </w: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кутков ткани.  Формировать у детей эстетич</w:t>
            </w: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е</w:t>
            </w: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ский вкус, развивать воображение, спосо</w:t>
            </w: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б</w:t>
            </w: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ность фантазировать.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1560"/>
              </w:tabs>
              <w:spacing w:after="0" w:line="240" w:lineRule="auto"/>
              <w:ind w:right="-108" w:firstLine="33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1</w:t>
            </w:r>
            <w:r w:rsidR="00ED0242" w:rsidRPr="00B3301D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3</w:t>
            </w:r>
            <w:r w:rsidRPr="00B3301D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.02</w:t>
            </w:r>
          </w:p>
          <w:p w:rsidR="00255EEB" w:rsidRPr="00B3301D" w:rsidRDefault="00255EEB" w:rsidP="00B40249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149" w:after="0"/>
              <w:ind w:right="-108" w:firstLine="33"/>
              <w:rPr>
                <w:rFonts w:ascii="Times New Roman" w:eastAsia="Times New Roman" w:hAnsi="Times New Roman" w:cs="Times New Roman"/>
                <w:b/>
                <w:bCs/>
                <w:iCs/>
                <w:color w:val="262626" w:themeColor="text1" w:themeTint="D9"/>
                <w:sz w:val="24"/>
                <w:szCs w:val="24"/>
              </w:rPr>
            </w:pPr>
          </w:p>
        </w:tc>
      </w:tr>
      <w:tr w:rsidR="00255EEB" w:rsidRPr="00B3301D" w:rsidTr="00B40249">
        <w:trPr>
          <w:gridAfter w:val="9"/>
          <w:wAfter w:w="4016" w:type="dxa"/>
          <w:cantSplit/>
          <w:trHeight w:val="211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EB" w:rsidRPr="00B3301D" w:rsidRDefault="00B40249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</w:t>
            </w:r>
            <w:r w:rsidR="00255EEB"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Праздник «Будем в армии служить и Отчизной дор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о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жить». </w:t>
            </w:r>
          </w:p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45 мин.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156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Способствовать гармонизации детско-родительских отношений;знакомить детей с традицией празднования Дня защитника От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е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чества;закреплять знания о военных професс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и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ях, названиях военной техники; совершенств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о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вать  координацию движений, формировать ловкость и меткость у детей;</w:t>
            </w:r>
          </w:p>
          <w:p w:rsidR="00255EEB" w:rsidRPr="00B3301D" w:rsidRDefault="00255EEB" w:rsidP="00B40249">
            <w:pPr>
              <w:tabs>
                <w:tab w:val="left" w:pos="156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воспитывать патриотические чувства.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2</w:t>
            </w:r>
            <w:r w:rsidR="00ED0242"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0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.02.</w:t>
            </w:r>
          </w:p>
        </w:tc>
      </w:tr>
      <w:tr w:rsidR="00255EEB" w:rsidRPr="00B3301D" w:rsidTr="00B40249">
        <w:trPr>
          <w:gridAfter w:val="9"/>
          <w:wAfter w:w="4016" w:type="dxa"/>
          <w:cantSplit/>
          <w:trHeight w:val="426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255EEB" w:rsidRPr="00B3301D" w:rsidRDefault="00B40249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4</w:t>
            </w:r>
            <w:r w:rsidR="00255EEB"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«Богатыри земли Русской»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156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Формировать представление о героическом прошлом русского народа Древней Руси, вел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и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ких русских богатырях – защитниках земли Русской; оживить представление о былине, о былинных героях – Илье Муромце, Алёше П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о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повиче, Добрыне Никитиче, Никите Кожемяке и т.д.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2</w:t>
            </w:r>
            <w:r w:rsidR="00ED0242"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7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.02</w:t>
            </w:r>
          </w:p>
        </w:tc>
      </w:tr>
      <w:tr w:rsidR="00255EEB" w:rsidRPr="00B3301D" w:rsidTr="00B40249">
        <w:trPr>
          <w:gridAfter w:val="9"/>
          <w:wAfter w:w="4016" w:type="dxa"/>
          <w:cantSplit/>
          <w:trHeight w:val="300"/>
        </w:trPr>
        <w:tc>
          <w:tcPr>
            <w:tcW w:w="10207" w:type="dxa"/>
            <w:gridSpan w:val="6"/>
            <w:tcBorders>
              <w:bottom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  <w:t>Март</w:t>
            </w:r>
          </w:p>
        </w:tc>
      </w:tr>
      <w:tr w:rsidR="00255EEB" w:rsidRPr="00B3301D" w:rsidTr="00B40249">
        <w:trPr>
          <w:gridAfter w:val="9"/>
          <w:wAfter w:w="4016" w:type="dxa"/>
          <w:cantSplit/>
          <w:trHeight w:val="271"/>
        </w:trPr>
        <w:tc>
          <w:tcPr>
            <w:tcW w:w="921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  <w:t>4. Модуль «Мы – Оренбуржцы. Мы - Родинцы»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 w:firstLine="33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</w:tr>
      <w:tr w:rsidR="00255EEB" w:rsidRPr="00B3301D" w:rsidTr="00B40249">
        <w:trPr>
          <w:gridAfter w:val="9"/>
          <w:wAfter w:w="4016" w:type="dxa"/>
          <w:cantSplit/>
        </w:trPr>
        <w:tc>
          <w:tcPr>
            <w:tcW w:w="568" w:type="dxa"/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0" w:type="dxa"/>
            <w:vAlign w:val="center"/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"Дом, в котором я живу" </w:t>
            </w:r>
          </w:p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(с презентацией)</w:t>
            </w:r>
          </w:p>
        </w:tc>
        <w:tc>
          <w:tcPr>
            <w:tcW w:w="1134" w:type="dxa"/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30 мин.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Расширять представления детей об окружа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ю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щем мире, о доме, семье, близких, которые живут вместе. Воспитывать доброе чувство, гордость за свою семью, желание взаимоде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й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ствовать в совместной игре, стимулировать творческую активность детей.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0</w:t>
            </w:r>
            <w:r w:rsidR="00ED0242"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6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.03</w:t>
            </w:r>
          </w:p>
        </w:tc>
      </w:tr>
      <w:tr w:rsidR="00255EEB" w:rsidRPr="00B3301D" w:rsidTr="00B40249">
        <w:trPr>
          <w:gridAfter w:val="9"/>
          <w:wAfter w:w="4016" w:type="dxa"/>
          <w:cantSplit/>
        </w:trPr>
        <w:tc>
          <w:tcPr>
            <w:tcW w:w="568" w:type="dxa"/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410" w:type="dxa"/>
            <w:vAlign w:val="center"/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«История возникн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о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вения родного п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о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сёлка</w:t>
            </w:r>
            <w:r w:rsidR="00C86DCD"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. Образование птице - совхоза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4" w:type="dxa"/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30 мин.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Экскурсия в музей трудовой и боевой славы.</w:t>
            </w:r>
          </w:p>
          <w:p w:rsidR="00255EEB" w:rsidRPr="00B3301D" w:rsidRDefault="00AF6444" w:rsidP="00B40249">
            <w:pPr>
              <w:tabs>
                <w:tab w:val="left" w:pos="156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П</w:t>
            </w:r>
            <w:r w:rsidR="00255EEB"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ознакомить детей с историей возникновения посёлка, его жителям. Воспитывать интерес к истории села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1</w:t>
            </w:r>
            <w:r w:rsidR="00ED0242"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.03</w:t>
            </w:r>
          </w:p>
        </w:tc>
      </w:tr>
      <w:tr w:rsidR="00255EEB" w:rsidRPr="00B3301D" w:rsidTr="00B40249">
        <w:trPr>
          <w:gridAfter w:val="9"/>
          <w:wAfter w:w="4016" w:type="dxa"/>
          <w:cantSplit/>
        </w:trPr>
        <w:tc>
          <w:tcPr>
            <w:tcW w:w="568" w:type="dxa"/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10" w:type="dxa"/>
            <w:vAlign w:val="center"/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Рисование  «Улицы родного посёлка»</w:t>
            </w:r>
          </w:p>
        </w:tc>
        <w:tc>
          <w:tcPr>
            <w:tcW w:w="1134" w:type="dxa"/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30 мин.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Учить передавать красоту родного посёлка.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2</w:t>
            </w:r>
            <w:r w:rsidR="00ED0242"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0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.03</w:t>
            </w:r>
          </w:p>
        </w:tc>
      </w:tr>
      <w:tr w:rsidR="00255EEB" w:rsidRPr="00B3301D" w:rsidTr="00B40249">
        <w:trPr>
          <w:gridAfter w:val="9"/>
          <w:wAfter w:w="4016" w:type="dxa"/>
          <w:cantSplit/>
          <w:trHeight w:val="1485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«Моя малая родина» </w:t>
            </w:r>
          </w:p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(с презентацией)</w:t>
            </w:r>
          </w:p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30 мин.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170"/>
                <w:tab w:val="left" w:pos="1560"/>
              </w:tabs>
              <w:spacing w:line="240" w:lineRule="auto"/>
              <w:ind w:firstLine="33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Закрепить знания детей о России, ее символах, ее богатствах. Познакомить детей с небольшим уголком страны - Оренбуржьем, г. Сорочинск. Воспитывать в детях чувство гордости за свою страну.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170"/>
                <w:tab w:val="left" w:pos="1560"/>
              </w:tabs>
              <w:ind w:right="-108" w:firstLine="33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2</w:t>
            </w:r>
            <w:r w:rsidR="00ED0242"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7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.03</w:t>
            </w:r>
          </w:p>
        </w:tc>
      </w:tr>
      <w:tr w:rsidR="00B3301D" w:rsidRPr="00B3301D" w:rsidTr="00B3301D">
        <w:trPr>
          <w:gridAfter w:val="9"/>
          <w:wAfter w:w="4016" w:type="dxa"/>
          <w:cantSplit/>
          <w:trHeight w:val="1134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2194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Как называется твой поселок, Область, район? Как назыв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а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ется улица, на кот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о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рой ты живешь? И т.д.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  <w:t>10 - 15</w:t>
            </w:r>
          </w:p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  <w:t>мин.   В режимных моментах.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170"/>
                <w:tab w:val="left" w:pos="1560"/>
              </w:tabs>
              <w:ind w:firstLine="33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Индивидуальные беседы с детьми.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5EEB" w:rsidRPr="00B3301D" w:rsidRDefault="00255EEB" w:rsidP="00B3301D">
            <w:pPr>
              <w:tabs>
                <w:tab w:val="left" w:pos="1170"/>
                <w:tab w:val="left" w:pos="1560"/>
              </w:tabs>
              <w:ind w:right="-108" w:firstLine="33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В теч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е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ни</w:t>
            </w:r>
            <w:r w:rsidR="00B3301D"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е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     месяца</w:t>
            </w:r>
          </w:p>
        </w:tc>
      </w:tr>
      <w:tr w:rsidR="00255EEB" w:rsidRPr="00B3301D" w:rsidTr="00B40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9"/>
          <w:wAfter w:w="4016" w:type="dxa"/>
          <w:trHeight w:val="229"/>
        </w:trPr>
        <w:tc>
          <w:tcPr>
            <w:tcW w:w="10207" w:type="dxa"/>
            <w:gridSpan w:val="6"/>
            <w:tcBorders>
              <w:bottom w:val="single" w:sz="4" w:space="0" w:color="auto"/>
            </w:tcBorders>
          </w:tcPr>
          <w:p w:rsidR="00255EEB" w:rsidRPr="00B3301D" w:rsidRDefault="00255EEB" w:rsidP="00B40249">
            <w:pPr>
              <w:tabs>
                <w:tab w:val="left" w:pos="2194"/>
              </w:tabs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>Апрель</w:t>
            </w:r>
          </w:p>
        </w:tc>
      </w:tr>
      <w:tr w:rsidR="00255EEB" w:rsidRPr="00B3301D" w:rsidTr="00B40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9"/>
          <w:wAfter w:w="4016" w:type="dxa"/>
          <w:trHeight w:val="393"/>
        </w:trPr>
        <w:tc>
          <w:tcPr>
            <w:tcW w:w="9215" w:type="dxa"/>
            <w:gridSpan w:val="5"/>
            <w:tcBorders>
              <w:bottom w:val="single" w:sz="4" w:space="0" w:color="000000"/>
            </w:tcBorders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  <w:t>5. Модуль «Растительный и животный мир Оренбуржья»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 w:firstLine="33"/>
              <w:jc w:val="center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</w:tr>
      <w:tr w:rsidR="00255EEB" w:rsidRPr="00B3301D" w:rsidTr="00B40249">
        <w:trPr>
          <w:gridAfter w:val="9"/>
          <w:wAfter w:w="4016" w:type="dxa"/>
          <w:cantSplit/>
        </w:trPr>
        <w:tc>
          <w:tcPr>
            <w:tcW w:w="568" w:type="dxa"/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0" w:type="dxa"/>
            <w:vAlign w:val="center"/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«Растения степей, лесов и полей Оре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н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буржья»</w:t>
            </w:r>
          </w:p>
        </w:tc>
        <w:tc>
          <w:tcPr>
            <w:tcW w:w="1134" w:type="dxa"/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30 мин.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Эмоционально реагирует на мир природы; з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а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дает вопросы взрослому; проявляет интерес к окружающему миру.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5EEB" w:rsidRPr="00B3301D" w:rsidRDefault="00ED0242" w:rsidP="00B40249">
            <w:pPr>
              <w:tabs>
                <w:tab w:val="left" w:pos="1560"/>
              </w:tabs>
              <w:spacing w:after="0"/>
              <w:ind w:right="-108"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03</w:t>
            </w:r>
            <w:r w:rsidR="00255EEB"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.04</w:t>
            </w:r>
          </w:p>
        </w:tc>
      </w:tr>
      <w:tr w:rsidR="00B3301D" w:rsidRPr="00B3301D" w:rsidTr="00B3301D">
        <w:trPr>
          <w:gridAfter w:val="9"/>
          <w:wAfter w:w="4016" w:type="dxa"/>
          <w:cantSplit/>
          <w:trHeight w:val="1134"/>
        </w:trPr>
        <w:tc>
          <w:tcPr>
            <w:tcW w:w="568" w:type="dxa"/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0" w:type="dxa"/>
            <w:vAlign w:val="center"/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«Весна. Праздник Пасхи».</w:t>
            </w:r>
          </w:p>
        </w:tc>
        <w:tc>
          <w:tcPr>
            <w:tcW w:w="1134" w:type="dxa"/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10 - 15</w:t>
            </w:r>
          </w:p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мин.   В режи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м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ных м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о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ментах.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149" w:after="0"/>
              <w:ind w:firstLine="33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 w:rsidRPr="00B3301D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познание, коммуникация,</w:t>
            </w:r>
            <w:r w:rsidR="00DB66A8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B3301D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социализация, м</w:t>
            </w:r>
            <w:r w:rsidRPr="00B3301D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у</w:t>
            </w:r>
            <w:r w:rsidRPr="00B3301D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зыка, художественное творчество, физическая культура</w:t>
            </w:r>
          </w:p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 w:line="240" w:lineRule="auto"/>
              <w:ind w:right="-108"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 теч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="00B3301D"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ние 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B3301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дели</w:t>
            </w:r>
          </w:p>
        </w:tc>
      </w:tr>
      <w:tr w:rsidR="00255EEB" w:rsidRPr="00B3301D" w:rsidTr="00B40249">
        <w:trPr>
          <w:gridAfter w:val="9"/>
          <w:wAfter w:w="4016" w:type="dxa"/>
          <w:cantSplit/>
        </w:trPr>
        <w:tc>
          <w:tcPr>
            <w:tcW w:w="568" w:type="dxa"/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10" w:type="dxa"/>
            <w:vAlign w:val="center"/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«Лекарственные растения Оренбу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р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жья»</w:t>
            </w:r>
          </w:p>
        </w:tc>
        <w:tc>
          <w:tcPr>
            <w:tcW w:w="1134" w:type="dxa"/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30 мин.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Интересуется новым; эмоционально реагирует на мир природы; способен поддерживать бес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е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ду, высказывать свою точку зрения.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 w:line="240" w:lineRule="auto"/>
              <w:ind w:right="-108"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255EEB" w:rsidRPr="00B3301D" w:rsidRDefault="00255EEB" w:rsidP="00B40249">
            <w:pPr>
              <w:tabs>
                <w:tab w:val="left" w:pos="1560"/>
              </w:tabs>
              <w:spacing w:after="0" w:line="240" w:lineRule="auto"/>
              <w:ind w:right="-108"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1</w:t>
            </w:r>
            <w:r w:rsidR="00ED0242"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0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.04</w:t>
            </w:r>
          </w:p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</w:tr>
      <w:tr w:rsidR="00255EEB" w:rsidRPr="00B3301D" w:rsidTr="00B40249">
        <w:trPr>
          <w:gridAfter w:val="9"/>
          <w:wAfter w:w="4016" w:type="dxa"/>
          <w:cantSplit/>
          <w:trHeight w:val="78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«Лесные жители Оренбуржья»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30 мин.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Проявляет интерес к окружающему миру; и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н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тересуется новым в окружающем мире; инт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е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ресно слушает рассказы о животном мире.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5EEB" w:rsidRPr="00B3301D" w:rsidRDefault="00ED0242" w:rsidP="00B40249">
            <w:pPr>
              <w:tabs>
                <w:tab w:val="left" w:pos="1560"/>
              </w:tabs>
              <w:spacing w:after="0"/>
              <w:ind w:right="-108"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17</w:t>
            </w:r>
            <w:r w:rsidR="00255EEB"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.04</w:t>
            </w:r>
          </w:p>
        </w:tc>
      </w:tr>
      <w:tr w:rsidR="00255EEB" w:rsidRPr="00B3301D" w:rsidTr="00B40249">
        <w:trPr>
          <w:gridAfter w:val="9"/>
          <w:wAfter w:w="4016" w:type="dxa"/>
          <w:cantSplit/>
          <w:trHeight w:val="806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255EEB" w:rsidRPr="00B3301D" w:rsidRDefault="00B3301D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5</w:t>
            </w:r>
            <w:r w:rsidR="00255EEB"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«Степные жители Оренбуржья»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30мин.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Интересуется новым в окружающем мире; эмоционально реагирует на мир природы.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2</w:t>
            </w:r>
            <w:r w:rsidR="00ED0242"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4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.04</w:t>
            </w:r>
          </w:p>
        </w:tc>
      </w:tr>
      <w:tr w:rsidR="00255EEB" w:rsidRPr="00B3301D" w:rsidTr="00B40249">
        <w:trPr>
          <w:gridAfter w:val="9"/>
          <w:wAfter w:w="4016" w:type="dxa"/>
          <w:cantSplit/>
        </w:trPr>
        <w:tc>
          <w:tcPr>
            <w:tcW w:w="10207" w:type="dxa"/>
            <w:gridSpan w:val="6"/>
            <w:vAlign w:val="center"/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  <w:t>Май</w:t>
            </w:r>
          </w:p>
        </w:tc>
      </w:tr>
      <w:tr w:rsidR="00255EEB" w:rsidRPr="00B3301D" w:rsidTr="00B40249">
        <w:trPr>
          <w:gridAfter w:val="9"/>
          <w:wAfter w:w="4016" w:type="dxa"/>
          <w:cantSplit/>
        </w:trPr>
        <w:tc>
          <w:tcPr>
            <w:tcW w:w="10207" w:type="dxa"/>
            <w:gridSpan w:val="6"/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  <w:t>6.  Модуль «Этих дней не смолкнет слава!»</w:t>
            </w:r>
          </w:p>
        </w:tc>
      </w:tr>
      <w:tr w:rsidR="00255EEB" w:rsidRPr="00B3301D" w:rsidTr="00B40249">
        <w:trPr>
          <w:gridAfter w:val="9"/>
          <w:wAfter w:w="4016" w:type="dxa"/>
          <w:cantSplit/>
        </w:trPr>
        <w:tc>
          <w:tcPr>
            <w:tcW w:w="568" w:type="dxa"/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410" w:type="dxa"/>
            <w:vAlign w:val="center"/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«Боевая слава наш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е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го народа»</w:t>
            </w:r>
          </w:p>
        </w:tc>
        <w:tc>
          <w:tcPr>
            <w:tcW w:w="1276" w:type="dxa"/>
            <w:gridSpan w:val="2"/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30 мин.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Воспитывать чувство уважения к старшему поколению и любовь к Родине. Сформир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о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вать представления о празднике День Поб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е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ды, познакомить с ветеранами ВОВ, форм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и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ровать представления о празднике День П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о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беды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5EEB" w:rsidRPr="00B3301D" w:rsidRDefault="00ED0242" w:rsidP="00B40249">
            <w:pPr>
              <w:tabs>
                <w:tab w:val="left" w:pos="1560"/>
              </w:tabs>
              <w:spacing w:after="0"/>
              <w:ind w:right="-108"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08</w:t>
            </w:r>
            <w:r w:rsidR="00255EEB"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.05</w:t>
            </w:r>
          </w:p>
        </w:tc>
      </w:tr>
      <w:tr w:rsidR="00255EEB" w:rsidRPr="00B3301D" w:rsidTr="00B40249">
        <w:trPr>
          <w:gridAfter w:val="9"/>
          <w:wAfter w:w="4016" w:type="dxa"/>
          <w:cantSplit/>
        </w:trPr>
        <w:tc>
          <w:tcPr>
            <w:tcW w:w="568" w:type="dxa"/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lastRenderedPageBreak/>
              <w:t>22.</w:t>
            </w:r>
          </w:p>
        </w:tc>
        <w:tc>
          <w:tcPr>
            <w:tcW w:w="2410" w:type="dxa"/>
            <w:vAlign w:val="center"/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«Спортивные сост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я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зания»</w:t>
            </w:r>
          </w:p>
        </w:tc>
        <w:tc>
          <w:tcPr>
            <w:tcW w:w="1276" w:type="dxa"/>
            <w:gridSpan w:val="2"/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45-50</w:t>
            </w:r>
          </w:p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Соревнования между ДОУ  и школой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5EEB" w:rsidRPr="00B3301D" w:rsidRDefault="00ED0242" w:rsidP="00B40249">
            <w:pPr>
              <w:tabs>
                <w:tab w:val="left" w:pos="1560"/>
              </w:tabs>
              <w:spacing w:after="0"/>
              <w:ind w:right="-108"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15</w:t>
            </w:r>
            <w:r w:rsidR="00255EEB"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.05</w:t>
            </w:r>
          </w:p>
        </w:tc>
      </w:tr>
      <w:tr w:rsidR="00255EEB" w:rsidRPr="00B3301D" w:rsidTr="00B40249">
        <w:trPr>
          <w:gridAfter w:val="9"/>
          <w:wAfter w:w="4016" w:type="dxa"/>
          <w:cantSplit/>
        </w:trPr>
        <w:tc>
          <w:tcPr>
            <w:tcW w:w="568" w:type="dxa"/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2410" w:type="dxa"/>
            <w:vAlign w:val="center"/>
          </w:tcPr>
          <w:p w:rsidR="00255EEB" w:rsidRPr="00B3301D" w:rsidRDefault="00255EEB" w:rsidP="00B40249">
            <w:pPr>
              <w:tabs>
                <w:tab w:val="left" w:pos="2194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«Что ты знаешь о своей малой Род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и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не?»</w:t>
            </w:r>
          </w:p>
        </w:tc>
        <w:tc>
          <w:tcPr>
            <w:tcW w:w="1276" w:type="dxa"/>
            <w:gridSpan w:val="2"/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255EEB" w:rsidRPr="00B3301D" w:rsidRDefault="00255EEB" w:rsidP="00B40249">
            <w:pPr>
              <w:tabs>
                <w:tab w:val="left" w:pos="156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Выявление усвоенных знаний детьми Люб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о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знательный, проявляет интерес к родному краю; имеет представление о «малой» Род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и</w:t>
            </w:r>
            <w:r w:rsidRPr="00B3301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не.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5EEB" w:rsidRPr="00B3301D" w:rsidRDefault="00ED0242" w:rsidP="00B40249">
            <w:pPr>
              <w:tabs>
                <w:tab w:val="left" w:pos="1560"/>
              </w:tabs>
              <w:spacing w:after="0"/>
              <w:ind w:right="-108" w:firstLine="33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22</w:t>
            </w:r>
            <w:r w:rsidR="00255EEB" w:rsidRPr="00B3301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  <w:lang w:eastAsia="en-US"/>
              </w:rPr>
              <w:t>.05</w:t>
            </w:r>
          </w:p>
        </w:tc>
      </w:tr>
    </w:tbl>
    <w:p w:rsidR="00255EEB" w:rsidRPr="00B3301D" w:rsidRDefault="00255EEB" w:rsidP="00C9156A">
      <w:pPr>
        <w:tabs>
          <w:tab w:val="left" w:pos="1560"/>
        </w:tabs>
        <w:spacing w:after="0"/>
        <w:ind w:firstLine="426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07587E" w:rsidRDefault="0007587E" w:rsidP="00C9156A">
      <w:pPr>
        <w:tabs>
          <w:tab w:val="left" w:pos="1560"/>
        </w:tabs>
        <w:spacing w:after="0"/>
        <w:ind w:firstLine="426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</w:rPr>
      </w:pPr>
    </w:p>
    <w:p w:rsidR="00255EEB" w:rsidRPr="00B3301D" w:rsidRDefault="00255EEB" w:rsidP="00C9156A">
      <w:pPr>
        <w:tabs>
          <w:tab w:val="left" w:pos="1560"/>
        </w:tabs>
        <w:spacing w:after="0"/>
        <w:ind w:firstLine="426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</w:rPr>
      </w:pPr>
      <w:r w:rsidRPr="00B3301D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</w:rPr>
        <w:t>Предполагаемый результат:</w:t>
      </w:r>
    </w:p>
    <w:p w:rsidR="00ED0242" w:rsidRPr="00B3301D" w:rsidRDefault="00ED0242" w:rsidP="00C9156A">
      <w:pPr>
        <w:tabs>
          <w:tab w:val="left" w:pos="1560"/>
        </w:tabs>
        <w:spacing w:after="0"/>
        <w:ind w:firstLine="426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</w:rPr>
      </w:pPr>
    </w:p>
    <w:p w:rsidR="00255EEB" w:rsidRPr="00B3301D" w:rsidRDefault="00255EEB" w:rsidP="00C9156A">
      <w:pPr>
        <w:tabs>
          <w:tab w:val="left" w:pos="1560"/>
        </w:tabs>
        <w:spacing w:after="0"/>
        <w:ind w:firstLine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-    дети могут знать и называть место проживания: село, Республика;  некоторые предприятия родного села и их значимость; символику села, достопримечательности; флору и фауну села;</w:t>
      </w:r>
    </w:p>
    <w:p w:rsidR="00255EEB" w:rsidRPr="00B3301D" w:rsidRDefault="00255EEB" w:rsidP="00C9156A">
      <w:pPr>
        <w:tabs>
          <w:tab w:val="left" w:pos="1560"/>
        </w:tabs>
        <w:spacing w:after="0"/>
        <w:ind w:firstLine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-    дети могут называть свой домашний адрес, адрес детского сада; испытывать л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ю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бовь и привязанность к родному дому, семье, детскому саду, с удовольствием идти в де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ский сад;</w:t>
      </w:r>
    </w:p>
    <w:p w:rsidR="00ED0242" w:rsidRPr="00B3301D" w:rsidRDefault="00255EEB" w:rsidP="00C9156A">
      <w:pPr>
        <w:tabs>
          <w:tab w:val="left" w:pos="1560"/>
        </w:tabs>
        <w:spacing w:after="0"/>
        <w:ind w:firstLine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-   дети могут знать и называть место работы родителей, значимость их труда; исп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ы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тывать гордость и уважение к труду взрослых; проявлять внимание и уважение к ветер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нам, пожилым людям, оказывать посильную помощь.</w:t>
      </w:r>
    </w:p>
    <w:p w:rsidR="00ED0242" w:rsidRPr="00B3301D" w:rsidRDefault="00ED0242" w:rsidP="00C9156A">
      <w:pPr>
        <w:tabs>
          <w:tab w:val="left" w:pos="1560"/>
        </w:tabs>
        <w:spacing w:after="0"/>
        <w:ind w:firstLine="426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07587E" w:rsidRDefault="0007587E" w:rsidP="00C9156A">
      <w:pPr>
        <w:tabs>
          <w:tab w:val="left" w:pos="1560"/>
        </w:tabs>
        <w:spacing w:after="0"/>
        <w:ind w:firstLine="426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255EEB" w:rsidRPr="00B3301D" w:rsidRDefault="00255EEB" w:rsidP="00C9156A">
      <w:pPr>
        <w:tabs>
          <w:tab w:val="left" w:pos="1560"/>
        </w:tabs>
        <w:spacing w:after="0"/>
        <w:ind w:firstLine="426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  <w:r w:rsidRPr="00B3301D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Литература:</w:t>
      </w:r>
    </w:p>
    <w:p w:rsidR="00255EEB" w:rsidRPr="00B3301D" w:rsidRDefault="00255EEB" w:rsidP="00C9156A">
      <w:pPr>
        <w:tabs>
          <w:tab w:val="left" w:pos="1560"/>
        </w:tabs>
        <w:spacing w:after="0"/>
        <w:ind w:firstLine="426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255EEB" w:rsidRPr="00B3301D" w:rsidRDefault="00255EEB" w:rsidP="00C9156A">
      <w:pPr>
        <w:numPr>
          <w:ilvl w:val="0"/>
          <w:numId w:val="2"/>
        </w:numPr>
        <w:tabs>
          <w:tab w:val="left" w:pos="1560"/>
        </w:tabs>
        <w:spacing w:after="0"/>
        <w:ind w:left="0" w:firstLine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Журнал «Дошкольная педагогика», февраль 2009г.</w:t>
      </w:r>
    </w:p>
    <w:p w:rsidR="00255EEB" w:rsidRPr="00B3301D" w:rsidRDefault="00B3301D" w:rsidP="00C9156A">
      <w:pPr>
        <w:numPr>
          <w:ilvl w:val="0"/>
          <w:numId w:val="2"/>
        </w:numPr>
        <w:tabs>
          <w:tab w:val="left" w:pos="1560"/>
        </w:tabs>
        <w:spacing w:after="0"/>
        <w:ind w:left="0" w:firstLine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Блочно-</w:t>
      </w:r>
      <w:r w:rsidR="00255EEB"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тематический план реализации «Программы социального развития детей дошкольного возраста» Л.В. Коломийченко,Л.И. Югова.</w:t>
      </w:r>
    </w:p>
    <w:p w:rsidR="00255EEB" w:rsidRPr="00B3301D" w:rsidRDefault="00255EEB" w:rsidP="00C9156A">
      <w:pPr>
        <w:numPr>
          <w:ilvl w:val="0"/>
          <w:numId w:val="2"/>
        </w:numPr>
        <w:tabs>
          <w:tab w:val="left" w:pos="1560"/>
        </w:tabs>
        <w:spacing w:after="0"/>
        <w:ind w:left="0" w:firstLine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«Нравственно – этические беседы с дошкольниками» Е.А. Алятьева.</w:t>
      </w:r>
    </w:p>
    <w:p w:rsidR="00255EEB" w:rsidRPr="00B3301D" w:rsidRDefault="00255EEB" w:rsidP="00C9156A">
      <w:pPr>
        <w:numPr>
          <w:ilvl w:val="0"/>
          <w:numId w:val="2"/>
        </w:numPr>
        <w:tabs>
          <w:tab w:val="left" w:pos="1560"/>
        </w:tabs>
        <w:spacing w:after="0"/>
        <w:ind w:left="0" w:firstLine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Конспекты занятий детского сада в старшей группе «Познавательное развитие» В.Н. Волчкова, Н.В. Степанова.</w:t>
      </w:r>
    </w:p>
    <w:p w:rsidR="00255EEB" w:rsidRPr="00B3301D" w:rsidRDefault="00255EEB" w:rsidP="00C9156A">
      <w:pPr>
        <w:numPr>
          <w:ilvl w:val="0"/>
          <w:numId w:val="2"/>
        </w:numPr>
        <w:tabs>
          <w:tab w:val="left" w:pos="1560"/>
        </w:tabs>
        <w:spacing w:after="0"/>
        <w:ind w:left="0" w:firstLine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B330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Программа «Люби и знай свой край» Н.Н. Ахметова.</w:t>
      </w:r>
    </w:p>
    <w:p w:rsidR="00255EEB" w:rsidRPr="00B3301D" w:rsidRDefault="00255EEB" w:rsidP="00C9156A">
      <w:pPr>
        <w:tabs>
          <w:tab w:val="left" w:pos="1560"/>
        </w:tabs>
        <w:spacing w:after="0"/>
        <w:ind w:firstLine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273CAB" w:rsidRPr="00B3301D" w:rsidRDefault="00273CAB" w:rsidP="00C9156A">
      <w:pPr>
        <w:tabs>
          <w:tab w:val="left" w:pos="1560"/>
        </w:tabs>
        <w:ind w:firstLine="426"/>
        <w:rPr>
          <w:color w:val="262626" w:themeColor="text1" w:themeTint="D9"/>
          <w:sz w:val="24"/>
          <w:szCs w:val="24"/>
        </w:rPr>
      </w:pPr>
    </w:p>
    <w:sectPr w:rsidR="00273CAB" w:rsidRPr="00B3301D" w:rsidSect="00B40249">
      <w:headerReference w:type="default" r:id="rId9"/>
      <w:footerReference w:type="default" r:id="rId10"/>
      <w:pgSz w:w="11907" w:h="16556" w:code="9"/>
      <w:pgMar w:top="1134" w:right="1134" w:bottom="1134" w:left="1418" w:header="709" w:footer="59" w:gutter="0"/>
      <w:pgBorders w:display="firstPage"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AD9" w:rsidRDefault="00105AD9" w:rsidP="00255EEB">
      <w:pPr>
        <w:spacing w:after="0" w:line="240" w:lineRule="auto"/>
      </w:pPr>
      <w:r>
        <w:separator/>
      </w:r>
    </w:p>
  </w:endnote>
  <w:endnote w:type="continuationSeparator" w:id="1">
    <w:p w:rsidR="00105AD9" w:rsidRDefault="00105AD9" w:rsidP="00255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6A8" w:rsidRPr="00B40249" w:rsidRDefault="00DB66A8" w:rsidP="00AF6444">
    <w:pPr>
      <w:spacing w:after="0"/>
      <w:ind w:right="424"/>
      <w:jc w:val="center"/>
      <w:rPr>
        <w:rFonts w:ascii="Times New Roman" w:hAnsi="Times New Roman"/>
        <w:color w:val="404040" w:themeColor="text1" w:themeTint="BF"/>
        <w:sz w:val="16"/>
        <w:szCs w:val="18"/>
      </w:rPr>
    </w:pPr>
    <w:r w:rsidRPr="00B40249">
      <w:rPr>
        <w:rFonts w:ascii="Times New Roman" w:hAnsi="Times New Roman"/>
        <w:color w:val="404040" w:themeColor="text1" w:themeTint="BF"/>
        <w:sz w:val="16"/>
        <w:szCs w:val="18"/>
      </w:rPr>
      <w:t xml:space="preserve">МБОУ «Родинская СОШ» Сорочинского </w:t>
    </w:r>
    <w:r>
      <w:rPr>
        <w:rFonts w:ascii="Times New Roman" w:hAnsi="Times New Roman"/>
        <w:color w:val="404040" w:themeColor="text1" w:themeTint="BF"/>
        <w:sz w:val="16"/>
        <w:szCs w:val="18"/>
      </w:rPr>
      <w:t>городского округа</w:t>
    </w:r>
    <w:r w:rsidRPr="00B40249">
      <w:rPr>
        <w:rFonts w:ascii="Times New Roman" w:hAnsi="Times New Roman"/>
        <w:color w:val="404040" w:themeColor="text1" w:themeTint="BF"/>
        <w:sz w:val="16"/>
        <w:szCs w:val="18"/>
      </w:rPr>
      <w:t xml:space="preserve"> Оренбургской области</w:t>
    </w:r>
    <w:r>
      <w:rPr>
        <w:rFonts w:ascii="Times New Roman" w:hAnsi="Times New Roman"/>
        <w:color w:val="404040" w:themeColor="text1" w:themeTint="BF"/>
        <w:sz w:val="16"/>
        <w:szCs w:val="18"/>
      </w:rPr>
      <w:t xml:space="preserve"> корпус № 2</w:t>
    </w:r>
  </w:p>
  <w:p w:rsidR="00DB66A8" w:rsidRPr="00AF6444" w:rsidRDefault="00DB66A8" w:rsidP="00AF6444">
    <w:pPr>
      <w:jc w:val="center"/>
      <w:rPr>
        <w:rFonts w:ascii="Times New Roman" w:hAnsi="Times New Roman" w:cs="Times New Roman"/>
        <w:b/>
        <w:i/>
        <w:sz w:val="18"/>
        <w:szCs w:val="18"/>
      </w:rPr>
    </w:pPr>
  </w:p>
  <w:p w:rsidR="00DB66A8" w:rsidRPr="00807A77" w:rsidRDefault="00D320CF">
    <w:pPr>
      <w:pStyle w:val="a5"/>
      <w:jc w:val="right"/>
      <w:rPr>
        <w:i/>
      </w:rPr>
    </w:pPr>
    <w:r w:rsidRPr="00807A77">
      <w:rPr>
        <w:i/>
      </w:rPr>
      <w:fldChar w:fldCharType="begin"/>
    </w:r>
    <w:r w:rsidR="00DB66A8" w:rsidRPr="00807A77">
      <w:rPr>
        <w:i/>
      </w:rPr>
      <w:instrText xml:space="preserve"> PAGE   \* MERGEFORMAT </w:instrText>
    </w:r>
    <w:r w:rsidRPr="00807A77">
      <w:rPr>
        <w:i/>
      </w:rPr>
      <w:fldChar w:fldCharType="separate"/>
    </w:r>
    <w:r w:rsidR="005F6562">
      <w:rPr>
        <w:i/>
        <w:noProof/>
      </w:rPr>
      <w:t>2</w:t>
    </w:r>
    <w:r w:rsidRPr="00807A77">
      <w:rPr>
        <w:i/>
      </w:rPr>
      <w:fldChar w:fldCharType="end"/>
    </w:r>
  </w:p>
  <w:p w:rsidR="00DB66A8" w:rsidRPr="00807A77" w:rsidRDefault="00DB66A8">
    <w:pPr>
      <w:pStyle w:val="a5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AD9" w:rsidRDefault="00105AD9" w:rsidP="00255EEB">
      <w:pPr>
        <w:spacing w:after="0" w:line="240" w:lineRule="auto"/>
      </w:pPr>
      <w:r>
        <w:separator/>
      </w:r>
    </w:p>
  </w:footnote>
  <w:footnote w:type="continuationSeparator" w:id="1">
    <w:p w:rsidR="00105AD9" w:rsidRDefault="00105AD9" w:rsidP="00255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6A8" w:rsidRDefault="00D320CF">
    <w:pPr>
      <w:pStyle w:val="a3"/>
    </w:pPr>
    <w:r>
      <w:rPr>
        <w:noProof/>
        <w:lang w:eastAsia="zh-TW"/>
      </w:rPr>
      <w:pict>
        <v:rect id="_x0000_s1027" style="position:absolute;margin-left:544.05pt;margin-top:385.7pt;width:60pt;height:70.5pt;z-index:251660288;mso-position-horizontal-relative:page;mso-position-vertical-relative:page" o:allowincell="f" stroked="f">
          <v:textbox style="mso-next-textbox:#_x0000_s1027">
            <w:txbxContent>
              <w:p w:rsidR="00DB66A8" w:rsidRPr="00920C46" w:rsidRDefault="00DB66A8">
                <w:pPr>
                  <w:jc w:val="center"/>
                  <w:rPr>
                    <w:rFonts w:ascii="Cambria" w:hAnsi="Cambria"/>
                    <w:sz w:val="72"/>
                    <w:szCs w:val="44"/>
                  </w:rPr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35E9F"/>
    <w:multiLevelType w:val="hybridMultilevel"/>
    <w:tmpl w:val="E2265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74116F"/>
    <w:multiLevelType w:val="hybridMultilevel"/>
    <w:tmpl w:val="F8FA17D8"/>
    <w:lvl w:ilvl="0" w:tplc="22B0FF7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7D2D7FD3"/>
    <w:multiLevelType w:val="hybridMultilevel"/>
    <w:tmpl w:val="B476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55EEB"/>
    <w:rsid w:val="00027E3D"/>
    <w:rsid w:val="0007587E"/>
    <w:rsid w:val="000D5792"/>
    <w:rsid w:val="00105AD9"/>
    <w:rsid w:val="00225390"/>
    <w:rsid w:val="00255EEB"/>
    <w:rsid w:val="00273CAB"/>
    <w:rsid w:val="00397E3D"/>
    <w:rsid w:val="003D20D0"/>
    <w:rsid w:val="005F6562"/>
    <w:rsid w:val="006200AB"/>
    <w:rsid w:val="00637973"/>
    <w:rsid w:val="00777F0E"/>
    <w:rsid w:val="00815BE3"/>
    <w:rsid w:val="00836AE7"/>
    <w:rsid w:val="008476AC"/>
    <w:rsid w:val="008A0F02"/>
    <w:rsid w:val="008C1A1C"/>
    <w:rsid w:val="008F3061"/>
    <w:rsid w:val="009441C5"/>
    <w:rsid w:val="009B73E8"/>
    <w:rsid w:val="00A4195E"/>
    <w:rsid w:val="00AF6444"/>
    <w:rsid w:val="00B16DBA"/>
    <w:rsid w:val="00B232C8"/>
    <w:rsid w:val="00B3301D"/>
    <w:rsid w:val="00B40249"/>
    <w:rsid w:val="00B40FEB"/>
    <w:rsid w:val="00BD26E3"/>
    <w:rsid w:val="00BE5EF8"/>
    <w:rsid w:val="00C86DCD"/>
    <w:rsid w:val="00C9156A"/>
    <w:rsid w:val="00D320CF"/>
    <w:rsid w:val="00DB66A8"/>
    <w:rsid w:val="00DD53D6"/>
    <w:rsid w:val="00EB1C13"/>
    <w:rsid w:val="00EC495D"/>
    <w:rsid w:val="00ED0242"/>
    <w:rsid w:val="00FA3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5E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55EE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255E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255EE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55E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7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CC594-2834-4A3D-9111-57F8F480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2936</Words>
  <Characters>16739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adml</cp:lastModifiedBy>
  <cp:revision>21</cp:revision>
  <cp:lastPrinted>2016-10-02T09:23:00Z</cp:lastPrinted>
  <dcterms:created xsi:type="dcterms:W3CDTF">2016-09-26T05:31:00Z</dcterms:created>
  <dcterms:modified xsi:type="dcterms:W3CDTF">2021-09-18T18:03:00Z</dcterms:modified>
</cp:coreProperties>
</file>