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51" w:rsidRPr="009D0B51" w:rsidRDefault="009D0B51" w:rsidP="009D0B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</w:rPr>
      </w:pPr>
      <w:r w:rsidRPr="009D0B51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</w:rPr>
        <w:t>Интернет ресурсы для каждого этапа урока английского языка</w:t>
      </w:r>
    </w:p>
    <w:p w:rsidR="006F12FB" w:rsidRPr="009D0B51" w:rsidRDefault="006F12FB" w:rsidP="006F12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B51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Важнейшей задачей современной системы образования является не столько освоение учащимися конкретных предметных знаний и навыков в рамках отдельных дисциплин, но и формирование совокупности универсальных учебных действий, обеспечивающих компетенцию «научить учиться».</w:t>
      </w:r>
    </w:p>
    <w:p w:rsidR="006F12FB" w:rsidRPr="009D0B51" w:rsidRDefault="006F12FB" w:rsidP="006F12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Основу содержания деятельности учителя составляют три взаимосвязанные этапы урока. Одним из них является </w:t>
      </w:r>
      <w:proofErr w:type="spellStart"/>
      <w:r w:rsidRPr="009D0B51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целеполагание</w:t>
      </w:r>
      <w:proofErr w:type="spellEnd"/>
      <w:r w:rsidRPr="009D0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D0B51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Целеполагание</w:t>
      </w:r>
      <w:proofErr w:type="spellEnd"/>
      <w:r w:rsidRPr="009D0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входит в состав регулятивных универсальных учебных действий, которые необходимо развить у ученика. Что же такое </w:t>
      </w:r>
      <w:proofErr w:type="spellStart"/>
      <w:r w:rsidRPr="009D0B51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целеполагание</w:t>
      </w:r>
      <w:proofErr w:type="spellEnd"/>
      <w:r w:rsidRPr="009D0B51">
        <w:rPr>
          <w:rFonts w:ascii="Times New Roman" w:eastAsia="Times New Roman" w:hAnsi="Times New Roman" w:cs="Times New Roman"/>
          <w:color w:val="000000"/>
          <w:sz w:val="24"/>
          <w:szCs w:val="24"/>
        </w:rPr>
        <w:t>? «</w:t>
      </w:r>
      <w:proofErr w:type="spellStart"/>
      <w:r w:rsidRPr="009D0B51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Целеполагание</w:t>
      </w:r>
      <w:proofErr w:type="spellEnd"/>
      <w:r w:rsidRPr="009D0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образовании – это процесс установления и формулирования учениками и учителем главных целей и задач обучения на определенных его этапах».</w:t>
      </w:r>
    </w:p>
    <w:p w:rsidR="006F12FB" w:rsidRPr="009D0B51" w:rsidRDefault="006F12FB" w:rsidP="006F12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«Этап </w:t>
      </w:r>
      <w:proofErr w:type="spellStart"/>
      <w:r w:rsidRPr="009D0B51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целеполагания</w:t>
      </w:r>
      <w:proofErr w:type="spellEnd"/>
      <w:r w:rsidRPr="009D0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занимает ведущее место и в структуре традиционного урока, но в новой позиции предусматриваются качественные изменения этого этапа: учитель не транслирует свою цель, а создает условия, включающие каждого ученика в процесс </w:t>
      </w:r>
      <w:proofErr w:type="spellStart"/>
      <w:r w:rsidRPr="009D0B51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целеполагания</w:t>
      </w:r>
      <w:proofErr w:type="spellEnd"/>
      <w:r w:rsidRPr="009D0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Лишь в том случае, когда ученик осознает смысл учебной задачи и примет ее как лично для него значимую, его деятельность станет мотивированной и целенаправленной. Именно на данном этапе урока возникает внутренняя мотивация ученика на активную, </w:t>
      </w:r>
      <w:proofErr w:type="spellStart"/>
      <w:r w:rsidRPr="009D0B5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деятельностную</w:t>
      </w:r>
      <w:proofErr w:type="spellEnd"/>
      <w:r w:rsidRPr="009D0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позицию, возникают побуждения: узнать, найти, доказать». «</w:t>
      </w:r>
      <w:proofErr w:type="spellStart"/>
      <w:r w:rsidRPr="009D0B51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Целеполагание</w:t>
      </w:r>
      <w:proofErr w:type="spellEnd"/>
      <w:r w:rsidRPr="009D0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для проектирования образовательных действий учащихся и связано с внешним социальным заказом, образовательными стандартами, со спецификой внутренних условий, с уровнем развития детей, мотивами их учения, особенностями изучаемой темы, имеющимися средствами обучения, педагогическими воззрениями учителя». Как известно, цель деятельности – это ее предвосхищаемый результат.</w:t>
      </w:r>
    </w:p>
    <w:p w:rsidR="006F12FB" w:rsidRDefault="006F12FB" w:rsidP="006F12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B5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 формулировка целей вызывает серьезные затруднения у педагогов, и, тем более, у учеников. Сегодня мы предлагаем рассмотреть несколько ресурсов, которые станут помощью в организации урока и экономии времени педагога.</w:t>
      </w:r>
    </w:p>
    <w:p w:rsidR="009D0B51" w:rsidRDefault="009D0B51" w:rsidP="006F12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0B51" w:rsidRDefault="009D0B51" w:rsidP="006F12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0B51" w:rsidRDefault="009D0B51" w:rsidP="006F12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0B51" w:rsidRDefault="009D0B51" w:rsidP="009D0B5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Ильшатовна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9D0B51" w:rsidRDefault="009D0B51" w:rsidP="009D0B5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 английского языка </w:t>
      </w:r>
    </w:p>
    <w:p w:rsidR="009D0B51" w:rsidRPr="009D0B51" w:rsidRDefault="009D0B51" w:rsidP="009D0B5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МАОУ «Лицей №2» г. Альметьевска</w:t>
      </w:r>
    </w:p>
    <w:p w:rsidR="006629F8" w:rsidRPr="009D0B51" w:rsidRDefault="006629F8">
      <w:pPr>
        <w:rPr>
          <w:rFonts w:ascii="Times New Roman" w:hAnsi="Times New Roman" w:cs="Times New Roman"/>
          <w:sz w:val="24"/>
          <w:szCs w:val="24"/>
        </w:rPr>
      </w:pPr>
    </w:p>
    <w:sectPr w:rsidR="006629F8" w:rsidRPr="009D0B51" w:rsidSect="00464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F12FB"/>
    <w:rsid w:val="0046458C"/>
    <w:rsid w:val="006629F8"/>
    <w:rsid w:val="006F12FB"/>
    <w:rsid w:val="007F6B11"/>
    <w:rsid w:val="009D0B51"/>
    <w:rsid w:val="00C2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8C"/>
  </w:style>
  <w:style w:type="paragraph" w:styleId="1">
    <w:name w:val="heading 1"/>
    <w:basedOn w:val="a"/>
    <w:link w:val="10"/>
    <w:uiPriority w:val="9"/>
    <w:qFormat/>
    <w:rsid w:val="006F1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2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F1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5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19511">
          <w:marLeft w:val="0"/>
          <w:marRight w:val="0"/>
          <w:marTop w:val="1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301</Words>
  <Characters>1720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756</dc:creator>
  <cp:lastModifiedBy>756</cp:lastModifiedBy>
  <cp:revision>4</cp:revision>
  <dcterms:created xsi:type="dcterms:W3CDTF">2021-10-14T07:26:00Z</dcterms:created>
  <dcterms:modified xsi:type="dcterms:W3CDTF">2021-10-14T10:51:00Z</dcterms:modified>
</cp:coreProperties>
</file>