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D" w:rsidRPr="00062EED" w:rsidRDefault="00062EED" w:rsidP="00062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7"/>
          <w:szCs w:val="27"/>
        </w:rPr>
        <w:t>Формирование индивидуальной образовательной траектории педагога как условие его профессионального развития.</w:t>
      </w:r>
    </w:p>
    <w:p w:rsidR="00062EED" w:rsidRPr="00062EED" w:rsidRDefault="00062EED" w:rsidP="00062EE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Формирование индивидуальной образовательной траектории педагога как условие его профессионального развития.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Время неумолимо меняет требования к самым устоявшимся и консервативным областям человеческой деятельности, в том числе и образование. Оставаться в духе времени, следить за новациями, постоянно «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подпитываться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>» новыми знаниями, это единственный способ успевать в ногу со временем, соответствовать требованиям, которые предъявляет к педагогу наша быстро изменяющаяся жизнь.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Личный опыт, собственная инициатива, углубление в педагогические и психологические знания, многократная апробация методических приемо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в-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все это способствует становлению профессионала. Но обогащает не только свой опыт, а освоение передового опыта коллег, перенимая у них удачные практические приемы педагогической деятельности.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Индивидуальная образовательная траектория предполагает реализацию следующих принципов: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-принцип личностного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цел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>еполагания</w:t>
      </w:r>
      <w:proofErr w:type="spellEnd"/>
      <w:r w:rsidR="00DA73B1">
        <w:rPr>
          <w:rFonts w:ascii="Times New Roman" w:eastAsia="Times New Roman" w:hAnsi="Times New Roman" w:cs="Times New Roman"/>
          <w:sz w:val="27"/>
          <w:szCs w:val="27"/>
        </w:rPr>
        <w:t>: постановка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личных профессиональных целей, задач, темпа, форм и методов обучения, содержания профессионального образования, системы контроля и оценки результатов;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-принцип продуктивности обучения: главным ориентиром является создание личностно-значимых продуктов как результатов деятельности обучающихся;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 принцип ситуативности обучения: образовательный проце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сс стр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>оится на ситуациях, предполагающих профессиональное самоопределение и принятие самостоят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 xml:space="preserve">ельных решений, 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-принцип обучения с элементами самоуправления: обучение построено таким образом, что обучаемый несет ответственность за свое обучение, самостоятельно полностью или частично выстраивает собственную образовательную траекторию для желаемого карьерного роста, для личностного и профессионального развития.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В связи с этим индивидуальная образовательная траектория представляет собой целенаправленную образовательную программу, обеспечивающую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обучающемуся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позиции субъекта выбора, разработки, реализации образовательного стандарта при осуществлении педагогической поддержки, самоопределения и самореализации.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lastRenderedPageBreak/>
        <w:t>Основная идея обновления образования состоит в том, что оно должно стать индивидуализированным, функциональным и эффективным. Одним из способов реализации задачи индивидуализ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 xml:space="preserve">ации образовательного процесса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является разработка и внедрение индивидуальных образовательных маршрутов обучающихся. Индивидуальный образовательный маршрут определяется образовательными потребностями, индивидуальными способностями и возмо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 xml:space="preserve">жностями обучающегося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индивидуальная образовательная траектория предусматривает наличие индивидуального образовательного мар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>шрута</w:t>
      </w:r>
      <w:proofErr w:type="gramStart"/>
      <w:r w:rsidR="00DA73B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а также разработанный способ его реализации 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Выбор того или иного индивидуального образовательного маршрута определяется комплексом факторов: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-особенностями, интересами и потребностями самого обучающегося и его родителей в достижении необходимого образовательного результата;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-профессионализмом педагога;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-возможностями учреждения удовлетворить образовательные потребности учащихся; 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-возможностями материально-технической базы учреждения.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Компоненты индивидуального образовательного маршрута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целевой - постановка целей получения образования, формулирующихся на основе государственного образовательного стандарта, мотивов и потребностей обучающегося при получении образования;</w:t>
      </w:r>
      <w:proofErr w:type="gramEnd"/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>содержательный - обоснование структуры и отбор содержания учебных предметов, их систематизация и групп</w:t>
      </w:r>
      <w:r w:rsidR="00DA73B1">
        <w:rPr>
          <w:rFonts w:ascii="Times New Roman" w:eastAsia="Times New Roman" w:hAnsi="Times New Roman" w:cs="Times New Roman"/>
          <w:sz w:val="27"/>
          <w:szCs w:val="27"/>
        </w:rPr>
        <w:t xml:space="preserve">ировка, установление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межпредметных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внутрипредметных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связей;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технологический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- определение используемых педагогических технологий, методов, методик, систем обучения и воспитания; 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диагностический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- определение системы диагностического сопровождения; 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организационно-педагогический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- условия и пути достижения педагогических целей. При этом педагог выполняет следующие действия по организации данного процесса: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>структурирование педагогического процесса - согласование мотивов, целей, образовательных потребностей и индивидуального образовательного маршрута с возможностями образовательной среды;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>сопровождение - осуществление консультативной помощи при разработке и реализации индивидуального образовательного маршрута;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EED">
        <w:rPr>
          <w:rFonts w:ascii="Times New Roman" w:eastAsia="Times New Roman" w:hAnsi="Times New Roman" w:cs="Times New Roman"/>
          <w:sz w:val="27"/>
          <w:szCs w:val="27"/>
        </w:rPr>
        <w:t>регулирование - обеспечение реализации индивидуального образовательного маршрута через использование адекватных форм деятельности;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результативный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- формулируются ожидаемые результаты.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Результаты продвижения по образовательной траектории можно проверять, ориентируясь на созданный учащимся продукт: полученные знания, которые реализуются в умениях (мыслительных, познавательных, коммуникативных) оперировать ими в стандартных или в творческой ситуации.</w:t>
      </w:r>
      <w:proofErr w:type="gramEnd"/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Для построения с учащимися их индивидуальных образовательных траекторий в помощь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обучающемуся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в процессе исследования разработана памятка «Алгоритм построения индивидуальной образовательной траектории обучения», которая представлена в таком виде: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Памятка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«Алгоритм построения индивидуальной образовательной траектории обучения»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1.Сформулируй свою образовательную цель.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Цель: предполагаемый результат деятельности. Поставить цел</w:t>
      </w:r>
      <w:proofErr w:type="gramStart"/>
      <w:r w:rsidRPr="00062EED">
        <w:rPr>
          <w:rFonts w:ascii="Times New Roman" w:eastAsia="Times New Roman" w:hAnsi="Times New Roman" w:cs="Times New Roman"/>
          <w:sz w:val="20"/>
          <w:szCs w:val="20"/>
        </w:rPr>
        <w:t>ь-</w:t>
      </w:r>
      <w:proofErr w:type="gramEnd"/>
      <w:r w:rsidRPr="00062EED">
        <w:rPr>
          <w:rFonts w:ascii="Times New Roman" w:eastAsia="Times New Roman" w:hAnsi="Times New Roman" w:cs="Times New Roman"/>
          <w:sz w:val="20"/>
          <w:szCs w:val="20"/>
        </w:rPr>
        <w:t xml:space="preserve"> значит предсказать, спрогнозировать предполагаемый результат.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2.Определи задачи.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Задачи позволяют разработать план деятельности по достижению цели.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3.Выбери формы и методы обучения,</w:t>
      </w:r>
      <w:r w:rsidRPr="00062EED">
        <w:rPr>
          <w:rFonts w:ascii="Times New Roman" w:eastAsia="Times New Roman" w:hAnsi="Times New Roman" w:cs="Times New Roman"/>
          <w:sz w:val="20"/>
          <w:szCs w:val="20"/>
        </w:rPr>
        <w:t xml:space="preserve"> которые помогают тебе эффективно усваивать учебный материал.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4.Определи формы и методы контроля,</w:t>
      </w:r>
      <w:r w:rsidRPr="00062EED">
        <w:rPr>
          <w:rFonts w:ascii="Times New Roman" w:eastAsia="Times New Roman" w:hAnsi="Times New Roman" w:cs="Times New Roman"/>
          <w:sz w:val="20"/>
          <w:szCs w:val="20"/>
        </w:rPr>
        <w:t xml:space="preserve"> которые предпочтительнее для тебя.</w:t>
      </w:r>
    </w:p>
    <w:p w:rsidR="00062EED" w:rsidRPr="00062EED" w:rsidRDefault="00062EED" w:rsidP="00062EED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b/>
          <w:bCs/>
          <w:sz w:val="20"/>
          <w:szCs w:val="20"/>
        </w:rPr>
        <w:t>5.Проведи рефлексию.</w:t>
      </w:r>
      <w:r w:rsidRPr="00062EED">
        <w:rPr>
          <w:rFonts w:ascii="Times New Roman" w:eastAsia="Times New Roman" w:hAnsi="Times New Roman" w:cs="Times New Roman"/>
          <w:sz w:val="20"/>
          <w:szCs w:val="20"/>
        </w:rPr>
        <w:t xml:space="preserve"> Проанализируй полученные результаты.</w:t>
      </w:r>
    </w:p>
    <w:p w:rsidR="00062EED" w:rsidRPr="00062EED" w:rsidRDefault="00062EED" w:rsidP="0006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Также данный алгоритм построения индивидуальной образовательной траектории обучения можно изобразить в виде блок-схемы</w:t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Следуя пунктам памятки или блок-схемы «Алгоритм построения индивидуальной образовательной траектории обучения», учащиеся заполняют таблицу: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«Таблица для поэтапного пути реализации индивидуальной образовательной траектории обучения» </w:t>
      </w:r>
    </w:p>
    <w:p w:rsidR="00062EED" w:rsidRPr="00062EED" w:rsidRDefault="00062EED" w:rsidP="0006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Цель:</w:t>
      </w:r>
      <w:r w:rsidRPr="00062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Задачи: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Start"/>
      <w:proofErr w:type="gramStart"/>
      <w:r w:rsidRPr="00062EE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062EED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062EED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Тема урока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Форма обучения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Методы обучения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Формы контроля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0"/>
          <w:szCs w:val="20"/>
        </w:rPr>
        <w:t>Оценка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в виде:</w:t>
      </w:r>
    </w:p>
    <w:p w:rsidR="00062EED" w:rsidRP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«Алгоритм самоанализа изученной учащимися определенной темы»</w:t>
      </w: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Применение данного алгоритма построения индивидуальных образовательных траекторий при работе с 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положительно влияет на уровень их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обученности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2EED" w:rsidRPr="00062EED" w:rsidRDefault="00062EED" w:rsidP="00062EED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7218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lastRenderedPageBreak/>
        <w:t>Список использованных источников</w:t>
      </w: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1.Зеер.Э.Ф.,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Сыманюк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Э.Э. Индивидуальные образовательные траектории в системе непрерывного образования// Педагогическое образование в России.2014 №3. С.74-82.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2.Зеер Э.Ф., Попова О.С. Психологическое сопровождение индивидуальных образовательных траекторий обучающихся в профессиональной школе //Образование и наука.2015.№4(123). С.88-98</w:t>
      </w: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3.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Хуторской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А.В. Методика личностно-ориентированного обучения. Как обучать всех по-разному? Москва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:В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>ЛАДОС-ПРЕСС,2005.383с.</w:t>
      </w:r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4.ВдовинаС.А.,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Кунгурова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 И.М. Сущность и направление реализации индивидуальной образовательной траектории /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Электорн</w:t>
      </w:r>
      <w:proofErr w:type="gramStart"/>
      <w:r w:rsidRPr="00062EED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Pr="00062EED">
        <w:rPr>
          <w:rFonts w:ascii="Times New Roman" w:eastAsia="Times New Roman" w:hAnsi="Times New Roman" w:cs="Times New Roman"/>
          <w:sz w:val="27"/>
          <w:szCs w:val="27"/>
        </w:rPr>
        <w:t>есурс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/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науковедение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 xml:space="preserve">, ноябрь-декабрь 2013.Вып.6.Режим 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доступа:http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>://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naukovedenie.ru</w:t>
      </w:r>
      <w:proofErr w:type="spellEnd"/>
      <w:r w:rsidRPr="00062EED">
        <w:rPr>
          <w:rFonts w:ascii="Times New Roman" w:eastAsia="Times New Roman" w:hAnsi="Times New Roman" w:cs="Times New Roman"/>
          <w:sz w:val="27"/>
          <w:szCs w:val="27"/>
        </w:rPr>
        <w:t>/PDF/40PVN613/</w:t>
      </w:r>
      <w:proofErr w:type="spellStart"/>
      <w:r w:rsidRPr="00062EED">
        <w:rPr>
          <w:rFonts w:ascii="Times New Roman" w:eastAsia="Times New Roman" w:hAnsi="Times New Roman" w:cs="Times New Roman"/>
          <w:sz w:val="27"/>
          <w:szCs w:val="27"/>
        </w:rPr>
        <w:t>pdf</w:t>
      </w:r>
      <w:proofErr w:type="spellEnd"/>
    </w:p>
    <w:p w:rsidR="00062EED" w:rsidRPr="00062EED" w:rsidRDefault="00062EED" w:rsidP="00062E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EED">
        <w:rPr>
          <w:rFonts w:ascii="Times New Roman" w:eastAsia="Times New Roman" w:hAnsi="Times New Roman" w:cs="Times New Roman"/>
          <w:sz w:val="27"/>
          <w:szCs w:val="27"/>
        </w:rPr>
        <w:t>5.ГаязовА.С. Индивидуальные образовательные траектории и индивидуальный образовательный маршрут /электронный ресурс/</w:t>
      </w:r>
    </w:p>
    <w:p w:rsidR="00062EED" w:rsidRDefault="00062EED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22F08" w:rsidRDefault="00622F08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22F08" w:rsidRDefault="00622F08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22F08" w:rsidRDefault="00622F08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22F08" w:rsidRDefault="00622F08" w:rsidP="0006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622F08" w:rsidSect="00DD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90F"/>
    <w:multiLevelType w:val="multilevel"/>
    <w:tmpl w:val="79BA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35B0"/>
    <w:multiLevelType w:val="multilevel"/>
    <w:tmpl w:val="DD6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67CC"/>
    <w:multiLevelType w:val="multilevel"/>
    <w:tmpl w:val="A1A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13DD3"/>
    <w:multiLevelType w:val="multilevel"/>
    <w:tmpl w:val="F5E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B39C7"/>
    <w:multiLevelType w:val="multilevel"/>
    <w:tmpl w:val="A3C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81C3E"/>
    <w:multiLevelType w:val="multilevel"/>
    <w:tmpl w:val="5AB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518AE"/>
    <w:multiLevelType w:val="multilevel"/>
    <w:tmpl w:val="DBE0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B5A19"/>
    <w:multiLevelType w:val="multilevel"/>
    <w:tmpl w:val="741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93C6A"/>
    <w:multiLevelType w:val="multilevel"/>
    <w:tmpl w:val="00B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5697C"/>
    <w:multiLevelType w:val="multilevel"/>
    <w:tmpl w:val="1E8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6226"/>
    <w:multiLevelType w:val="multilevel"/>
    <w:tmpl w:val="1F7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965DF"/>
    <w:multiLevelType w:val="multilevel"/>
    <w:tmpl w:val="DC9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D7F19"/>
    <w:multiLevelType w:val="multilevel"/>
    <w:tmpl w:val="80D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B1E93"/>
    <w:multiLevelType w:val="multilevel"/>
    <w:tmpl w:val="B9EA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C3CDF"/>
    <w:multiLevelType w:val="multilevel"/>
    <w:tmpl w:val="01BC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44CBE"/>
    <w:multiLevelType w:val="multilevel"/>
    <w:tmpl w:val="D33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52A73"/>
    <w:multiLevelType w:val="multilevel"/>
    <w:tmpl w:val="5FE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77896"/>
    <w:multiLevelType w:val="multilevel"/>
    <w:tmpl w:val="C7D2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B4BF5"/>
    <w:multiLevelType w:val="multilevel"/>
    <w:tmpl w:val="982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8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EED"/>
    <w:rsid w:val="00051335"/>
    <w:rsid w:val="00062EED"/>
    <w:rsid w:val="00603120"/>
    <w:rsid w:val="00622F08"/>
    <w:rsid w:val="00714E70"/>
    <w:rsid w:val="00721895"/>
    <w:rsid w:val="00775CCA"/>
    <w:rsid w:val="00A21896"/>
    <w:rsid w:val="00AF427F"/>
    <w:rsid w:val="00B6395E"/>
    <w:rsid w:val="00C82247"/>
    <w:rsid w:val="00DA73B1"/>
    <w:rsid w:val="00DD0E23"/>
    <w:rsid w:val="00FE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E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2EED"/>
    <w:rPr>
      <w:color w:val="0000FF"/>
      <w:u w:val="single"/>
    </w:rPr>
  </w:style>
  <w:style w:type="character" w:customStyle="1" w:styleId="iu-subject2price">
    <w:name w:val="iu-subject2__price"/>
    <w:basedOn w:val="a0"/>
    <w:rsid w:val="00062EED"/>
  </w:style>
  <w:style w:type="character" w:customStyle="1" w:styleId="iu-subject2title">
    <w:name w:val="iu-subject2__title"/>
    <w:basedOn w:val="a0"/>
    <w:rsid w:val="00062EED"/>
  </w:style>
  <w:style w:type="character" w:customStyle="1" w:styleId="iu-subject2subtitle">
    <w:name w:val="iu-subject2__subtitle"/>
    <w:basedOn w:val="a0"/>
    <w:rsid w:val="00062EED"/>
  </w:style>
  <w:style w:type="character" w:customStyle="1" w:styleId="iu-subject2btn">
    <w:name w:val="iu-subject2__btn"/>
    <w:basedOn w:val="a0"/>
    <w:rsid w:val="00062EED"/>
  </w:style>
  <w:style w:type="character" w:customStyle="1" w:styleId="course-popularprice--old">
    <w:name w:val="course-popular__price--old"/>
    <w:basedOn w:val="a0"/>
    <w:rsid w:val="00062EED"/>
  </w:style>
  <w:style w:type="character" w:customStyle="1" w:styleId="course-popularprice--new">
    <w:name w:val="course-popular__price--new"/>
    <w:basedOn w:val="a0"/>
    <w:rsid w:val="00062EED"/>
  </w:style>
  <w:style w:type="character" w:customStyle="1" w:styleId="online-servicestitle">
    <w:name w:val="online-services__title"/>
    <w:basedOn w:val="a0"/>
    <w:rsid w:val="00062EED"/>
  </w:style>
  <w:style w:type="character" w:customStyle="1" w:styleId="online-servicesbtn">
    <w:name w:val="online-services__btn"/>
    <w:basedOn w:val="a0"/>
    <w:rsid w:val="00062E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2EE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2E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2EED"/>
    <w:rPr>
      <w:rFonts w:ascii="Arial" w:eastAsia="Times New Roman" w:hAnsi="Arial" w:cs="Arial"/>
      <w:vanish/>
      <w:sz w:val="16"/>
      <w:szCs w:val="16"/>
    </w:rPr>
  </w:style>
  <w:style w:type="paragraph" w:customStyle="1" w:styleId="v-library-new-title">
    <w:name w:val="v-library-new-title"/>
    <w:basedOn w:val="a"/>
    <w:rsid w:val="000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ve-commentfor-unregistered">
    <w:name w:val="leave-comment__for-unregistered"/>
    <w:basedOn w:val="a"/>
    <w:rsid w:val="000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category">
    <w:name w:val="aside-news__category"/>
    <w:basedOn w:val="a0"/>
    <w:rsid w:val="00062EED"/>
  </w:style>
  <w:style w:type="paragraph" w:customStyle="1" w:styleId="aside-newstitle">
    <w:name w:val="aside-news__title"/>
    <w:basedOn w:val="a"/>
    <w:rsid w:val="0006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">
    <w:name w:val="aside-news__time"/>
    <w:basedOn w:val="a0"/>
    <w:rsid w:val="00062EED"/>
  </w:style>
  <w:style w:type="character" w:customStyle="1" w:styleId="aside-newsvisits">
    <w:name w:val="aside-news__visits"/>
    <w:basedOn w:val="a0"/>
    <w:rsid w:val="00062EED"/>
  </w:style>
  <w:style w:type="character" w:customStyle="1" w:styleId="aside-newscomments">
    <w:name w:val="aside-news__comments"/>
    <w:basedOn w:val="a0"/>
    <w:rsid w:val="00062EED"/>
  </w:style>
  <w:style w:type="character" w:customStyle="1" w:styleId="aside-newsdate">
    <w:name w:val="aside-news__date"/>
    <w:basedOn w:val="a0"/>
    <w:rsid w:val="00062EED"/>
  </w:style>
  <w:style w:type="character" w:customStyle="1" w:styleId="banner-gift-certificatesnovelty">
    <w:name w:val="banner-gift-certificates__novelty"/>
    <w:basedOn w:val="a0"/>
    <w:rsid w:val="00062EED"/>
  </w:style>
  <w:style w:type="character" w:customStyle="1" w:styleId="dg-price">
    <w:name w:val="dg-price"/>
    <w:basedOn w:val="a0"/>
    <w:rsid w:val="00062EED"/>
  </w:style>
  <w:style w:type="character" w:customStyle="1" w:styleId="20">
    <w:name w:val="Заголовок 2 Знак"/>
    <w:basedOn w:val="a0"/>
    <w:link w:val="2"/>
    <w:uiPriority w:val="9"/>
    <w:semiHidden/>
    <w:rsid w:val="00622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9">
    <w:name w:val="c39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22F08"/>
  </w:style>
  <w:style w:type="character" w:customStyle="1" w:styleId="c25">
    <w:name w:val="c25"/>
    <w:basedOn w:val="a0"/>
    <w:rsid w:val="00622F08"/>
  </w:style>
  <w:style w:type="paragraph" w:customStyle="1" w:styleId="c4">
    <w:name w:val="c4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22F08"/>
  </w:style>
  <w:style w:type="character" w:customStyle="1" w:styleId="c7">
    <w:name w:val="c7"/>
    <w:basedOn w:val="a0"/>
    <w:rsid w:val="00622F08"/>
  </w:style>
  <w:style w:type="character" w:customStyle="1" w:styleId="c19">
    <w:name w:val="c19"/>
    <w:basedOn w:val="a0"/>
    <w:rsid w:val="00622F08"/>
  </w:style>
  <w:style w:type="paragraph" w:customStyle="1" w:styleId="c15">
    <w:name w:val="c15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2F08"/>
  </w:style>
  <w:style w:type="character" w:customStyle="1" w:styleId="c0">
    <w:name w:val="c0"/>
    <w:basedOn w:val="a0"/>
    <w:rsid w:val="00622F08"/>
  </w:style>
  <w:style w:type="paragraph" w:customStyle="1" w:styleId="c22">
    <w:name w:val="c22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22F08"/>
  </w:style>
  <w:style w:type="character" w:customStyle="1" w:styleId="c11">
    <w:name w:val="c11"/>
    <w:basedOn w:val="a0"/>
    <w:rsid w:val="00622F08"/>
  </w:style>
  <w:style w:type="character" w:customStyle="1" w:styleId="c8">
    <w:name w:val="c8"/>
    <w:basedOn w:val="a0"/>
    <w:rsid w:val="00622F08"/>
  </w:style>
  <w:style w:type="paragraph" w:customStyle="1" w:styleId="c44">
    <w:name w:val="c44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22F08"/>
  </w:style>
  <w:style w:type="paragraph" w:customStyle="1" w:styleId="c13">
    <w:name w:val="c13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22F08"/>
  </w:style>
  <w:style w:type="paragraph" w:customStyle="1" w:styleId="c51">
    <w:name w:val="c51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2F08"/>
    <w:rPr>
      <w:b/>
      <w:bCs/>
    </w:rPr>
  </w:style>
  <w:style w:type="paragraph" w:customStyle="1" w:styleId="search-excerpt">
    <w:name w:val="search-excerpt"/>
    <w:basedOn w:val="a"/>
    <w:rsid w:val="0062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05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051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4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0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2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2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2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4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4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28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Татьяна Владимировна</dc:creator>
  <cp:keywords/>
  <dc:description/>
  <cp:lastModifiedBy>161_Rus</cp:lastModifiedBy>
  <cp:revision>9</cp:revision>
  <dcterms:created xsi:type="dcterms:W3CDTF">2021-08-19T06:49:00Z</dcterms:created>
  <dcterms:modified xsi:type="dcterms:W3CDTF">2021-09-30T08:57:00Z</dcterms:modified>
</cp:coreProperties>
</file>