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6E" w:rsidRDefault="008136AD" w:rsidP="004E11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lang w:eastAsia="en-US"/>
        </w:rPr>
      </w:pPr>
      <w:r>
        <w:rPr>
          <w:b/>
          <w:lang w:eastAsia="en-US"/>
        </w:rPr>
        <w:t>П</w:t>
      </w:r>
      <w:r w:rsidRPr="00F6756E">
        <w:rPr>
          <w:b/>
          <w:lang w:eastAsia="en-US"/>
        </w:rPr>
        <w:t xml:space="preserve">ути повышения востребованности </w:t>
      </w:r>
      <w:bookmarkStart w:id="0" w:name="_GoBack"/>
      <w:bookmarkEnd w:id="0"/>
      <w:r w:rsidRPr="00F6756E">
        <w:rPr>
          <w:b/>
          <w:lang w:eastAsia="en-US"/>
        </w:rPr>
        <w:t>фармацевтов на рынке труда</w:t>
      </w:r>
    </w:p>
    <w:p w:rsidR="00175F98" w:rsidRDefault="00175F98" w:rsidP="004E11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lang w:eastAsia="en-US"/>
        </w:rPr>
      </w:pPr>
    </w:p>
    <w:p w:rsidR="00175F98" w:rsidRPr="00456EA5" w:rsidRDefault="00175F98" w:rsidP="004E113E">
      <w:pPr>
        <w:spacing w:after="0" w:line="360" w:lineRule="auto"/>
        <w:ind w:left="2977"/>
      </w:pPr>
      <w:proofErr w:type="spellStart"/>
      <w:r w:rsidRPr="00456EA5">
        <w:t>Алейникова</w:t>
      </w:r>
      <w:proofErr w:type="spellEnd"/>
      <w:r w:rsidRPr="00456EA5">
        <w:t xml:space="preserve"> Елена Ивановна</w:t>
      </w:r>
    </w:p>
    <w:p w:rsidR="00175F98" w:rsidRPr="00456EA5" w:rsidRDefault="00175F98" w:rsidP="004E113E">
      <w:pPr>
        <w:spacing w:after="0" w:line="360" w:lineRule="auto"/>
        <w:ind w:left="2977"/>
      </w:pPr>
      <w:r>
        <w:t>п</w:t>
      </w:r>
      <w:r w:rsidRPr="00456EA5">
        <w:t xml:space="preserve">реподаватель профессионального модуля </w:t>
      </w:r>
    </w:p>
    <w:p w:rsidR="00175F98" w:rsidRPr="00FE3860" w:rsidRDefault="00175F98" w:rsidP="004E113E">
      <w:pPr>
        <w:spacing w:after="0" w:line="360" w:lineRule="auto"/>
        <w:ind w:left="2977"/>
      </w:pPr>
      <w:r w:rsidRPr="00456EA5">
        <w:t>специальности 33.02.01 Фармация</w:t>
      </w:r>
    </w:p>
    <w:p w:rsidR="00175F98" w:rsidRPr="00FE3860" w:rsidRDefault="00175F98" w:rsidP="004E113E">
      <w:pPr>
        <w:spacing w:after="0" w:line="360" w:lineRule="auto"/>
        <w:ind w:left="2977"/>
      </w:pPr>
      <w:r w:rsidRPr="00FE3860">
        <w:t>ГБПОУ «</w:t>
      </w:r>
      <w:proofErr w:type="spellStart"/>
      <w:r w:rsidRPr="00FE3860">
        <w:t>Армавирский</w:t>
      </w:r>
      <w:proofErr w:type="spellEnd"/>
      <w:r w:rsidRPr="00FE3860">
        <w:t xml:space="preserve"> медицинский колледж»</w:t>
      </w:r>
    </w:p>
    <w:p w:rsidR="00175F98" w:rsidRPr="00F6756E" w:rsidRDefault="00175F98" w:rsidP="004E11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lang w:eastAsia="en-US"/>
        </w:rPr>
      </w:pP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 xml:space="preserve">Для реализации ФГОС определяющим </w:t>
      </w:r>
      <w:r w:rsidR="00175F98">
        <w:rPr>
          <w:lang w:eastAsia="en-US"/>
        </w:rPr>
        <w:t xml:space="preserve">для учебного заведения является </w:t>
      </w:r>
      <w:r w:rsidRPr="00F6756E">
        <w:rPr>
          <w:lang w:eastAsia="en-US"/>
        </w:rPr>
        <w:t>создание условий (кадровое обеспе</w:t>
      </w:r>
      <w:r w:rsidR="00175F98">
        <w:rPr>
          <w:lang w:eastAsia="en-US"/>
        </w:rPr>
        <w:t xml:space="preserve">чение, финансово-экономическое, </w:t>
      </w:r>
      <w:r w:rsidRPr="00F6756E">
        <w:rPr>
          <w:lang w:eastAsia="en-US"/>
        </w:rPr>
        <w:t>материально-техническое и информационн</w:t>
      </w:r>
      <w:r>
        <w:rPr>
          <w:lang w:eastAsia="en-US"/>
        </w:rPr>
        <w:t xml:space="preserve">о-методическое), обеспечивающих </w:t>
      </w:r>
      <w:r w:rsidRPr="00F6756E">
        <w:rPr>
          <w:lang w:eastAsia="en-US"/>
        </w:rPr>
        <w:t xml:space="preserve">изучение дисциплин на основе практического или </w:t>
      </w:r>
      <w:proofErr w:type="spellStart"/>
      <w:r w:rsidRPr="00F6756E">
        <w:rPr>
          <w:lang w:eastAsia="en-US"/>
        </w:rPr>
        <w:t>деятельностного</w:t>
      </w:r>
      <w:proofErr w:type="spellEnd"/>
      <w:r w:rsidRPr="00F6756E">
        <w:rPr>
          <w:lang w:eastAsia="en-US"/>
        </w:rPr>
        <w:t xml:space="preserve"> компонента.</w:t>
      </w:r>
    </w:p>
    <w:p w:rsid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>В связи с этим новые программы требуют с</w:t>
      </w:r>
      <w:r>
        <w:rPr>
          <w:lang w:eastAsia="en-US"/>
        </w:rPr>
        <w:t xml:space="preserve">оздания не только принципиально </w:t>
      </w:r>
      <w:r w:rsidRPr="00F6756E">
        <w:rPr>
          <w:lang w:eastAsia="en-US"/>
        </w:rPr>
        <w:t>измененного диагностического материа</w:t>
      </w:r>
      <w:r>
        <w:rPr>
          <w:lang w:eastAsia="en-US"/>
        </w:rPr>
        <w:t>ла, но и обновление современным оборудованием учебных кабине</w:t>
      </w:r>
      <w:r w:rsidR="004E113E">
        <w:rPr>
          <w:lang w:eastAsia="en-US"/>
        </w:rPr>
        <w:t>тов</w:t>
      </w:r>
      <w:r w:rsidRPr="00F6756E">
        <w:rPr>
          <w:lang w:eastAsia="en-US"/>
        </w:rPr>
        <w:t xml:space="preserve">, лабораторий. 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Новые </w:t>
      </w:r>
      <w:r w:rsidRPr="00F6756E">
        <w:rPr>
          <w:lang w:eastAsia="en-US"/>
        </w:rPr>
        <w:t>образовательные стандарты учитывают интере</w:t>
      </w:r>
      <w:r>
        <w:rPr>
          <w:lang w:eastAsia="en-US"/>
        </w:rPr>
        <w:t xml:space="preserve">сы работодателей при подготовке </w:t>
      </w:r>
      <w:r w:rsidRPr="00F6756E">
        <w:rPr>
          <w:lang w:eastAsia="en-US"/>
        </w:rPr>
        <w:t xml:space="preserve">квалифицированных </w:t>
      </w:r>
      <w:proofErr w:type="spellStart"/>
      <w:r>
        <w:rPr>
          <w:lang w:eastAsia="en-US"/>
        </w:rPr>
        <w:t>фармспециалистов</w:t>
      </w:r>
      <w:proofErr w:type="spellEnd"/>
      <w:r>
        <w:rPr>
          <w:lang w:eastAsia="en-US"/>
        </w:rPr>
        <w:t xml:space="preserve"> и позволяют </w:t>
      </w:r>
      <w:r w:rsidRPr="00F6756E">
        <w:rPr>
          <w:lang w:eastAsia="en-US"/>
        </w:rPr>
        <w:t>сдела</w:t>
      </w:r>
      <w:r>
        <w:rPr>
          <w:lang w:eastAsia="en-US"/>
        </w:rPr>
        <w:t xml:space="preserve">ть выпускников средней профессиональной </w:t>
      </w:r>
      <w:r w:rsidRPr="00F6756E">
        <w:rPr>
          <w:lang w:eastAsia="en-US"/>
        </w:rPr>
        <w:t xml:space="preserve">школы конкурентоспособными на рынке </w:t>
      </w:r>
      <w:r>
        <w:rPr>
          <w:lang w:eastAsia="en-US"/>
        </w:rPr>
        <w:t xml:space="preserve">труда. Образовательный стандарт </w:t>
      </w:r>
      <w:r w:rsidRPr="00F6756E">
        <w:rPr>
          <w:lang w:eastAsia="en-US"/>
        </w:rPr>
        <w:t>должен также служить социальной гарантие</w:t>
      </w:r>
      <w:r>
        <w:rPr>
          <w:lang w:eastAsia="en-US"/>
        </w:rPr>
        <w:t xml:space="preserve">й членам общества, гарантией их </w:t>
      </w:r>
      <w:r w:rsidRPr="00F6756E">
        <w:rPr>
          <w:lang w:eastAsia="en-US"/>
        </w:rPr>
        <w:t xml:space="preserve">конкурентоспособности на отечественном </w:t>
      </w:r>
      <w:r>
        <w:rPr>
          <w:lang w:eastAsia="en-US"/>
        </w:rPr>
        <w:t xml:space="preserve">и мировом рынках труда, с одной </w:t>
      </w:r>
      <w:r w:rsidRPr="00F6756E">
        <w:rPr>
          <w:lang w:eastAsia="en-US"/>
        </w:rPr>
        <w:t>стороны, и удовлетворять их персональные потребности с другой стороны.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 xml:space="preserve">Профессионально-ориентированное обучение </w:t>
      </w:r>
      <w:r>
        <w:rPr>
          <w:lang w:eastAsia="en-US"/>
        </w:rPr>
        <w:t xml:space="preserve">– одно </w:t>
      </w:r>
      <w:r w:rsidRPr="00F6756E">
        <w:rPr>
          <w:lang w:eastAsia="en-US"/>
        </w:rPr>
        <w:t xml:space="preserve">из приоритетных направлений современного образования. 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Современные подходы к </w:t>
      </w:r>
      <w:r w:rsidRPr="00F6756E">
        <w:rPr>
          <w:lang w:eastAsia="en-US"/>
        </w:rPr>
        <w:t xml:space="preserve"> решен</w:t>
      </w:r>
      <w:r>
        <w:rPr>
          <w:lang w:eastAsia="en-US"/>
        </w:rPr>
        <w:t xml:space="preserve">ию данной </w:t>
      </w:r>
      <w:r w:rsidRPr="00F6756E">
        <w:rPr>
          <w:lang w:eastAsia="en-US"/>
        </w:rPr>
        <w:t xml:space="preserve"> задач</w:t>
      </w:r>
      <w:r>
        <w:rPr>
          <w:lang w:eastAsia="en-US"/>
        </w:rPr>
        <w:t>и предусматривают</w:t>
      </w:r>
      <w:r w:rsidRPr="00F6756E">
        <w:rPr>
          <w:lang w:eastAsia="en-US"/>
        </w:rPr>
        <w:t xml:space="preserve"> разработк</w:t>
      </w:r>
      <w:r>
        <w:rPr>
          <w:lang w:eastAsia="en-US"/>
        </w:rPr>
        <w:t xml:space="preserve">у такой модели </w:t>
      </w:r>
      <w:r w:rsidRPr="00F6756E">
        <w:rPr>
          <w:lang w:eastAsia="en-US"/>
        </w:rPr>
        <w:t>профессионально-ориентированного обучения</w:t>
      </w:r>
      <w:r>
        <w:rPr>
          <w:lang w:eastAsia="en-US"/>
        </w:rPr>
        <w:t xml:space="preserve">, которая </w:t>
      </w:r>
      <w:r w:rsidRPr="00F6756E">
        <w:rPr>
          <w:lang w:eastAsia="en-US"/>
        </w:rPr>
        <w:t xml:space="preserve">обеспечит успешность и результативность </w:t>
      </w:r>
      <w:r>
        <w:rPr>
          <w:lang w:eastAsia="en-US"/>
        </w:rPr>
        <w:t xml:space="preserve">овладения профессиональными компетенциями  на основе запросов </w:t>
      </w:r>
      <w:r w:rsidRPr="00F6756E">
        <w:rPr>
          <w:lang w:eastAsia="en-US"/>
        </w:rPr>
        <w:t>работодателей.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>Примером этого является использо</w:t>
      </w:r>
      <w:r>
        <w:rPr>
          <w:lang w:eastAsia="en-US"/>
        </w:rPr>
        <w:t xml:space="preserve">вание интерактивного обучения и </w:t>
      </w:r>
      <w:r w:rsidRPr="00F6756E">
        <w:rPr>
          <w:lang w:eastAsia="en-US"/>
        </w:rPr>
        <w:t>информационно-коммуникационны</w:t>
      </w:r>
      <w:r>
        <w:rPr>
          <w:lang w:eastAsia="en-US"/>
        </w:rPr>
        <w:t xml:space="preserve">х технологий. При интерактивной </w:t>
      </w:r>
      <w:r w:rsidRPr="00F6756E">
        <w:rPr>
          <w:lang w:eastAsia="en-US"/>
        </w:rPr>
        <w:lastRenderedPageBreak/>
        <w:t xml:space="preserve">технологии (от англ. </w:t>
      </w:r>
      <w:proofErr w:type="spellStart"/>
      <w:r w:rsidRPr="00F6756E">
        <w:rPr>
          <w:lang w:eastAsia="en-US"/>
        </w:rPr>
        <w:t>interaction</w:t>
      </w:r>
      <w:proofErr w:type="spellEnd"/>
      <w:r w:rsidRPr="00F6756E">
        <w:rPr>
          <w:lang w:eastAsia="en-US"/>
        </w:rPr>
        <w:t>- взаимо</w:t>
      </w:r>
      <w:r>
        <w:rPr>
          <w:lang w:eastAsia="en-US"/>
        </w:rPr>
        <w:t xml:space="preserve">действие) обучение построено на </w:t>
      </w:r>
      <w:r w:rsidRPr="00F6756E">
        <w:rPr>
          <w:lang w:eastAsia="en-US"/>
        </w:rPr>
        <w:t>взаимодействии обучающегося с учеб</w:t>
      </w:r>
      <w:r>
        <w:rPr>
          <w:lang w:eastAsia="en-US"/>
        </w:rPr>
        <w:t xml:space="preserve">ным окружением, учебной средой, </w:t>
      </w:r>
      <w:r w:rsidRPr="00F6756E">
        <w:rPr>
          <w:lang w:eastAsia="en-US"/>
        </w:rPr>
        <w:t>которая служит областью осваиваемого опыта. Оборудованный</w:t>
      </w:r>
      <w:r w:rsidR="004E113E">
        <w:rPr>
          <w:lang w:eastAsia="en-US"/>
        </w:rPr>
        <w:t xml:space="preserve"> в колледже </w:t>
      </w:r>
      <w:proofErr w:type="spellStart"/>
      <w:r w:rsidR="004E113E">
        <w:rPr>
          <w:lang w:eastAsia="en-US"/>
        </w:rPr>
        <w:t>с</w:t>
      </w:r>
      <w:r>
        <w:rPr>
          <w:lang w:eastAsia="en-US"/>
        </w:rPr>
        <w:t>имуляционный</w:t>
      </w:r>
      <w:proofErr w:type="spellEnd"/>
      <w:r>
        <w:rPr>
          <w:lang w:eastAsia="en-US"/>
        </w:rPr>
        <w:t xml:space="preserve"> центр «Аптека»</w:t>
      </w:r>
      <w:r w:rsidRPr="00F6756E">
        <w:rPr>
          <w:lang w:eastAsia="en-US"/>
        </w:rPr>
        <w:t xml:space="preserve"> позволяет </w:t>
      </w:r>
      <w:r>
        <w:rPr>
          <w:lang w:eastAsia="en-US"/>
        </w:rPr>
        <w:t>обучающимся частично погружаться  в профессию и</w:t>
      </w:r>
      <w:r w:rsidRPr="00F6756E">
        <w:rPr>
          <w:lang w:eastAsia="en-US"/>
        </w:rPr>
        <w:t xml:space="preserve"> формировать </w:t>
      </w:r>
      <w:r>
        <w:rPr>
          <w:lang w:eastAsia="en-US"/>
        </w:rPr>
        <w:t xml:space="preserve">умения и </w:t>
      </w:r>
      <w:r w:rsidRPr="00F6756E">
        <w:rPr>
          <w:lang w:eastAsia="en-US"/>
        </w:rPr>
        <w:t>навыки работы</w:t>
      </w:r>
      <w:r>
        <w:rPr>
          <w:lang w:eastAsia="en-US"/>
        </w:rPr>
        <w:t xml:space="preserve"> по специальности «фармацевт»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>Использование и наличие мультимеди</w:t>
      </w:r>
      <w:r w:rsidR="00175F98">
        <w:rPr>
          <w:lang w:eastAsia="en-US"/>
        </w:rPr>
        <w:t xml:space="preserve">йных средств в учебном процессе </w:t>
      </w:r>
      <w:r w:rsidRPr="00F6756E">
        <w:rPr>
          <w:lang w:eastAsia="en-US"/>
        </w:rPr>
        <w:t>значительно повышает эффективность усвоения материала студентами.</w:t>
      </w:r>
    </w:p>
    <w:p w:rsidR="00175F98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 xml:space="preserve">Программы обучения и учебные </w:t>
      </w:r>
      <w:proofErr w:type="gramStart"/>
      <w:r w:rsidRPr="00F6756E">
        <w:rPr>
          <w:lang w:eastAsia="en-US"/>
        </w:rPr>
        <w:t>пособия</w:t>
      </w:r>
      <w:proofErr w:type="gramEnd"/>
      <w:r w:rsidRPr="00F6756E">
        <w:rPr>
          <w:lang w:eastAsia="en-US"/>
        </w:rPr>
        <w:t xml:space="preserve"> </w:t>
      </w:r>
      <w:r w:rsidR="00175F98">
        <w:rPr>
          <w:lang w:eastAsia="en-US"/>
        </w:rPr>
        <w:t xml:space="preserve">предусмотренные профессиональными модулями позволяют реализовать </w:t>
      </w:r>
      <w:r w:rsidRPr="00F6756E">
        <w:rPr>
          <w:lang w:eastAsia="en-US"/>
        </w:rPr>
        <w:t>современны</w:t>
      </w:r>
      <w:r w:rsidR="00175F98">
        <w:rPr>
          <w:lang w:eastAsia="en-US"/>
        </w:rPr>
        <w:t>е</w:t>
      </w:r>
      <w:r w:rsidRPr="00F6756E">
        <w:rPr>
          <w:lang w:eastAsia="en-US"/>
        </w:rPr>
        <w:t xml:space="preserve"> дидакти</w:t>
      </w:r>
      <w:r w:rsidR="00175F98">
        <w:rPr>
          <w:lang w:eastAsia="en-US"/>
        </w:rPr>
        <w:t xml:space="preserve">ческие принципы обучения и отличаются </w:t>
      </w:r>
      <w:r w:rsidRPr="00F6756E">
        <w:rPr>
          <w:lang w:eastAsia="en-US"/>
        </w:rPr>
        <w:t xml:space="preserve">продуманной структурой, качеством оформления и подачи материала. </w:t>
      </w:r>
    </w:p>
    <w:p w:rsidR="00F6756E" w:rsidRPr="00F6756E" w:rsidRDefault="00175F98" w:rsidP="004E11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Как на протяжении всего периода обучения, так и на </w:t>
      </w:r>
      <w:r w:rsidR="00F6756E" w:rsidRPr="00F6756E">
        <w:rPr>
          <w:lang w:eastAsia="en-US"/>
        </w:rPr>
        <w:t>заключительном этапе</w:t>
      </w:r>
      <w:r>
        <w:rPr>
          <w:lang w:eastAsia="en-US"/>
        </w:rPr>
        <w:t>,</w:t>
      </w:r>
      <w:r w:rsidR="00F6756E" w:rsidRPr="00F6756E">
        <w:rPr>
          <w:lang w:eastAsia="en-US"/>
        </w:rPr>
        <w:t xml:space="preserve"> основной целью</w:t>
      </w:r>
      <w:r>
        <w:rPr>
          <w:lang w:eastAsia="en-US"/>
        </w:rPr>
        <w:t xml:space="preserve"> </w:t>
      </w:r>
      <w:r w:rsidR="00F6756E" w:rsidRPr="00F6756E">
        <w:rPr>
          <w:lang w:eastAsia="en-US"/>
        </w:rPr>
        <w:t>является подготовка молодых специалистов к профессиональному</w:t>
      </w:r>
      <w:r>
        <w:rPr>
          <w:lang w:eastAsia="en-US"/>
        </w:rPr>
        <w:t xml:space="preserve"> </w:t>
      </w:r>
      <w:r w:rsidR="00F6756E" w:rsidRPr="00F6756E">
        <w:rPr>
          <w:lang w:eastAsia="en-US"/>
        </w:rPr>
        <w:t xml:space="preserve">использованию </w:t>
      </w:r>
      <w:r>
        <w:rPr>
          <w:lang w:eastAsia="en-US"/>
        </w:rPr>
        <w:t>полученных знаний и умений в</w:t>
      </w:r>
      <w:r w:rsidR="00F6756E" w:rsidRPr="00F6756E">
        <w:rPr>
          <w:lang w:eastAsia="en-US"/>
        </w:rPr>
        <w:t xml:space="preserve"> своей деятельности,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>Таким образом, осуществляя изл</w:t>
      </w:r>
      <w:r w:rsidR="00175F98">
        <w:rPr>
          <w:lang w:eastAsia="en-US"/>
        </w:rPr>
        <w:t xml:space="preserve">ожение новых знаний при условии </w:t>
      </w:r>
      <w:r w:rsidRPr="00F6756E">
        <w:rPr>
          <w:lang w:eastAsia="en-US"/>
        </w:rPr>
        <w:t>материально-технического и информаци</w:t>
      </w:r>
      <w:r w:rsidR="00175F98">
        <w:rPr>
          <w:lang w:eastAsia="en-US"/>
        </w:rPr>
        <w:t xml:space="preserve">онно-методического обеспечения, </w:t>
      </w:r>
      <w:r w:rsidRPr="00F6756E">
        <w:rPr>
          <w:lang w:eastAsia="en-US"/>
        </w:rPr>
        <w:t>преподаватель должен располагать все</w:t>
      </w:r>
      <w:r w:rsidR="00175F98">
        <w:rPr>
          <w:lang w:eastAsia="en-US"/>
        </w:rPr>
        <w:t xml:space="preserve">м необходимым, чтобы обеспечить </w:t>
      </w:r>
      <w:r w:rsidRPr="00F6756E">
        <w:rPr>
          <w:lang w:eastAsia="en-US"/>
        </w:rPr>
        <w:t>требуемое разнообразие средств информации, орг</w:t>
      </w:r>
      <w:r w:rsidR="00175F98">
        <w:rPr>
          <w:lang w:eastAsia="en-US"/>
        </w:rPr>
        <w:t xml:space="preserve">анизовать эффективную </w:t>
      </w:r>
      <w:r w:rsidRPr="00F6756E">
        <w:rPr>
          <w:lang w:eastAsia="en-US"/>
        </w:rPr>
        <w:t>с</w:t>
      </w:r>
      <w:r w:rsidR="00175F98">
        <w:rPr>
          <w:lang w:eastAsia="en-US"/>
        </w:rPr>
        <w:t xml:space="preserve">истему получения учащимися </w:t>
      </w:r>
      <w:proofErr w:type="spellStart"/>
      <w:r w:rsidR="00175F98">
        <w:rPr>
          <w:lang w:eastAsia="en-US"/>
        </w:rPr>
        <w:t>теоретическихзнаний</w:t>
      </w:r>
      <w:proofErr w:type="spellEnd"/>
      <w:r w:rsidR="00175F98">
        <w:rPr>
          <w:lang w:eastAsia="en-US"/>
        </w:rPr>
        <w:t xml:space="preserve"> и практических навыков.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t>Высокие результаты обучения лю</w:t>
      </w:r>
      <w:r w:rsidR="00175F98">
        <w:rPr>
          <w:lang w:eastAsia="en-US"/>
        </w:rPr>
        <w:t xml:space="preserve">бого предмета, достигаются, при </w:t>
      </w:r>
      <w:r w:rsidRPr="00F6756E">
        <w:rPr>
          <w:lang w:eastAsia="en-US"/>
        </w:rPr>
        <w:t>соблюдении вышеперечисленных условий – ка</w:t>
      </w:r>
      <w:r w:rsidR="00175F98">
        <w:rPr>
          <w:lang w:eastAsia="en-US"/>
        </w:rPr>
        <w:t>дрового обеспечения, финансово-</w:t>
      </w:r>
      <w:r w:rsidRPr="00F6756E">
        <w:rPr>
          <w:lang w:eastAsia="en-US"/>
        </w:rPr>
        <w:t>экономического, материально-технического и инф</w:t>
      </w:r>
      <w:r w:rsidR="00175F98">
        <w:rPr>
          <w:lang w:eastAsia="en-US"/>
        </w:rPr>
        <w:t xml:space="preserve">ормационно-методического. В </w:t>
      </w:r>
      <w:r w:rsidRPr="00F6756E">
        <w:rPr>
          <w:lang w:eastAsia="en-US"/>
        </w:rPr>
        <w:t xml:space="preserve">этом случае повышается эффективность </w:t>
      </w:r>
      <w:r w:rsidR="00175F98">
        <w:rPr>
          <w:lang w:eastAsia="en-US"/>
        </w:rPr>
        <w:t xml:space="preserve">труда преподавателя и студента, </w:t>
      </w:r>
      <w:r w:rsidRPr="00F6756E">
        <w:rPr>
          <w:lang w:eastAsia="en-US"/>
        </w:rPr>
        <w:t>совершенствуется</w:t>
      </w:r>
      <w:r w:rsidR="00175F98">
        <w:rPr>
          <w:lang w:eastAsia="en-US"/>
        </w:rPr>
        <w:t xml:space="preserve"> учебно-воспитательный процесс.</w:t>
      </w:r>
    </w:p>
    <w:p w:rsidR="00175F98" w:rsidRDefault="00175F98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</w:p>
    <w:p w:rsidR="00F6756E" w:rsidRPr="00F6756E" w:rsidRDefault="00175F98" w:rsidP="004E11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lang w:eastAsia="en-US"/>
        </w:rPr>
      </w:pPr>
      <w:r>
        <w:rPr>
          <w:lang w:eastAsia="en-US"/>
        </w:rPr>
        <w:t xml:space="preserve">ИСПОЛЬЗУЕМАЯ </w:t>
      </w:r>
      <w:r w:rsidR="00F6756E" w:rsidRPr="00F6756E">
        <w:rPr>
          <w:lang w:eastAsia="en-US"/>
        </w:rPr>
        <w:t>ЛИТЕРАТУРА</w:t>
      </w:r>
    </w:p>
    <w:p w:rsidR="00F6756E" w:rsidRPr="00F6756E" w:rsidRDefault="00F6756E" w:rsidP="004E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en-US"/>
        </w:rPr>
      </w:pPr>
      <w:r w:rsidRPr="00F6756E">
        <w:rPr>
          <w:lang w:eastAsia="en-US"/>
        </w:rPr>
        <w:lastRenderedPageBreak/>
        <w:t xml:space="preserve">1. </w:t>
      </w:r>
      <w:proofErr w:type="spellStart"/>
      <w:r w:rsidRPr="00F6756E">
        <w:rPr>
          <w:lang w:eastAsia="en-US"/>
        </w:rPr>
        <w:t>Батышев</w:t>
      </w:r>
      <w:proofErr w:type="spellEnd"/>
      <w:r w:rsidRPr="00F6756E">
        <w:rPr>
          <w:lang w:eastAsia="en-US"/>
        </w:rPr>
        <w:t xml:space="preserve"> С.Я., Новиков Профессиональ</w:t>
      </w:r>
      <w:r w:rsidR="00175F98">
        <w:rPr>
          <w:lang w:eastAsia="en-US"/>
        </w:rPr>
        <w:t xml:space="preserve">ная педагогика. / Под ред. С.Я. </w:t>
      </w:r>
      <w:proofErr w:type="spellStart"/>
      <w:r w:rsidRPr="00F6756E">
        <w:rPr>
          <w:lang w:eastAsia="en-US"/>
        </w:rPr>
        <w:t>Батышева</w:t>
      </w:r>
      <w:proofErr w:type="spellEnd"/>
      <w:r w:rsidRPr="00F6756E">
        <w:rPr>
          <w:lang w:eastAsia="en-US"/>
        </w:rPr>
        <w:t>, А.М. Новикова. Издание 3-е, пе</w:t>
      </w:r>
      <w:r w:rsidR="00175F98">
        <w:rPr>
          <w:lang w:eastAsia="en-US"/>
        </w:rPr>
        <w:t xml:space="preserve">реработанное. М.: Изд-во ЭГВЕС, </w:t>
      </w:r>
      <w:r w:rsidRPr="00F6756E">
        <w:rPr>
          <w:lang w:eastAsia="en-US"/>
        </w:rPr>
        <w:t>2009. -456с.</w:t>
      </w:r>
    </w:p>
    <w:p w:rsidR="00F232EA" w:rsidRPr="00F6756E" w:rsidRDefault="00F232EA" w:rsidP="004E113E">
      <w:pPr>
        <w:spacing w:line="360" w:lineRule="auto"/>
        <w:ind w:firstLine="709"/>
        <w:jc w:val="both"/>
      </w:pPr>
    </w:p>
    <w:sectPr w:rsidR="00F232EA" w:rsidRPr="00F6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48"/>
    <w:rsid w:val="00175F98"/>
    <w:rsid w:val="004E113E"/>
    <w:rsid w:val="005C5D48"/>
    <w:rsid w:val="008136AD"/>
    <w:rsid w:val="00F232EA"/>
    <w:rsid w:val="00F6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iCs/>
        <w:snapToGrid w:val="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iCs/>
        <w:snapToGrid w:val="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2018-12-10T22:33:00Z</dcterms:created>
  <dcterms:modified xsi:type="dcterms:W3CDTF">2021-09-18T11:52:00Z</dcterms:modified>
</cp:coreProperties>
</file>