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89" w:rsidRPr="002C1189" w:rsidRDefault="002C1189" w:rsidP="002C11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1189" w:rsidRDefault="002C1189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Pr="002C1189" w:rsidRDefault="009521FA" w:rsidP="009521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ab/>
      </w:r>
      <w:r w:rsidRPr="002C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 внеурочного занятия по теме:</w:t>
      </w:r>
    </w:p>
    <w:p w:rsidR="009521FA" w:rsidRPr="002C1189" w:rsidRDefault="009521FA" w:rsidP="009521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521FA" w:rsidRPr="002C1189" w:rsidRDefault="009521FA" w:rsidP="009521F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18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«Калейдоскоп страхования»</w:t>
      </w:r>
    </w:p>
    <w:p w:rsidR="009521FA" w:rsidRDefault="009521FA" w:rsidP="009521F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521FA" w:rsidRPr="002C1189" w:rsidRDefault="009521FA" w:rsidP="002C1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2C1189" w:rsidRPr="002C1189" w:rsidRDefault="002C1189" w:rsidP="002C1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1189" w:rsidRPr="002C1189" w:rsidRDefault="002C1189" w:rsidP="002C11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189" w:rsidRPr="002C1189" w:rsidRDefault="002C1189" w:rsidP="002C118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189" w:rsidRPr="002C1189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ind w:left="85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</w:t>
      </w:r>
      <w:r w:rsidR="002C1189" w:rsidRPr="002C1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проекта: </w:t>
      </w:r>
    </w:p>
    <w:p w:rsidR="009521FA" w:rsidRDefault="002C1189" w:rsidP="002C11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C1189">
        <w:rPr>
          <w:rFonts w:ascii="Times New Roman" w:eastAsia="Calibri" w:hAnsi="Times New Roman" w:cs="Times New Roman"/>
          <w:sz w:val="24"/>
          <w:szCs w:val="24"/>
        </w:rPr>
        <w:t>Шушарина</w:t>
      </w:r>
      <w:proofErr w:type="spellEnd"/>
      <w:r w:rsidRPr="002C1189">
        <w:rPr>
          <w:rFonts w:ascii="Times New Roman" w:eastAsia="Calibri" w:hAnsi="Times New Roman" w:cs="Times New Roman"/>
          <w:sz w:val="24"/>
          <w:szCs w:val="24"/>
        </w:rPr>
        <w:t xml:space="preserve"> Ольга Викторовна,</w:t>
      </w:r>
    </w:p>
    <w:p w:rsidR="009521FA" w:rsidRDefault="002C1189" w:rsidP="002C11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1189">
        <w:rPr>
          <w:rFonts w:ascii="Times New Roman" w:eastAsia="Calibri" w:hAnsi="Times New Roman" w:cs="Times New Roman"/>
          <w:sz w:val="24"/>
          <w:szCs w:val="24"/>
        </w:rPr>
        <w:t xml:space="preserve"> учитель </w:t>
      </w:r>
      <w:r w:rsidR="009521FA">
        <w:rPr>
          <w:rFonts w:ascii="Times New Roman" w:eastAsia="Calibri" w:hAnsi="Times New Roman" w:cs="Times New Roman"/>
          <w:sz w:val="24"/>
          <w:szCs w:val="24"/>
        </w:rPr>
        <w:t>финансовой грамотности</w:t>
      </w:r>
      <w:r w:rsidRPr="002C118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1189" w:rsidRDefault="002C1189" w:rsidP="002C11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1189">
        <w:rPr>
          <w:rFonts w:ascii="Times New Roman" w:eastAsia="Calibri" w:hAnsi="Times New Roman" w:cs="Times New Roman"/>
          <w:sz w:val="24"/>
          <w:szCs w:val="24"/>
        </w:rPr>
        <w:t>МБОУ СОШ № 135</w:t>
      </w:r>
    </w:p>
    <w:p w:rsidR="002C1189" w:rsidRPr="002C1189" w:rsidRDefault="002C1189" w:rsidP="002C1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189" w:rsidRPr="002C1189" w:rsidRDefault="002C1189" w:rsidP="002C1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189" w:rsidRDefault="002C1189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9521F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1FA" w:rsidRDefault="009521FA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189" w:rsidRPr="002C1189" w:rsidRDefault="002C1189" w:rsidP="002C11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Новосибирск, 2021</w:t>
      </w:r>
    </w:p>
    <w:p w:rsidR="002B7FDA" w:rsidRPr="00E6302A" w:rsidRDefault="002C1189" w:rsidP="002C11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2B7FDA" w:rsidRPr="00E6302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B7FDA" w:rsidRPr="002B7FDA" w:rsidRDefault="00F7271F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</w:t>
      </w:r>
      <w:r w:rsidR="002B7FDA" w:rsidRPr="002B7FDA">
        <w:rPr>
          <w:rFonts w:ascii="Times New Roman" w:hAnsi="Times New Roman" w:cs="Times New Roman"/>
          <w:sz w:val="28"/>
          <w:szCs w:val="28"/>
        </w:rPr>
        <w:t xml:space="preserve"> человеку необходимо знать: что такое страхование? Какая </w:t>
      </w:r>
      <w:r>
        <w:rPr>
          <w:rFonts w:ascii="Times New Roman" w:hAnsi="Times New Roman" w:cs="Times New Roman"/>
          <w:sz w:val="28"/>
          <w:szCs w:val="28"/>
        </w:rPr>
        <w:t xml:space="preserve">жизненная </w:t>
      </w:r>
      <w:r w:rsidR="002B7FDA" w:rsidRPr="002B7FDA">
        <w:rPr>
          <w:rFonts w:ascii="Times New Roman" w:hAnsi="Times New Roman" w:cs="Times New Roman"/>
          <w:sz w:val="28"/>
          <w:szCs w:val="28"/>
        </w:rPr>
        <w:t xml:space="preserve">ситуация может привести к страховому риску? Для чего нам необходимо страхование? 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Ответы на </w:t>
      </w:r>
      <w:r w:rsidR="00F7271F">
        <w:rPr>
          <w:rFonts w:ascii="Times New Roman" w:hAnsi="Times New Roman" w:cs="Times New Roman"/>
          <w:sz w:val="28"/>
          <w:szCs w:val="28"/>
        </w:rPr>
        <w:t>данные</w:t>
      </w:r>
      <w:r w:rsidRPr="002B7FDA">
        <w:rPr>
          <w:rFonts w:ascii="Times New Roman" w:hAnsi="Times New Roman" w:cs="Times New Roman"/>
          <w:sz w:val="28"/>
          <w:szCs w:val="28"/>
        </w:rPr>
        <w:t xml:space="preserve"> вопросы являются очень важными   в любой семье</w:t>
      </w:r>
      <w:r w:rsidR="00F7271F">
        <w:rPr>
          <w:rFonts w:ascii="Times New Roman" w:hAnsi="Times New Roman" w:cs="Times New Roman"/>
          <w:sz w:val="28"/>
          <w:szCs w:val="28"/>
        </w:rPr>
        <w:t>.</w:t>
      </w:r>
      <w:r w:rsidRPr="002B7FDA">
        <w:rPr>
          <w:rFonts w:ascii="Times New Roman" w:hAnsi="Times New Roman" w:cs="Times New Roman"/>
          <w:sz w:val="28"/>
          <w:szCs w:val="28"/>
        </w:rPr>
        <w:t xml:space="preserve"> Большинство подростков очень легкомысленно относятся к своему здоровью и абсолютно уверены, что завтрашний день несет только хорошее. Проблема</w:t>
      </w:r>
      <w:r w:rsidR="00F7271F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Pr="002B7FDA">
        <w:rPr>
          <w:rFonts w:ascii="Times New Roman" w:hAnsi="Times New Roman" w:cs="Times New Roman"/>
          <w:sz w:val="28"/>
          <w:szCs w:val="28"/>
        </w:rPr>
        <w:t xml:space="preserve"> в том, что вопросы страхования, если и решаются, то без их участия.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F7271F">
        <w:rPr>
          <w:rFonts w:ascii="Times New Roman" w:hAnsi="Times New Roman" w:cs="Times New Roman"/>
          <w:sz w:val="28"/>
          <w:szCs w:val="28"/>
        </w:rPr>
        <w:t>необходимо</w:t>
      </w:r>
      <w:r w:rsidRPr="002B7FDA">
        <w:rPr>
          <w:rFonts w:ascii="Times New Roman" w:hAnsi="Times New Roman" w:cs="Times New Roman"/>
          <w:sz w:val="28"/>
          <w:szCs w:val="28"/>
        </w:rPr>
        <w:t xml:space="preserve"> уже в школьном возрасте </w:t>
      </w:r>
      <w:r w:rsidR="00F7271F">
        <w:rPr>
          <w:rFonts w:ascii="Times New Roman" w:hAnsi="Times New Roman" w:cs="Times New Roman"/>
          <w:sz w:val="28"/>
          <w:szCs w:val="28"/>
        </w:rPr>
        <w:t xml:space="preserve">обучать детей финансовой грамотности и </w:t>
      </w:r>
      <w:r w:rsidRPr="002B7FDA"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="00F7271F">
        <w:rPr>
          <w:rFonts w:ascii="Times New Roman" w:hAnsi="Times New Roman" w:cs="Times New Roman"/>
          <w:sz w:val="28"/>
          <w:szCs w:val="28"/>
        </w:rPr>
        <w:t>им</w:t>
      </w:r>
      <w:r w:rsidRPr="002B7FDA">
        <w:rPr>
          <w:rFonts w:ascii="Times New Roman" w:hAnsi="Times New Roman" w:cs="Times New Roman"/>
          <w:sz w:val="28"/>
          <w:szCs w:val="28"/>
        </w:rPr>
        <w:t xml:space="preserve"> навыки грамотного отношения к возможным страховым рискам, формировать у обучающихся понимание того, что в реальной жизни </w:t>
      </w:r>
      <w:r w:rsidR="00F7271F">
        <w:rPr>
          <w:rFonts w:ascii="Times New Roman" w:hAnsi="Times New Roman" w:cs="Times New Roman"/>
          <w:sz w:val="28"/>
          <w:szCs w:val="28"/>
        </w:rPr>
        <w:t>с каждым</w:t>
      </w:r>
      <w:r w:rsidRPr="002B7FDA">
        <w:rPr>
          <w:rFonts w:ascii="Times New Roman" w:hAnsi="Times New Roman" w:cs="Times New Roman"/>
          <w:sz w:val="28"/>
          <w:szCs w:val="28"/>
        </w:rPr>
        <w:t xml:space="preserve"> могу</w:t>
      </w:r>
      <w:r w:rsidR="00F7271F">
        <w:rPr>
          <w:rFonts w:ascii="Times New Roman" w:hAnsi="Times New Roman" w:cs="Times New Roman"/>
          <w:sz w:val="28"/>
          <w:szCs w:val="28"/>
        </w:rPr>
        <w:t>т</w:t>
      </w:r>
      <w:r w:rsidRPr="002B7FDA">
        <w:rPr>
          <w:rFonts w:ascii="Times New Roman" w:hAnsi="Times New Roman" w:cs="Times New Roman"/>
          <w:sz w:val="28"/>
          <w:szCs w:val="28"/>
        </w:rPr>
        <w:t xml:space="preserve"> случиться большие неприятности, научить оценивать финансовые возможности семьи, принимать осознанное решение по страхованию, находить возможности для увеличения собственного благополучия и безопасности окружающего мира.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заключается в том, что знание основ страхового дела обеспечит учащимся возможность грамотной защиты своих личных интересов, </w:t>
      </w:r>
      <w:r w:rsidR="00A0332C" w:rsidRPr="002B7FDA">
        <w:rPr>
          <w:rFonts w:ascii="Times New Roman" w:hAnsi="Times New Roman" w:cs="Times New Roman"/>
          <w:sz w:val="28"/>
          <w:szCs w:val="28"/>
        </w:rPr>
        <w:t>связанных с</w:t>
      </w:r>
      <w:r w:rsidRPr="002B7FDA">
        <w:rPr>
          <w:rFonts w:ascii="Times New Roman" w:hAnsi="Times New Roman" w:cs="Times New Roman"/>
          <w:sz w:val="28"/>
          <w:szCs w:val="28"/>
        </w:rPr>
        <w:t xml:space="preserve"> владением, распоряжением и пользованием </w:t>
      </w:r>
      <w:r w:rsidR="00A0332C" w:rsidRPr="002B7FDA">
        <w:rPr>
          <w:rFonts w:ascii="Times New Roman" w:hAnsi="Times New Roman" w:cs="Times New Roman"/>
          <w:sz w:val="28"/>
          <w:szCs w:val="28"/>
        </w:rPr>
        <w:t>имуществом; жизнью</w:t>
      </w:r>
      <w:r w:rsidRPr="002B7FDA">
        <w:rPr>
          <w:rFonts w:ascii="Times New Roman" w:hAnsi="Times New Roman" w:cs="Times New Roman"/>
          <w:sz w:val="28"/>
          <w:szCs w:val="28"/>
        </w:rPr>
        <w:t xml:space="preserve">, здоровьем, трудоспособностью, пенсионным </w:t>
      </w:r>
      <w:r w:rsidR="00A0332C" w:rsidRPr="002B7FDA">
        <w:rPr>
          <w:rFonts w:ascii="Times New Roman" w:hAnsi="Times New Roman" w:cs="Times New Roman"/>
          <w:sz w:val="28"/>
          <w:szCs w:val="28"/>
        </w:rPr>
        <w:t>обеспечением; гражданской</w:t>
      </w:r>
      <w:r w:rsidRPr="002B7FDA">
        <w:rPr>
          <w:rFonts w:ascii="Times New Roman" w:hAnsi="Times New Roman" w:cs="Times New Roman"/>
          <w:sz w:val="28"/>
          <w:szCs w:val="28"/>
        </w:rPr>
        <w:t xml:space="preserve"> ответственностью перед любыми третьими лицами, например, за неумышленное, случайное причинение вреда (физического, морального) их личности и нанесение ущерба их имуществу.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2B7FDA">
        <w:rPr>
          <w:rFonts w:ascii="Times New Roman" w:hAnsi="Times New Roman" w:cs="Times New Roman"/>
          <w:sz w:val="28"/>
          <w:szCs w:val="28"/>
        </w:rPr>
        <w:t xml:space="preserve">: создание методической разработки внеурочного занятия по теме </w:t>
      </w:r>
      <w:r w:rsidR="008858C5">
        <w:rPr>
          <w:rFonts w:ascii="Times New Roman" w:hAnsi="Times New Roman" w:cs="Times New Roman"/>
          <w:sz w:val="28"/>
          <w:szCs w:val="28"/>
        </w:rPr>
        <w:t>«Калейдоскоп страхования</w:t>
      </w:r>
      <w:r w:rsidRPr="002B7FDA">
        <w:rPr>
          <w:rFonts w:ascii="Times New Roman" w:hAnsi="Times New Roman" w:cs="Times New Roman"/>
          <w:sz w:val="28"/>
          <w:szCs w:val="28"/>
        </w:rPr>
        <w:t>».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 w:rsidRPr="002B7FD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>1.Изучить главу 5 учебного пособия для обучающихся 5-7 классов «В жизни всякое может случиться»;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>2.Выбрать оптимальную технологию, методы и приемы для проведения внеурочного занятия;</w:t>
      </w:r>
    </w:p>
    <w:p w:rsidR="00507136" w:rsidRDefault="002B7FDA" w:rsidP="005071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>3.Разработать технологическую карту внеурочного занятия.</w:t>
      </w:r>
    </w:p>
    <w:p w:rsidR="00AE4DED" w:rsidRPr="00507136" w:rsidRDefault="00AE4DED" w:rsidP="00507136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</w:t>
      </w:r>
      <w:r w:rsidR="00FE5DF1" w:rsidRPr="0050713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E5DF1" w:rsidRPr="00507136" w:rsidRDefault="00FE5DF1" w:rsidP="00507136">
      <w:pPr>
        <w:pStyle w:val="a3"/>
        <w:numPr>
          <w:ilvl w:val="0"/>
          <w:numId w:val="6"/>
        </w:numPr>
        <w:ind w:hanging="447"/>
        <w:jc w:val="both"/>
        <w:rPr>
          <w:sz w:val="28"/>
          <w:szCs w:val="28"/>
        </w:rPr>
      </w:pPr>
      <w:r>
        <w:rPr>
          <w:sz w:val="28"/>
          <w:szCs w:val="28"/>
        </w:rPr>
        <w:t>Повысится заинтересованность учащихся в изучении учебных дисциплин, мотивация обучения</w:t>
      </w:r>
    </w:p>
    <w:p w:rsidR="00FE5DF1" w:rsidRPr="009763EE" w:rsidRDefault="00FE5DF1" w:rsidP="00FE5DF1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9763EE">
        <w:rPr>
          <w:sz w:val="28"/>
          <w:szCs w:val="28"/>
        </w:rPr>
        <w:t xml:space="preserve">извлекать информацию из предложенного источника, </w:t>
      </w:r>
    </w:p>
    <w:p w:rsidR="00FE5DF1" w:rsidRPr="009763EE" w:rsidRDefault="00FE5DF1" w:rsidP="00FE5DF1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работать  в команде, </w:t>
      </w:r>
    </w:p>
    <w:p w:rsidR="00FE5DF1" w:rsidRPr="009763EE" w:rsidRDefault="00FE5DF1" w:rsidP="00FE5DF1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Pr="009763EE">
        <w:rPr>
          <w:sz w:val="28"/>
          <w:szCs w:val="28"/>
        </w:rPr>
        <w:t xml:space="preserve">реобразовывать модели для решения конкретных задач, </w:t>
      </w:r>
    </w:p>
    <w:p w:rsidR="00FE5DF1" w:rsidRPr="00507136" w:rsidRDefault="00FE5DF1" w:rsidP="00507136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9763EE">
        <w:rPr>
          <w:sz w:val="28"/>
          <w:szCs w:val="28"/>
        </w:rPr>
        <w:t>делать выводы и принимать осознанные решения.</w:t>
      </w:r>
    </w:p>
    <w:p w:rsidR="002B7FDA" w:rsidRPr="00507136" w:rsidRDefault="00507136" w:rsidP="002B7FDA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E4DED">
        <w:rPr>
          <w:sz w:val="28"/>
          <w:szCs w:val="28"/>
        </w:rPr>
        <w:t>овысится уровень воспитанности информационной культуры учащихся</w:t>
      </w:r>
    </w:p>
    <w:p w:rsidR="002B7FDA" w:rsidRPr="00F7271F" w:rsidRDefault="002B7FDA" w:rsidP="00F727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71F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2B7FDA" w:rsidRPr="002B7FDA" w:rsidRDefault="002B7FDA" w:rsidP="002B7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В рамках изучения главы 2 «В жизни всякое может случиться» в соответствии с образовательной программой «Финансовая грамотность», подготовлена методическая разработка по теме «Калейдоскоп страхования». Внеурочное занятие предназначено для обучающихся 7 класса. </w:t>
      </w:r>
    </w:p>
    <w:p w:rsidR="002B7FDA" w:rsidRPr="002B7FDA" w:rsidRDefault="002B7FDA" w:rsidP="002B7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Тип занятия</w:t>
      </w:r>
      <w:r w:rsidRPr="002B7FDA">
        <w:rPr>
          <w:rFonts w:ascii="Times New Roman" w:hAnsi="Times New Roman" w:cs="Times New Roman"/>
          <w:sz w:val="28"/>
          <w:szCs w:val="28"/>
        </w:rPr>
        <w:t>: внеурочное занятие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Форма занятия:</w:t>
      </w:r>
      <w:r w:rsidRPr="002B7FDA">
        <w:rPr>
          <w:rFonts w:ascii="Times New Roman" w:hAnsi="Times New Roman" w:cs="Times New Roman"/>
          <w:sz w:val="28"/>
          <w:szCs w:val="28"/>
        </w:rPr>
        <w:t xml:space="preserve"> практикум 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Приемы:</w:t>
      </w:r>
      <w:r w:rsidRPr="002B7FDA">
        <w:rPr>
          <w:rFonts w:ascii="Times New Roman" w:hAnsi="Times New Roman" w:cs="Times New Roman"/>
          <w:sz w:val="28"/>
          <w:szCs w:val="28"/>
        </w:rPr>
        <w:t xml:space="preserve"> практико-ориентированные задания, сотрудничество, синквейн.</w:t>
      </w:r>
    </w:p>
    <w:p w:rsidR="002B7FDA" w:rsidRPr="002B7FDA" w:rsidRDefault="002B7FDA" w:rsidP="002B7F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Ресурсное обеспечение</w:t>
      </w:r>
      <w:r w:rsidRPr="002B7FDA">
        <w:rPr>
          <w:rFonts w:ascii="Times New Roman" w:hAnsi="Times New Roman" w:cs="Times New Roman"/>
          <w:sz w:val="28"/>
          <w:szCs w:val="28"/>
        </w:rPr>
        <w:t>: Интернет-ресурсы, УМК по финансовой грамотности, карточки.</w:t>
      </w:r>
    </w:p>
    <w:p w:rsidR="002B7FDA" w:rsidRDefault="002B7FDA" w:rsidP="005071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DED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0C7BA8" w:rsidRPr="000C7BA8">
        <w:rPr>
          <w:rFonts w:ascii="Times New Roman" w:hAnsi="Times New Roman" w:cs="Times New Roman"/>
          <w:sz w:val="28"/>
          <w:szCs w:val="28"/>
        </w:rPr>
        <w:t xml:space="preserve">получить представление о формах и видах </w:t>
      </w:r>
      <w:r w:rsidR="000C7BA8" w:rsidRPr="002B7FDA">
        <w:rPr>
          <w:rFonts w:ascii="Times New Roman" w:hAnsi="Times New Roman" w:cs="Times New Roman"/>
          <w:sz w:val="28"/>
          <w:szCs w:val="28"/>
        </w:rPr>
        <w:t>страхования</w:t>
      </w:r>
      <w:r w:rsidRPr="002B7FDA">
        <w:rPr>
          <w:rFonts w:ascii="Times New Roman" w:hAnsi="Times New Roman" w:cs="Times New Roman"/>
          <w:sz w:val="28"/>
          <w:szCs w:val="28"/>
        </w:rPr>
        <w:t>.</w:t>
      </w:r>
    </w:p>
    <w:p w:rsidR="00AE4DED" w:rsidRDefault="00AE4DED" w:rsidP="002B7FD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E4DED" w:rsidRPr="00AE4DED" w:rsidRDefault="00AE4DED" w:rsidP="0050713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C7BA8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Pr="00AE4DE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понятия «страхование», «страховые риски», «договор страхования».</w:t>
      </w:r>
    </w:p>
    <w:p w:rsidR="00AE4DED" w:rsidRPr="00AE4DED" w:rsidRDefault="00AE4DED" w:rsidP="0050713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4DED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="000C7BA8">
        <w:rPr>
          <w:rFonts w:ascii="Times New Roman" w:eastAsia="Times New Roman" w:hAnsi="Times New Roman" w:cs="Times New Roman"/>
          <w:bCs/>
          <w:sz w:val="28"/>
          <w:szCs w:val="28"/>
        </w:rPr>
        <w:t>Узнать</w:t>
      </w:r>
      <w:r w:rsidRPr="00AE4DED">
        <w:rPr>
          <w:rFonts w:ascii="Times New Roman" w:eastAsia="Times New Roman" w:hAnsi="Times New Roman" w:cs="Times New Roman"/>
          <w:sz w:val="28"/>
          <w:szCs w:val="28"/>
        </w:rPr>
        <w:t>правила, которыми нужно руководствоваться при составлении страхового договора.</w:t>
      </w:r>
    </w:p>
    <w:p w:rsidR="002B7FDA" w:rsidRPr="002B7FDA" w:rsidRDefault="002B7FDA" w:rsidP="00AE4D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DED">
        <w:rPr>
          <w:rFonts w:ascii="Times New Roman" w:hAnsi="Times New Roman" w:cs="Times New Roman"/>
          <w:b/>
          <w:sz w:val="28"/>
          <w:szCs w:val="28"/>
        </w:rPr>
        <w:t>Базовые понятия и знания:</w:t>
      </w:r>
      <w:r w:rsidRPr="002B7FDA">
        <w:rPr>
          <w:rFonts w:ascii="Times New Roman" w:hAnsi="Times New Roman" w:cs="Times New Roman"/>
          <w:sz w:val="28"/>
          <w:szCs w:val="28"/>
        </w:rPr>
        <w:t xml:space="preserve"> страхование, страховой </w:t>
      </w:r>
      <w:r w:rsidR="00AE4DED">
        <w:rPr>
          <w:rFonts w:ascii="Times New Roman" w:hAnsi="Times New Roman" w:cs="Times New Roman"/>
          <w:sz w:val="28"/>
          <w:szCs w:val="28"/>
        </w:rPr>
        <w:t>риск, страховая сумма, страховщик, страхователь</w:t>
      </w:r>
      <w:r w:rsidR="00507136">
        <w:rPr>
          <w:rFonts w:ascii="Times New Roman" w:hAnsi="Times New Roman" w:cs="Times New Roman"/>
          <w:sz w:val="28"/>
          <w:szCs w:val="28"/>
        </w:rPr>
        <w:t>, страховой договор.</w:t>
      </w:r>
    </w:p>
    <w:p w:rsidR="002B7FDA" w:rsidRPr="00507136" w:rsidRDefault="002B7FDA" w:rsidP="0050713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E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2B7FDA" w:rsidRPr="00507136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>• понимать личную ответственность за решения, принимаемые в сфере страхования;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>• понимать права и обязанности сторон в сфере страхования.</w:t>
      </w:r>
    </w:p>
    <w:p w:rsidR="002B7FDA" w:rsidRPr="00507136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>•понимать преимущества и недостатки использования страхования;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 •выбирать необходимый страховой продукт, исходя из индивидуальных потребностей;</w:t>
      </w:r>
    </w:p>
    <w:p w:rsidR="002B7FDA" w:rsidRPr="00507136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07136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50713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  • осуществлять поиск информации, необходимой для выполнения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 поставленных задач;</w:t>
      </w:r>
    </w:p>
    <w:p w:rsidR="002B7FDA" w:rsidRPr="002B7FD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FDA">
        <w:rPr>
          <w:rFonts w:ascii="Times New Roman" w:hAnsi="Times New Roman" w:cs="Times New Roman"/>
          <w:sz w:val="28"/>
          <w:szCs w:val="28"/>
        </w:rPr>
        <w:t xml:space="preserve">  • использовать информационно-коммуникационные технологии;</w:t>
      </w:r>
    </w:p>
    <w:p w:rsidR="002B7FDA" w:rsidRPr="002B7FDA" w:rsidRDefault="000C7BA8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работать в команде.</w:t>
      </w:r>
    </w:p>
    <w:p w:rsidR="002B7FDA" w:rsidRDefault="002B7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2B79" w:rsidRPr="00507136" w:rsidRDefault="00F94D4E" w:rsidP="00F94D4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07136">
        <w:rPr>
          <w:rFonts w:ascii="Times New Roman" w:hAnsi="Times New Roman" w:cs="Times New Roman"/>
          <w:sz w:val="28"/>
          <w:szCs w:val="28"/>
          <w:u w:val="single"/>
        </w:rPr>
        <w:lastRenderedPageBreak/>
        <w:t>Технологическая карта</w:t>
      </w:r>
    </w:p>
    <w:tbl>
      <w:tblPr>
        <w:tblW w:w="1040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73"/>
        <w:gridCol w:w="2927"/>
        <w:gridCol w:w="2100"/>
        <w:gridCol w:w="1500"/>
        <w:gridCol w:w="1500"/>
        <w:gridCol w:w="700"/>
      </w:tblGrid>
      <w:tr w:rsidR="00F94D4E" w:rsidRPr="00664C73" w:rsidTr="00561BDF">
        <w:trPr>
          <w:trHeight w:val="640"/>
        </w:trPr>
        <w:tc>
          <w:tcPr>
            <w:tcW w:w="1673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r w:rsidRPr="00664C73">
              <w:rPr>
                <w:b/>
                <w:bCs/>
                <w:kern w:val="24"/>
                <w:sz w:val="24"/>
                <w:szCs w:val="24"/>
              </w:rPr>
              <w:t>Этап,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r w:rsidRPr="00664C73">
              <w:rPr>
                <w:b/>
                <w:bCs/>
                <w:kern w:val="24"/>
                <w:sz w:val="24"/>
                <w:szCs w:val="24"/>
              </w:rPr>
              <w:t>название</w:t>
            </w:r>
          </w:p>
        </w:tc>
        <w:tc>
          <w:tcPr>
            <w:tcW w:w="2927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r w:rsidRPr="00664C73">
              <w:rPr>
                <w:b/>
                <w:bCs/>
                <w:kern w:val="24"/>
                <w:sz w:val="24"/>
                <w:szCs w:val="24"/>
              </w:rPr>
              <w:t>Действия учителя</w:t>
            </w:r>
          </w:p>
        </w:tc>
        <w:tc>
          <w:tcPr>
            <w:tcW w:w="21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r w:rsidRPr="00664C73">
              <w:rPr>
                <w:b/>
                <w:bCs/>
                <w:kern w:val="24"/>
                <w:sz w:val="24"/>
                <w:szCs w:val="24"/>
              </w:rPr>
              <w:t>Действия ученика</w:t>
            </w:r>
          </w:p>
        </w:tc>
        <w:tc>
          <w:tcPr>
            <w:tcW w:w="15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r w:rsidRPr="00664C73">
              <w:rPr>
                <w:b/>
                <w:bCs/>
                <w:kern w:val="24"/>
                <w:sz w:val="24"/>
                <w:szCs w:val="24"/>
              </w:rPr>
              <w:t>Ресурс</w:t>
            </w:r>
          </w:p>
        </w:tc>
        <w:tc>
          <w:tcPr>
            <w:tcW w:w="15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proofErr w:type="spellStart"/>
            <w:r w:rsidRPr="00664C73">
              <w:rPr>
                <w:b/>
                <w:bCs/>
                <w:kern w:val="24"/>
                <w:sz w:val="24"/>
                <w:szCs w:val="24"/>
              </w:rPr>
              <w:t>Социаль</w:t>
            </w:r>
            <w:proofErr w:type="spellEnd"/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proofErr w:type="spellStart"/>
            <w:r w:rsidRPr="00664C73">
              <w:rPr>
                <w:b/>
                <w:bCs/>
                <w:kern w:val="24"/>
                <w:sz w:val="24"/>
                <w:szCs w:val="24"/>
              </w:rPr>
              <w:t>ная</w:t>
            </w:r>
            <w:proofErr w:type="spellEnd"/>
            <w:r w:rsidRPr="00664C73">
              <w:rPr>
                <w:b/>
                <w:bCs/>
                <w:kern w:val="24"/>
                <w:sz w:val="24"/>
                <w:szCs w:val="24"/>
              </w:rPr>
              <w:t xml:space="preserve"> форма</w:t>
            </w:r>
          </w:p>
        </w:tc>
        <w:tc>
          <w:tcPr>
            <w:tcW w:w="7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b/>
                <w:bCs/>
                <w:kern w:val="24"/>
                <w:sz w:val="24"/>
                <w:szCs w:val="24"/>
              </w:rPr>
            </w:pPr>
            <w:r w:rsidRPr="00664C73">
              <w:rPr>
                <w:b/>
                <w:bCs/>
                <w:kern w:val="24"/>
                <w:sz w:val="24"/>
                <w:szCs w:val="24"/>
              </w:rPr>
              <w:t>Время</w:t>
            </w:r>
          </w:p>
        </w:tc>
      </w:tr>
      <w:tr w:rsidR="00F94D4E" w:rsidRPr="00664C73" w:rsidTr="00561BDF">
        <w:trPr>
          <w:trHeight w:val="2147"/>
        </w:trPr>
        <w:tc>
          <w:tcPr>
            <w:tcW w:w="1673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 w:rsidRPr="00664C73">
              <w:rPr>
                <w:kern w:val="24"/>
                <w:sz w:val="24"/>
                <w:szCs w:val="24"/>
              </w:rPr>
              <w:t>1.</w:t>
            </w:r>
            <w:r w:rsidRPr="00664C73">
              <w:rPr>
                <w:i/>
                <w:kern w:val="24"/>
                <w:sz w:val="24"/>
                <w:szCs w:val="24"/>
              </w:rPr>
              <w:t>Организаци</w:t>
            </w:r>
            <w:r>
              <w:rPr>
                <w:i/>
                <w:kern w:val="24"/>
                <w:sz w:val="24"/>
                <w:szCs w:val="24"/>
              </w:rPr>
              <w:t>-</w:t>
            </w:r>
            <w:r w:rsidRPr="00664C73">
              <w:rPr>
                <w:i/>
                <w:kern w:val="24"/>
                <w:sz w:val="24"/>
                <w:szCs w:val="24"/>
              </w:rPr>
              <w:t>онн</w:t>
            </w:r>
            <w:r>
              <w:rPr>
                <w:i/>
                <w:kern w:val="24"/>
                <w:sz w:val="24"/>
                <w:szCs w:val="24"/>
              </w:rPr>
              <w:t>о-подготовительный</w:t>
            </w:r>
          </w:p>
        </w:tc>
        <w:tc>
          <w:tcPr>
            <w:tcW w:w="2927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spacing w:line="256" w:lineRule="auto"/>
              <w:ind w:left="0"/>
              <w:rPr>
                <w:iCs/>
                <w:sz w:val="24"/>
                <w:szCs w:val="24"/>
                <w:shd w:val="clear" w:color="auto" w:fill="FFFFFF"/>
              </w:rPr>
            </w:pPr>
            <w:r>
              <w:rPr>
                <w:iCs/>
                <w:sz w:val="24"/>
                <w:szCs w:val="24"/>
                <w:shd w:val="clear" w:color="auto" w:fill="FFFFFF"/>
              </w:rPr>
              <w:t>Проверка  подготовленности учащихся к занятию, приветствие.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iCs/>
                <w:sz w:val="24"/>
                <w:szCs w:val="24"/>
                <w:shd w:val="clear" w:color="auto" w:fill="FFFFFF"/>
              </w:rPr>
            </w:pPr>
            <w:r>
              <w:rPr>
                <w:iCs/>
                <w:sz w:val="24"/>
                <w:szCs w:val="24"/>
                <w:shd w:val="clear" w:color="auto" w:fill="FFFFFF"/>
              </w:rPr>
              <w:t>Распределение обучающихся на 4 группы.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Готовность к занятию, приветствие. Распределение на 4 группы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Фронтальная  </w:t>
            </w:r>
          </w:p>
        </w:tc>
        <w:tc>
          <w:tcPr>
            <w:tcW w:w="7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2</w:t>
            </w:r>
          </w:p>
        </w:tc>
      </w:tr>
      <w:tr w:rsidR="00F94D4E" w:rsidRPr="00664C73" w:rsidTr="00561BDF">
        <w:trPr>
          <w:trHeight w:val="2608"/>
        </w:trPr>
        <w:tc>
          <w:tcPr>
            <w:tcW w:w="1673" w:type="dxa"/>
            <w:shd w:val="clear" w:color="auto" w:fill="auto"/>
          </w:tcPr>
          <w:p w:rsidR="00F94D4E" w:rsidRPr="00664C73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2. </w:t>
            </w:r>
            <w:r w:rsidRPr="006A10A2">
              <w:rPr>
                <w:i/>
                <w:kern w:val="24"/>
                <w:sz w:val="24"/>
                <w:szCs w:val="24"/>
              </w:rPr>
              <w:t>Постановка цели.</w:t>
            </w:r>
          </w:p>
        </w:tc>
        <w:tc>
          <w:tcPr>
            <w:tcW w:w="2927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Мотивация.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 w:rsidRPr="006436D1">
              <w:rPr>
                <w:kern w:val="24"/>
                <w:sz w:val="24"/>
                <w:szCs w:val="24"/>
              </w:rPr>
              <w:t xml:space="preserve">Определение темы, </w:t>
            </w:r>
            <w:r>
              <w:rPr>
                <w:kern w:val="24"/>
                <w:sz w:val="24"/>
                <w:szCs w:val="24"/>
              </w:rPr>
              <w:t xml:space="preserve">цели  занятия, подведение </w:t>
            </w:r>
            <w:proofErr w:type="gramStart"/>
            <w:r>
              <w:rPr>
                <w:kern w:val="24"/>
                <w:sz w:val="24"/>
                <w:szCs w:val="24"/>
              </w:rPr>
              <w:t>обучающихся</w:t>
            </w:r>
            <w:proofErr w:type="gramEnd"/>
            <w:r>
              <w:rPr>
                <w:kern w:val="24"/>
                <w:sz w:val="24"/>
                <w:szCs w:val="24"/>
              </w:rPr>
              <w:t xml:space="preserve"> к проблеме занятия</w:t>
            </w:r>
          </w:p>
          <w:p w:rsidR="00F94D4E" w:rsidRDefault="00F94D4E" w:rsidP="00561BDF">
            <w:pPr>
              <w:rPr>
                <w:kern w:val="24"/>
                <w:sz w:val="24"/>
                <w:szCs w:val="24"/>
              </w:rPr>
            </w:pPr>
            <w:r w:rsidRPr="001E18D6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Предлагает обучающимся зайти на сайт </w:t>
            </w:r>
            <w:r>
              <w:rPr>
                <w:kern w:val="24"/>
                <w:sz w:val="24"/>
                <w:szCs w:val="24"/>
              </w:rPr>
              <w:t>НГС</w:t>
            </w:r>
            <w:r w:rsidRPr="001E18D6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и посмотреть хронику происшествий на сегодняшней день.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предлагает обучающимся ответить на вопросы: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Планировали ли все эти люди оказаться в подобной ситуации, когда утром выходили из дома?</w:t>
            </w: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 ли избежать подобных неприятностей?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объясняет, что уже в древней Руси купцы, которые отправлялись в плавания, оставляли в своем сообществе некоторую сумму на случай непредвиденных ситуаций.</w:t>
            </w: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задает вопрос: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А как мы сейчас называем такое действие?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От чего, прежде всего, страховали в деревянной России?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объясняет что  такая ситуация называется страховой риск.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задает вопрос: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Какие риски возможны в нашей повседневной жизни?</w:t>
            </w:r>
          </w:p>
          <w:p w:rsidR="00F94D4E" w:rsidRDefault="00F94D4E" w:rsidP="00561BD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объясняет что если нужно что то </w:t>
            </w:r>
            <w:proofErr w:type="gramStart"/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застраховать</w:t>
            </w:r>
            <w:proofErr w:type="gramEnd"/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 надо обратиться к страховую ко</w:t>
            </w:r>
            <w:r w:rsidR="00AE4DED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панию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i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00" w:type="dxa"/>
            <w:shd w:val="clear" w:color="auto" w:fill="auto"/>
          </w:tcPr>
          <w:p w:rsidR="00F94D4E" w:rsidRDefault="00F94D4E" w:rsidP="00561BDF">
            <w:pPr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rPr>
                <w:bCs/>
                <w:sz w:val="24"/>
                <w:szCs w:val="24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Обучающиеся заходят на сайт  и анализируют полученные данные.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Предполагаемые ответы обучающихся: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Нет.</w:t>
            </w: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Да, если будешь осторожен.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Предполагаемые ответы обучающихся: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Страхование.</w:t>
            </w:r>
          </w:p>
          <w:p w:rsidR="00F94D4E" w:rsidRDefault="00F94D4E" w:rsidP="00561BDF">
            <w:pPr>
              <w:rPr>
                <w:sz w:val="24"/>
                <w:szCs w:val="24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пожара. </w:t>
            </w: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Default="00F94D4E" w:rsidP="00561BDF">
            <w:pPr>
              <w:rPr>
                <w:sz w:val="24"/>
                <w:szCs w:val="24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Предполагаемые ответы обучающихся: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Болезни.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Тюрьма</w:t>
            </w:r>
          </w:p>
          <w:p w:rsidR="00F94D4E" w:rsidRPr="001E18D6" w:rsidRDefault="00F94D4E" w:rsidP="00561B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Бедность</w:t>
            </w:r>
          </w:p>
          <w:p w:rsidR="00F94D4E" w:rsidRDefault="00F94D4E" w:rsidP="00561BD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E18D6">
              <w:rPr>
                <w:rFonts w:ascii="Times New Roman" w:hAnsi="Times New Roman"/>
                <w:sz w:val="24"/>
                <w:szCs w:val="24"/>
                <w:lang w:eastAsia="ru-RU"/>
              </w:rPr>
              <w:t>Инвалидность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F94D4E" w:rsidRPr="001E18D6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 xml:space="preserve">Сайт </w:t>
            </w:r>
            <w:proofErr w:type="spellStart"/>
            <w:r>
              <w:rPr>
                <w:kern w:val="24"/>
                <w:sz w:val="24"/>
                <w:szCs w:val="24"/>
              </w:rPr>
              <w:t>нгс</w:t>
            </w:r>
            <w:proofErr w:type="spellEnd"/>
          </w:p>
          <w:p w:rsidR="00F94D4E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  <w:r w:rsidRPr="001E18D6">
              <w:rPr>
                <w:kern w:val="24"/>
                <w:sz w:val="24"/>
                <w:szCs w:val="24"/>
              </w:rPr>
              <w:t>https://ngs.ru/text/?rubric=incidents</w:t>
            </w:r>
          </w:p>
          <w:p w:rsidR="00F94D4E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 w:rsidRPr="00664C73">
              <w:rPr>
                <w:kern w:val="24"/>
                <w:sz w:val="24"/>
                <w:szCs w:val="24"/>
              </w:rPr>
              <w:t xml:space="preserve">Групповая </w:t>
            </w:r>
          </w:p>
          <w:p w:rsidR="00F94D4E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94D4E" w:rsidRPr="00664C73" w:rsidRDefault="00F94D4E" w:rsidP="00561BDF">
            <w:pPr>
              <w:pStyle w:val="a3"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5</w:t>
            </w:r>
          </w:p>
        </w:tc>
      </w:tr>
      <w:tr w:rsidR="00F94D4E" w:rsidRPr="00664C73" w:rsidTr="00561BDF">
        <w:tc>
          <w:tcPr>
            <w:tcW w:w="1673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3</w:t>
            </w:r>
            <w:r w:rsidRPr="00664C73">
              <w:rPr>
                <w:i/>
                <w:kern w:val="24"/>
                <w:sz w:val="24"/>
                <w:szCs w:val="24"/>
              </w:rPr>
              <w:t>.Основной этап занятия</w:t>
            </w:r>
            <w:r w:rsidRPr="00664C73">
              <w:rPr>
                <w:kern w:val="24"/>
                <w:sz w:val="24"/>
                <w:szCs w:val="24"/>
              </w:rPr>
              <w:t>: решение поставленной проблемы</w:t>
            </w:r>
          </w:p>
        </w:tc>
        <w:tc>
          <w:tcPr>
            <w:tcW w:w="2927" w:type="dxa"/>
            <w:shd w:val="clear" w:color="auto" w:fill="auto"/>
          </w:tcPr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Учитель предлагает учащимся оценить страховые риски семьи и договориться о том, что 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необходимо застраховать.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  <w:r w:rsidRPr="00B57F30">
              <w:rPr>
                <w:bCs/>
                <w:sz w:val="24"/>
                <w:szCs w:val="24"/>
              </w:rPr>
              <w:t xml:space="preserve">Учитель раздаёт конверты с раздаточным материалом  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Учитель</w:t>
            </w:r>
          </w:p>
          <w:p w:rsidR="00F94D4E" w:rsidRDefault="00F94D4E" w:rsidP="00561BDF"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сообщает ученикам, что после решения о страховании и выбора компании можно заключать страховой 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договор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F94D4E" w:rsidRPr="00B57F30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Для этого команды выбирают главу семьи, (капитан  команды), 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который должен будет подвести итоги работы группы и представить результаты её работы классу.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Команды договариваются о том</w:t>
            </w:r>
            <w:r w:rsidR="00A033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что они будут страховать.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Команды набирают в поисковике рейтинг надежности компаний.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Заходят на сайт </w:t>
            </w:r>
            <w:r w:rsidR="00A0332C"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 компаний,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которые их </w:t>
            </w:r>
            <w:r w:rsidR="00A0332C"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заинтересовали.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информации о компании просматривают, как давно компания работает на рынке страховых услуг, проверяют наличие у нее лицензии.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Сравнивают две компании по их характеристикам.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Сообщают какую компанию они выбрали.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bCs/>
                <w:sz w:val="24"/>
                <w:szCs w:val="24"/>
              </w:rPr>
            </w:pPr>
            <w:r w:rsidRPr="00B57F30">
              <w:rPr>
                <w:bCs/>
                <w:sz w:val="24"/>
                <w:szCs w:val="24"/>
              </w:rPr>
              <w:t xml:space="preserve">Что будут страховать и сколько денег за это будут платить </w:t>
            </w:r>
            <w:r w:rsidRPr="00B57F30">
              <w:rPr>
                <w:bCs/>
                <w:sz w:val="24"/>
                <w:szCs w:val="24"/>
              </w:rPr>
              <w:lastRenderedPageBreak/>
              <w:t>в месяц</w:t>
            </w:r>
            <w:r>
              <w:rPr>
                <w:bCs/>
                <w:sz w:val="24"/>
                <w:szCs w:val="24"/>
              </w:rPr>
              <w:t>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3F5DA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Обучающиеся </w:t>
            </w:r>
            <w:r>
              <w:rPr>
                <w:bCs/>
                <w:sz w:val="24"/>
                <w:szCs w:val="24"/>
              </w:rPr>
              <w:t>записывают определения: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страхование, страховой риск, страхователь страховщик.</w:t>
            </w:r>
          </w:p>
          <w:p w:rsidR="003F5DA3" w:rsidRDefault="003F5DA3" w:rsidP="003F5DA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страховая сумма</w:t>
            </w:r>
          </w:p>
          <w:p w:rsidR="00A0332C" w:rsidRPr="00B57F30" w:rsidRDefault="00A0332C" w:rsidP="003F5DA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страховой договор</w:t>
            </w:r>
          </w:p>
          <w:p w:rsidR="00AE4DED" w:rsidRDefault="00AE4DED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Вносят в тетрадь  следующие правила: что необходимо сделать перед заключением страхового договора: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уточнить все непонятные слова;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 стеснять</w:t>
            </w:r>
            <w:r w:rsidR="00AE4DE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ся</w:t>
            </w: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взять договор домой и прочитать его дома в спокойной обстановке;</w:t>
            </w:r>
          </w:p>
          <w:p w:rsidR="00F94D4E" w:rsidRPr="00B57F30" w:rsidRDefault="00F94D4E" w:rsidP="00561BD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57F3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проконсультироваться с юристом.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Карточки с заданиями (Приложение 1)</w:t>
            </w: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A0332C" w:rsidRPr="00664C73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Карточки  (Приложение2)</w:t>
            </w:r>
          </w:p>
        </w:tc>
        <w:tc>
          <w:tcPr>
            <w:tcW w:w="15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 w:rsidRPr="00664C73">
              <w:rPr>
                <w:kern w:val="24"/>
                <w:sz w:val="24"/>
                <w:szCs w:val="24"/>
              </w:rPr>
              <w:lastRenderedPageBreak/>
              <w:t xml:space="preserve">Групповая 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20</w:t>
            </w:r>
          </w:p>
        </w:tc>
      </w:tr>
      <w:tr w:rsidR="00F94D4E" w:rsidRPr="00664C73" w:rsidTr="00561BDF">
        <w:tc>
          <w:tcPr>
            <w:tcW w:w="1673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 xml:space="preserve">4. </w:t>
            </w:r>
            <w:r w:rsidRPr="00CC4620">
              <w:rPr>
                <w:i/>
                <w:kern w:val="24"/>
                <w:sz w:val="24"/>
                <w:szCs w:val="24"/>
              </w:rPr>
              <w:t>Закрепление</w:t>
            </w:r>
          </w:p>
        </w:tc>
        <w:tc>
          <w:tcPr>
            <w:tcW w:w="2927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 w:rsidRPr="00664C73">
              <w:rPr>
                <w:kern w:val="24"/>
                <w:sz w:val="24"/>
                <w:szCs w:val="24"/>
              </w:rPr>
              <w:t>Обобщение работы</w:t>
            </w:r>
            <w:r>
              <w:rPr>
                <w:kern w:val="24"/>
                <w:sz w:val="24"/>
                <w:szCs w:val="24"/>
              </w:rPr>
              <w:t>.</w:t>
            </w:r>
          </w:p>
          <w:p w:rsidR="00F94D4E" w:rsidRDefault="00F94D4E" w:rsidP="00561BDF">
            <w:pPr>
              <w:pStyle w:val="a3"/>
              <w:widowControl/>
              <w:spacing w:line="25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Приём «Синквейн».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Дискуссия.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Может ли современный человек обойтись без страхования от несчастного случая? 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Можно ли сэкономить на страховании?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Назовите плюсы и минусы страхования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spacing w:line="25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Составляют «Синквейн» к понятию «Страхование».</w:t>
            </w:r>
          </w:p>
          <w:p w:rsidR="00F94D4E" w:rsidRPr="00B7023D" w:rsidRDefault="00F94D4E" w:rsidP="00561BDF">
            <w:pPr>
              <w:spacing w:line="256" w:lineRule="auto"/>
              <w:rPr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Ответы обучающихся.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 xml:space="preserve">Шаблон </w:t>
            </w:r>
            <w:proofErr w:type="spellStart"/>
            <w:r>
              <w:rPr>
                <w:kern w:val="24"/>
                <w:sz w:val="24"/>
                <w:szCs w:val="24"/>
              </w:rPr>
              <w:t>синквейна</w:t>
            </w:r>
            <w:proofErr w:type="spellEnd"/>
            <w:r>
              <w:rPr>
                <w:kern w:val="24"/>
                <w:sz w:val="24"/>
                <w:szCs w:val="24"/>
              </w:rPr>
              <w:t xml:space="preserve"> (Приложение </w:t>
            </w:r>
            <w:r w:rsidR="009763EE">
              <w:rPr>
                <w:kern w:val="24"/>
                <w:sz w:val="24"/>
                <w:szCs w:val="24"/>
              </w:rPr>
              <w:t>3</w:t>
            </w:r>
            <w:r>
              <w:rPr>
                <w:kern w:val="24"/>
                <w:sz w:val="24"/>
                <w:szCs w:val="24"/>
              </w:rPr>
              <w:t>)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A0332C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+\- </w:t>
            </w:r>
            <w:r>
              <w:rPr>
                <w:kern w:val="24"/>
                <w:sz w:val="24"/>
                <w:szCs w:val="24"/>
              </w:rPr>
              <w:lastRenderedPageBreak/>
              <w:t>страхования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Pr="00664C73" w:rsidRDefault="00F94D4E" w:rsidP="009763EE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(Приложение </w:t>
            </w:r>
            <w:r w:rsidR="009763EE">
              <w:rPr>
                <w:kern w:val="24"/>
                <w:sz w:val="24"/>
                <w:szCs w:val="24"/>
              </w:rPr>
              <w:t>4</w:t>
            </w:r>
            <w:r w:rsidR="00A0332C">
              <w:rPr>
                <w:kern w:val="24"/>
                <w:sz w:val="24"/>
                <w:szCs w:val="24"/>
              </w:rPr>
              <w:t>)</w:t>
            </w:r>
          </w:p>
        </w:tc>
        <w:tc>
          <w:tcPr>
            <w:tcW w:w="15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Индивидуальная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 w:rsidRPr="00664C73">
              <w:rPr>
                <w:kern w:val="24"/>
                <w:sz w:val="24"/>
                <w:szCs w:val="24"/>
              </w:rPr>
              <w:t>Фронтальная</w:t>
            </w:r>
          </w:p>
        </w:tc>
        <w:tc>
          <w:tcPr>
            <w:tcW w:w="7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8</w:t>
            </w:r>
          </w:p>
        </w:tc>
      </w:tr>
      <w:tr w:rsidR="00F94D4E" w:rsidRPr="00664C73" w:rsidTr="00561BDF">
        <w:tc>
          <w:tcPr>
            <w:tcW w:w="1673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i/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lastRenderedPageBreak/>
              <w:t>5</w:t>
            </w:r>
            <w:r w:rsidRPr="00664C73">
              <w:rPr>
                <w:kern w:val="24"/>
                <w:sz w:val="24"/>
                <w:szCs w:val="24"/>
              </w:rPr>
              <w:t>.</w:t>
            </w:r>
            <w:r w:rsidRPr="00CC4620">
              <w:rPr>
                <w:i/>
                <w:kern w:val="24"/>
                <w:sz w:val="24"/>
                <w:szCs w:val="24"/>
              </w:rPr>
              <w:t>Рефлексия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2927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 Продолжите …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Я   узнал…</w:t>
            </w:r>
          </w:p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Я понял…</w:t>
            </w:r>
          </w:p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Я планирую применять…</w:t>
            </w:r>
          </w:p>
        </w:tc>
        <w:tc>
          <w:tcPr>
            <w:tcW w:w="21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.</w:t>
            </w:r>
          </w:p>
        </w:tc>
        <w:tc>
          <w:tcPr>
            <w:tcW w:w="1500" w:type="dxa"/>
            <w:shd w:val="clear" w:color="auto" w:fill="auto"/>
          </w:tcPr>
          <w:p w:rsidR="00F94D4E" w:rsidRPr="004C06A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F94D4E" w:rsidRPr="00664C73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фронтальная</w:t>
            </w:r>
          </w:p>
        </w:tc>
        <w:tc>
          <w:tcPr>
            <w:tcW w:w="700" w:type="dxa"/>
            <w:shd w:val="clear" w:color="auto" w:fill="auto"/>
          </w:tcPr>
          <w:p w:rsidR="00F94D4E" w:rsidRDefault="00F94D4E" w:rsidP="00561BDF">
            <w:pPr>
              <w:pStyle w:val="a3"/>
              <w:widowControl/>
              <w:ind w:left="0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5</w:t>
            </w:r>
          </w:p>
        </w:tc>
      </w:tr>
    </w:tbl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4D7" w:rsidRDefault="00A264D7" w:rsidP="00A264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 и методы оценки их достижения</w:t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348" w:type="dxa"/>
        <w:tblInd w:w="-923" w:type="dxa"/>
        <w:tblLayout w:type="fixed"/>
        <w:tblLook w:val="04A0"/>
      </w:tblPr>
      <w:tblGrid>
        <w:gridCol w:w="3119"/>
        <w:gridCol w:w="2693"/>
        <w:gridCol w:w="4536"/>
      </w:tblGrid>
      <w:tr w:rsidR="00A264D7" w:rsidTr="00225D8F">
        <w:trPr>
          <w:trHeight w:val="426"/>
        </w:trPr>
        <w:tc>
          <w:tcPr>
            <w:tcW w:w="3119" w:type="dxa"/>
          </w:tcPr>
          <w:p w:rsidR="00A264D7" w:rsidRPr="0029081D" w:rsidRDefault="00A264D7" w:rsidP="0037431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29081D">
              <w:rPr>
                <w:rFonts w:ascii="Times New Roman" w:hAnsi="Times New Roman"/>
                <w:b/>
                <w:kern w:val="24"/>
                <w:sz w:val="28"/>
                <w:szCs w:val="28"/>
              </w:rPr>
              <w:t>Этап</w:t>
            </w:r>
          </w:p>
        </w:tc>
        <w:tc>
          <w:tcPr>
            <w:tcW w:w="2693" w:type="dxa"/>
          </w:tcPr>
          <w:p w:rsidR="00A264D7" w:rsidRPr="0029081D" w:rsidRDefault="00A264D7" w:rsidP="0037431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29081D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Метод</w:t>
            </w:r>
          </w:p>
        </w:tc>
        <w:tc>
          <w:tcPr>
            <w:tcW w:w="4536" w:type="dxa"/>
          </w:tcPr>
          <w:p w:rsidR="00A264D7" w:rsidRPr="0029081D" w:rsidRDefault="00A264D7" w:rsidP="0037431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29081D">
              <w:rPr>
                <w:rFonts w:ascii="Times New Roman" w:hAnsi="Times New Roman"/>
                <w:b/>
                <w:kern w:val="24"/>
                <w:sz w:val="28"/>
                <w:szCs w:val="28"/>
              </w:rPr>
              <w:t xml:space="preserve">Типы заданий </w:t>
            </w:r>
          </w:p>
        </w:tc>
      </w:tr>
      <w:tr w:rsidR="00225D8F" w:rsidTr="00A264D7">
        <w:tc>
          <w:tcPr>
            <w:tcW w:w="3119" w:type="dxa"/>
          </w:tcPr>
          <w:p w:rsidR="00225D8F" w:rsidRPr="00225D8F" w:rsidRDefault="00225D8F" w:rsidP="00225D8F">
            <w:pPr>
              <w:pStyle w:val="a3"/>
              <w:numPr>
                <w:ilvl w:val="0"/>
                <w:numId w:val="2"/>
              </w:numPr>
              <w:ind w:left="356" w:hanging="356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Организаци</w:t>
            </w:r>
            <w:r w:rsidRPr="00225D8F">
              <w:rPr>
                <w:kern w:val="24"/>
                <w:sz w:val="28"/>
                <w:szCs w:val="28"/>
              </w:rPr>
              <w:t>онно-подготовительный</w:t>
            </w:r>
          </w:p>
        </w:tc>
        <w:tc>
          <w:tcPr>
            <w:tcW w:w="2693" w:type="dxa"/>
          </w:tcPr>
          <w:p w:rsidR="00225D8F" w:rsidRPr="0029081D" w:rsidRDefault="00225D8F" w:rsidP="0037431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24"/>
                <w:sz w:val="28"/>
                <w:szCs w:val="28"/>
              </w:rPr>
              <w:t>«</w:t>
            </w:r>
            <w:r w:rsidRPr="00225D8F">
              <w:rPr>
                <w:rFonts w:ascii="Times New Roman" w:hAnsi="Times New Roman"/>
                <w:kern w:val="24"/>
                <w:sz w:val="28"/>
                <w:szCs w:val="28"/>
              </w:rPr>
              <w:t>Жребий»</w:t>
            </w:r>
          </w:p>
        </w:tc>
        <w:tc>
          <w:tcPr>
            <w:tcW w:w="4536" w:type="dxa"/>
          </w:tcPr>
          <w:p w:rsidR="00225D8F" w:rsidRPr="00225D8F" w:rsidRDefault="00225D8F" w:rsidP="0037431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kern w:val="24"/>
                <w:sz w:val="28"/>
                <w:szCs w:val="28"/>
              </w:rPr>
            </w:pPr>
            <w:r w:rsidRPr="00225D8F">
              <w:rPr>
                <w:rFonts w:ascii="Times New Roman" w:hAnsi="Times New Roman"/>
                <w:kern w:val="24"/>
                <w:sz w:val="28"/>
                <w:szCs w:val="28"/>
              </w:rPr>
              <w:t>Делятся на группы</w:t>
            </w:r>
          </w:p>
        </w:tc>
      </w:tr>
      <w:tr w:rsidR="00A264D7" w:rsidTr="00A264D7">
        <w:tc>
          <w:tcPr>
            <w:tcW w:w="3119" w:type="dxa"/>
          </w:tcPr>
          <w:p w:rsidR="00A264D7" w:rsidRDefault="00A264D7" w:rsidP="003F5DA3">
            <w:pPr>
              <w:pStyle w:val="a3"/>
              <w:numPr>
                <w:ilvl w:val="0"/>
                <w:numId w:val="2"/>
              </w:numPr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Мотивация</w:t>
            </w:r>
          </w:p>
          <w:p w:rsidR="00A264D7" w:rsidRDefault="00A264D7" w:rsidP="0037431D">
            <w:pPr>
              <w:shd w:val="clear" w:color="auto" w:fill="FFFFFF"/>
              <w:spacing w:before="100" w:beforeAutospacing="1" w:after="100" w:afterAutospacing="1" w:line="255" w:lineRule="atLeast"/>
              <w:ind w:left="34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A264D7" w:rsidRPr="00681F27" w:rsidRDefault="00A264D7" w:rsidP="0037431D">
            <w:pPr>
              <w:shd w:val="clear" w:color="auto" w:fill="FFFFFF"/>
              <w:spacing w:before="100" w:beforeAutospacing="1" w:after="100" w:afterAutospacing="1" w:line="255" w:lineRule="atLeast"/>
              <w:ind w:left="34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</w:tcPr>
          <w:p w:rsidR="00A264D7" w:rsidRDefault="00A264D7" w:rsidP="00A264D7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«ИКТ»</w:t>
            </w:r>
          </w:p>
        </w:tc>
        <w:tc>
          <w:tcPr>
            <w:tcW w:w="4536" w:type="dxa"/>
          </w:tcPr>
          <w:p w:rsidR="00A264D7" w:rsidRDefault="00A264D7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Нахождение  и анализ информации</w:t>
            </w:r>
          </w:p>
          <w:p w:rsidR="00A264D7" w:rsidRDefault="00A264D7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</w:p>
        </w:tc>
      </w:tr>
      <w:tr w:rsidR="00A264D7" w:rsidTr="00A264D7">
        <w:tc>
          <w:tcPr>
            <w:tcW w:w="3119" w:type="dxa"/>
          </w:tcPr>
          <w:p w:rsidR="00A264D7" w:rsidRPr="00390963" w:rsidRDefault="003F5DA3" w:rsidP="003F5DA3">
            <w:pPr>
              <w:pStyle w:val="a3"/>
              <w:ind w:left="34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3.Основной этап </w:t>
            </w:r>
          </w:p>
        </w:tc>
        <w:tc>
          <w:tcPr>
            <w:tcW w:w="2693" w:type="dxa"/>
          </w:tcPr>
          <w:p w:rsidR="00A264D7" w:rsidRDefault="003F5DA3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Работа в группах</w:t>
            </w:r>
          </w:p>
          <w:p w:rsidR="00A264D7" w:rsidRDefault="00A264D7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</w:p>
        </w:tc>
        <w:tc>
          <w:tcPr>
            <w:tcW w:w="4536" w:type="dxa"/>
          </w:tcPr>
          <w:p w:rsidR="00A264D7" w:rsidRDefault="003F5DA3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Работа по карточкам, сопоставление понятий</w:t>
            </w:r>
          </w:p>
        </w:tc>
      </w:tr>
      <w:tr w:rsidR="00A264D7" w:rsidTr="00A264D7">
        <w:tc>
          <w:tcPr>
            <w:tcW w:w="3119" w:type="dxa"/>
          </w:tcPr>
          <w:p w:rsidR="00A264D7" w:rsidRPr="00C257D0" w:rsidRDefault="003F5DA3" w:rsidP="003F5DA3">
            <w:pPr>
              <w:pStyle w:val="a3"/>
              <w:ind w:left="34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 Закрепление</w:t>
            </w:r>
          </w:p>
        </w:tc>
        <w:tc>
          <w:tcPr>
            <w:tcW w:w="2693" w:type="dxa"/>
          </w:tcPr>
          <w:p w:rsidR="00A264D7" w:rsidRDefault="00A264D7" w:rsidP="003F5DA3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«</w:t>
            </w:r>
            <w:r w:rsidR="003F5DA3">
              <w:rPr>
                <w:rFonts w:ascii="Times New Roman" w:hAnsi="Times New Roman"/>
                <w:kern w:val="24"/>
                <w:sz w:val="28"/>
                <w:szCs w:val="28"/>
              </w:rPr>
              <w:t>Синквейн</w:t>
            </w:r>
            <w:r>
              <w:rPr>
                <w:rFonts w:ascii="Times New Roman" w:hAnsi="Times New Roman"/>
                <w:kern w:val="24"/>
                <w:sz w:val="28"/>
                <w:szCs w:val="28"/>
              </w:rPr>
              <w:t>»</w:t>
            </w:r>
          </w:p>
        </w:tc>
        <w:tc>
          <w:tcPr>
            <w:tcW w:w="4536" w:type="dxa"/>
          </w:tcPr>
          <w:p w:rsidR="00A264D7" w:rsidRDefault="00AE4DED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Работа с понятием «Страхование»</w:t>
            </w:r>
          </w:p>
        </w:tc>
      </w:tr>
      <w:tr w:rsidR="003F5DA3" w:rsidTr="00A264D7">
        <w:tc>
          <w:tcPr>
            <w:tcW w:w="3119" w:type="dxa"/>
          </w:tcPr>
          <w:p w:rsidR="003F5DA3" w:rsidRDefault="00AE4DED" w:rsidP="003F5DA3">
            <w:pPr>
              <w:pStyle w:val="a3"/>
              <w:ind w:left="34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5. Рефлексия</w:t>
            </w:r>
          </w:p>
        </w:tc>
        <w:tc>
          <w:tcPr>
            <w:tcW w:w="2693" w:type="dxa"/>
          </w:tcPr>
          <w:p w:rsidR="003F5DA3" w:rsidRDefault="00AE4DED" w:rsidP="003F5DA3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«Личностная»</w:t>
            </w:r>
          </w:p>
        </w:tc>
        <w:tc>
          <w:tcPr>
            <w:tcW w:w="4536" w:type="dxa"/>
          </w:tcPr>
          <w:p w:rsidR="003F5DA3" w:rsidRDefault="003F5DA3" w:rsidP="0037431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Резюмирование учебного материала по вопросам</w:t>
            </w:r>
          </w:p>
        </w:tc>
      </w:tr>
    </w:tbl>
    <w:p w:rsidR="002B7FDA" w:rsidRDefault="00F94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7FDA" w:rsidRPr="000F7DF3" w:rsidRDefault="002B7FDA" w:rsidP="002B7FDA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kern w:val="24"/>
          <w:sz w:val="28"/>
          <w:szCs w:val="28"/>
        </w:rPr>
      </w:pPr>
    </w:p>
    <w:p w:rsidR="002B7FDA" w:rsidRPr="00661EE3" w:rsidRDefault="002B7FDA" w:rsidP="002B7FDA">
      <w:pPr>
        <w:tabs>
          <w:tab w:val="left" w:pos="8745"/>
        </w:tabs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1EE3">
        <w:rPr>
          <w:rFonts w:ascii="Times New Roman" w:hAnsi="Times New Roman"/>
          <w:b/>
          <w:sz w:val="28"/>
          <w:szCs w:val="28"/>
        </w:rPr>
        <w:t>ЗАКЛЮЧЕНИЕ</w:t>
      </w:r>
    </w:p>
    <w:p w:rsidR="002B7FDA" w:rsidRPr="00661EE3" w:rsidRDefault="009763EE" w:rsidP="002B7FDA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проведенного </w:t>
      </w:r>
      <w:r w:rsidR="00CC3BF8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 xml:space="preserve"> было </w:t>
      </w:r>
      <w:r w:rsidR="00CC3BF8">
        <w:rPr>
          <w:rFonts w:ascii="Times New Roman" w:hAnsi="Times New Roman"/>
          <w:sz w:val="28"/>
          <w:szCs w:val="28"/>
        </w:rPr>
        <w:t xml:space="preserve">обеспечено </w:t>
      </w:r>
      <w:r w:rsidR="00CC3BF8">
        <w:rPr>
          <w:rFonts w:ascii="Times New Roman" w:hAnsi="Times New Roman" w:cs="Times New Roman"/>
          <w:sz w:val="28"/>
          <w:szCs w:val="28"/>
        </w:rPr>
        <w:t xml:space="preserve">получение обучающимися </w:t>
      </w:r>
      <w:r w:rsidR="00CC3BF8" w:rsidRPr="000C7BA8">
        <w:rPr>
          <w:rFonts w:ascii="Times New Roman" w:hAnsi="Times New Roman" w:cs="Times New Roman"/>
          <w:sz w:val="28"/>
          <w:szCs w:val="28"/>
        </w:rPr>
        <w:t xml:space="preserve">представления о формах и видах </w:t>
      </w:r>
      <w:r w:rsidR="00CC3BF8" w:rsidRPr="002B7FDA">
        <w:rPr>
          <w:rFonts w:ascii="Times New Roman" w:hAnsi="Times New Roman" w:cs="Times New Roman"/>
          <w:sz w:val="28"/>
          <w:szCs w:val="28"/>
        </w:rPr>
        <w:t>страхования</w:t>
      </w:r>
      <w:r>
        <w:rPr>
          <w:rFonts w:ascii="Times New Roman" w:hAnsi="Times New Roman"/>
          <w:sz w:val="28"/>
          <w:szCs w:val="28"/>
        </w:rPr>
        <w:t>.</w:t>
      </w:r>
    </w:p>
    <w:p w:rsidR="002B7FDA" w:rsidRDefault="002B7FDA" w:rsidP="002B7FDA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661EE3">
        <w:rPr>
          <w:sz w:val="28"/>
          <w:szCs w:val="28"/>
        </w:rPr>
        <w:t xml:space="preserve"> осознали </w:t>
      </w:r>
      <w:r>
        <w:rPr>
          <w:sz w:val="28"/>
          <w:szCs w:val="28"/>
        </w:rPr>
        <w:t>принцип возможности возникновения чрезвычайной ситуации и уменьшения риска ее последствий.</w:t>
      </w:r>
    </w:p>
    <w:p w:rsidR="002B7FDA" w:rsidRPr="009A545C" w:rsidRDefault="002B7FDA" w:rsidP="002B7FDA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Познакомились со</w:t>
      </w:r>
      <w:r>
        <w:rPr>
          <w:sz w:val="28"/>
          <w:szCs w:val="28"/>
        </w:rPr>
        <w:t xml:space="preserve"> способами оптимизации страховых рисков посредством обсуждения результатов работы в группах.</w:t>
      </w:r>
    </w:p>
    <w:p w:rsidR="009763EE" w:rsidRDefault="002B7FDA" w:rsidP="002B7FDA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3676F">
        <w:rPr>
          <w:rFonts w:ascii="Times New Roman" w:hAnsi="Times New Roman"/>
          <w:sz w:val="28"/>
          <w:szCs w:val="28"/>
        </w:rPr>
        <w:t xml:space="preserve">В ходе </w:t>
      </w:r>
      <w:r w:rsidR="009763EE">
        <w:rPr>
          <w:rFonts w:ascii="Times New Roman" w:hAnsi="Times New Roman"/>
          <w:sz w:val="28"/>
          <w:szCs w:val="28"/>
        </w:rPr>
        <w:t xml:space="preserve">внеурочного </w:t>
      </w:r>
      <w:r w:rsidR="00CC3BF8">
        <w:rPr>
          <w:rFonts w:ascii="Times New Roman" w:hAnsi="Times New Roman"/>
          <w:sz w:val="28"/>
          <w:szCs w:val="28"/>
        </w:rPr>
        <w:t>занятия</w:t>
      </w:r>
      <w:r w:rsidRPr="0063676F">
        <w:rPr>
          <w:rFonts w:ascii="Times New Roman" w:hAnsi="Times New Roman"/>
          <w:sz w:val="28"/>
          <w:szCs w:val="28"/>
        </w:rPr>
        <w:t xml:space="preserve"> приобретены следующие умения:  </w:t>
      </w:r>
    </w:p>
    <w:p w:rsidR="009763EE" w:rsidRPr="009763EE" w:rsidRDefault="002B7FDA" w:rsidP="009763EE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9763EE">
        <w:rPr>
          <w:sz w:val="28"/>
          <w:szCs w:val="28"/>
        </w:rPr>
        <w:t xml:space="preserve">извлекать информацию из предложенного источника, </w:t>
      </w:r>
    </w:p>
    <w:p w:rsidR="009763EE" w:rsidRPr="009763EE" w:rsidRDefault="00BD4241" w:rsidP="009763EE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работать в</w:t>
      </w:r>
      <w:r w:rsidR="009763EE">
        <w:rPr>
          <w:sz w:val="28"/>
          <w:szCs w:val="28"/>
        </w:rPr>
        <w:t xml:space="preserve"> команде, </w:t>
      </w:r>
    </w:p>
    <w:p w:rsidR="009763EE" w:rsidRPr="009763EE" w:rsidRDefault="009763EE" w:rsidP="009763EE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="002B7FDA" w:rsidRPr="009763EE">
        <w:rPr>
          <w:sz w:val="28"/>
          <w:szCs w:val="28"/>
        </w:rPr>
        <w:t xml:space="preserve">реобразовывать модели для решения конкретных задач, </w:t>
      </w:r>
    </w:p>
    <w:p w:rsidR="002B7FDA" w:rsidRPr="009763EE" w:rsidRDefault="002B7FDA" w:rsidP="009763EE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9763EE">
        <w:rPr>
          <w:sz w:val="28"/>
          <w:szCs w:val="28"/>
        </w:rPr>
        <w:t>делать выводы и принимать осознанные решения.</w:t>
      </w:r>
    </w:p>
    <w:p w:rsidR="00E6302A" w:rsidRDefault="002B7FDA" w:rsidP="002B7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302A" w:rsidRPr="00E6302A" w:rsidRDefault="00E6302A" w:rsidP="00E630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02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НОРМАТИВНЫХ ДОКУМЕНТОВ И ИСТОЧНИКОВ ИНФОРМАЦИИ</w:t>
      </w:r>
    </w:p>
    <w:p w:rsidR="00E6302A" w:rsidRPr="00876D71" w:rsidRDefault="00E6302A" w:rsidP="00E6302A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76D71">
        <w:rPr>
          <w:rFonts w:ascii="Times New Roman" w:hAnsi="Times New Roman"/>
          <w:sz w:val="28"/>
          <w:szCs w:val="28"/>
        </w:rPr>
        <w:t xml:space="preserve">Учебник и/ или учебное пособие для учащихся: </w:t>
      </w:r>
      <w:proofErr w:type="spellStart"/>
      <w:r w:rsidRPr="00876D71">
        <w:rPr>
          <w:rFonts w:ascii="Times New Roman" w:hAnsi="Times New Roman"/>
          <w:sz w:val="28"/>
          <w:szCs w:val="28"/>
        </w:rPr>
        <w:t>Липсиц</w:t>
      </w:r>
      <w:proofErr w:type="spellEnd"/>
      <w:r w:rsidRPr="00876D71">
        <w:rPr>
          <w:rFonts w:ascii="Times New Roman" w:hAnsi="Times New Roman"/>
          <w:sz w:val="28"/>
          <w:szCs w:val="28"/>
        </w:rPr>
        <w:t xml:space="preserve">, И. В. Финансовая грамотность: материалы для учащихся. 5–7 классы </w:t>
      </w:r>
      <w:proofErr w:type="spellStart"/>
      <w:r w:rsidRPr="00876D71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876D71">
        <w:rPr>
          <w:rFonts w:ascii="Times New Roman" w:hAnsi="Times New Roman"/>
          <w:sz w:val="28"/>
          <w:szCs w:val="28"/>
        </w:rPr>
        <w:t xml:space="preserve">. орг. Дополнительное образование: Серия «Учимся разумному финансовому поведению»/ И. В. </w:t>
      </w:r>
      <w:proofErr w:type="spellStart"/>
      <w:r w:rsidRPr="00876D71">
        <w:rPr>
          <w:rFonts w:ascii="Times New Roman" w:hAnsi="Times New Roman"/>
          <w:sz w:val="28"/>
          <w:szCs w:val="28"/>
        </w:rPr>
        <w:t>Липсиц</w:t>
      </w:r>
      <w:proofErr w:type="spellEnd"/>
      <w:r w:rsidRPr="00876D71">
        <w:rPr>
          <w:rFonts w:ascii="Times New Roman" w:hAnsi="Times New Roman"/>
          <w:sz w:val="28"/>
          <w:szCs w:val="28"/>
        </w:rPr>
        <w:t>, Е. А. Вигдорчик — М.: ВИТА-ПРЕСС, 201</w:t>
      </w:r>
      <w:r w:rsidR="00067691">
        <w:rPr>
          <w:rFonts w:ascii="Times New Roman" w:hAnsi="Times New Roman"/>
          <w:sz w:val="28"/>
          <w:szCs w:val="28"/>
        </w:rPr>
        <w:t>8</w:t>
      </w:r>
      <w:r w:rsidRPr="00876D71">
        <w:rPr>
          <w:rFonts w:ascii="Times New Roman" w:hAnsi="Times New Roman"/>
          <w:sz w:val="28"/>
          <w:szCs w:val="28"/>
        </w:rPr>
        <w:t>.</w:t>
      </w:r>
    </w:p>
    <w:p w:rsidR="00E6302A" w:rsidRDefault="00E6302A" w:rsidP="00E6302A">
      <w:pPr>
        <w:tabs>
          <w:tab w:val="left" w:pos="412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76D71">
        <w:rPr>
          <w:rFonts w:ascii="Times New Roman" w:hAnsi="Times New Roman"/>
          <w:sz w:val="28"/>
          <w:szCs w:val="28"/>
        </w:rPr>
        <w:t xml:space="preserve">Методические материалы для учителя: Вигдорчик Е. А. Финансовая грамотность: методические рекомендации для учителя. 5–7 классы </w:t>
      </w:r>
      <w:proofErr w:type="spellStart"/>
      <w:r w:rsidRPr="00876D71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876D71">
        <w:rPr>
          <w:rFonts w:ascii="Times New Roman" w:hAnsi="Times New Roman"/>
          <w:sz w:val="28"/>
          <w:szCs w:val="28"/>
        </w:rPr>
        <w:t xml:space="preserve">. орг. / Е. А. Вигдорчик, И. В. </w:t>
      </w:r>
      <w:proofErr w:type="spellStart"/>
      <w:r w:rsidRPr="00876D71">
        <w:rPr>
          <w:rFonts w:ascii="Times New Roman" w:hAnsi="Times New Roman"/>
          <w:sz w:val="28"/>
          <w:szCs w:val="28"/>
        </w:rPr>
        <w:t>Липсиц</w:t>
      </w:r>
      <w:proofErr w:type="spellEnd"/>
      <w:r w:rsidRPr="00876D71">
        <w:rPr>
          <w:rFonts w:ascii="Times New Roman" w:hAnsi="Times New Roman"/>
          <w:sz w:val="28"/>
          <w:szCs w:val="28"/>
        </w:rPr>
        <w:t xml:space="preserve">, Ю. </w:t>
      </w:r>
      <w:r>
        <w:rPr>
          <w:rFonts w:ascii="Times New Roman" w:hAnsi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/>
          <w:sz w:val="28"/>
          <w:szCs w:val="28"/>
        </w:rPr>
        <w:t>Корлюгова</w:t>
      </w:r>
      <w:proofErr w:type="spellEnd"/>
      <w:r>
        <w:rPr>
          <w:rFonts w:ascii="Times New Roman" w:hAnsi="Times New Roman"/>
          <w:sz w:val="28"/>
          <w:szCs w:val="28"/>
        </w:rPr>
        <w:t>. — М.: ВИТА-ПРЕСС,</w:t>
      </w:r>
    </w:p>
    <w:p w:rsidR="00E6302A" w:rsidRDefault="00E6302A" w:rsidP="00E6302A">
      <w:pPr>
        <w:spacing w:line="360" w:lineRule="auto"/>
        <w:jc w:val="center"/>
        <w:rPr>
          <w:rFonts w:ascii="Times New Roman" w:eastAsia="Calibri" w:hAnsi="Times New Roman"/>
          <w:b/>
          <w:bCs/>
          <w:kern w:val="24"/>
          <w:sz w:val="28"/>
          <w:szCs w:val="28"/>
        </w:rPr>
      </w:pPr>
      <w:r w:rsidRPr="00661EE3">
        <w:rPr>
          <w:rFonts w:ascii="Times New Roman" w:eastAsia="Calibri" w:hAnsi="Times New Roman"/>
          <w:b/>
          <w:bCs/>
          <w:kern w:val="24"/>
          <w:sz w:val="28"/>
          <w:szCs w:val="28"/>
        </w:rPr>
        <w:t>Интернет-источники</w:t>
      </w:r>
      <w:r>
        <w:rPr>
          <w:rFonts w:ascii="Times New Roman" w:eastAsia="Calibri" w:hAnsi="Times New Roman"/>
          <w:b/>
          <w:bCs/>
          <w:kern w:val="24"/>
          <w:sz w:val="28"/>
          <w:szCs w:val="28"/>
        </w:rPr>
        <w:t>:</w:t>
      </w:r>
    </w:p>
    <w:p w:rsidR="00E6302A" w:rsidRPr="00B04612" w:rsidRDefault="007B002C" w:rsidP="00E6302A">
      <w:pPr>
        <w:pStyle w:val="a3"/>
        <w:widowControl/>
        <w:numPr>
          <w:ilvl w:val="0"/>
          <w:numId w:val="1"/>
        </w:numPr>
        <w:autoSpaceDE/>
        <w:autoSpaceDN/>
        <w:adjustRightInd/>
        <w:spacing w:line="360" w:lineRule="auto"/>
        <w:rPr>
          <w:rFonts w:eastAsia="Calibri"/>
          <w:bCs/>
          <w:kern w:val="24"/>
          <w:sz w:val="28"/>
          <w:szCs w:val="28"/>
        </w:rPr>
      </w:pPr>
      <w:hyperlink r:id="rId5" w:history="1"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  <w:lang w:val="en-US"/>
          </w:rPr>
          <w:t>https</w:t>
        </w:r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</w:rPr>
          <w:t>://</w:t>
        </w:r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  <w:lang w:val="en-US"/>
          </w:rPr>
          <w:t>www</w:t>
        </w:r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</w:rPr>
          <w:t>.</w:t>
        </w:r>
        <w:proofErr w:type="spellStart"/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  <w:lang w:val="en-US"/>
          </w:rPr>
          <w:t>mchs</w:t>
        </w:r>
        <w:proofErr w:type="spellEnd"/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</w:rPr>
          <w:t>.</w:t>
        </w:r>
        <w:proofErr w:type="spellStart"/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  <w:lang w:val="en-US"/>
          </w:rPr>
          <w:t>gov</w:t>
        </w:r>
        <w:proofErr w:type="spellEnd"/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</w:rPr>
          <w:t>.</w:t>
        </w:r>
        <w:proofErr w:type="spellStart"/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  <w:lang w:val="en-US"/>
          </w:rPr>
          <w:t>ru</w:t>
        </w:r>
        <w:proofErr w:type="spellEnd"/>
        <w:r w:rsidR="00E6302A" w:rsidRPr="00B04612">
          <w:rPr>
            <w:rStyle w:val="a9"/>
            <w:rFonts w:eastAsia="Calibri"/>
            <w:bCs/>
            <w:kern w:val="24"/>
            <w:sz w:val="28"/>
            <w:szCs w:val="28"/>
          </w:rPr>
          <w:t>/</w:t>
        </w:r>
      </w:hyperlink>
    </w:p>
    <w:p w:rsidR="00E6302A" w:rsidRPr="00B04612" w:rsidRDefault="007B002C" w:rsidP="00E6302A">
      <w:pPr>
        <w:pStyle w:val="a3"/>
        <w:widowControl/>
        <w:numPr>
          <w:ilvl w:val="0"/>
          <w:numId w:val="1"/>
        </w:numPr>
        <w:autoSpaceDE/>
        <w:autoSpaceDN/>
        <w:adjustRightInd/>
        <w:spacing w:line="360" w:lineRule="auto"/>
        <w:rPr>
          <w:rFonts w:eastAsia="Calibri"/>
          <w:bCs/>
          <w:kern w:val="24"/>
          <w:sz w:val="28"/>
          <w:szCs w:val="28"/>
        </w:rPr>
      </w:pPr>
      <w:hyperlink r:id="rId6" w:history="1">
        <w:r w:rsidR="00E6302A" w:rsidRPr="00794A14">
          <w:rPr>
            <w:rStyle w:val="a9"/>
            <w:rFonts w:eastAsia="Calibri"/>
            <w:bCs/>
            <w:kern w:val="24"/>
            <w:sz w:val="28"/>
            <w:szCs w:val="28"/>
          </w:rPr>
          <w:t>https://raexpert.ru/</w:t>
        </w:r>
      </w:hyperlink>
    </w:p>
    <w:p w:rsidR="00E6302A" w:rsidRPr="00E6302A" w:rsidRDefault="007B002C" w:rsidP="00E6302A">
      <w:pPr>
        <w:pStyle w:val="a3"/>
        <w:widowControl/>
        <w:numPr>
          <w:ilvl w:val="0"/>
          <w:numId w:val="1"/>
        </w:numPr>
        <w:autoSpaceDE/>
        <w:autoSpaceDN/>
        <w:adjustRightInd/>
        <w:spacing w:line="360" w:lineRule="auto"/>
        <w:rPr>
          <w:rFonts w:eastAsia="Calibri"/>
          <w:bCs/>
          <w:kern w:val="24"/>
          <w:sz w:val="28"/>
          <w:szCs w:val="28"/>
        </w:rPr>
      </w:pPr>
      <w:hyperlink r:id="rId7" w:history="1">
        <w:r w:rsidR="00E6302A" w:rsidRPr="00794A14">
          <w:rPr>
            <w:rStyle w:val="a9"/>
            <w:rFonts w:eastAsia="Calibri"/>
            <w:bCs/>
            <w:kern w:val="24"/>
            <w:sz w:val="28"/>
            <w:szCs w:val="28"/>
          </w:rPr>
          <w:t>https://www.banki.ru/</w:t>
        </w:r>
      </w:hyperlink>
    </w:p>
    <w:p w:rsidR="00E6302A" w:rsidRPr="00E6302A" w:rsidRDefault="007B002C" w:rsidP="00E6302A">
      <w:pPr>
        <w:pStyle w:val="a3"/>
        <w:numPr>
          <w:ilvl w:val="0"/>
          <w:numId w:val="1"/>
        </w:numPr>
        <w:rPr>
          <w:kern w:val="24"/>
          <w:sz w:val="28"/>
          <w:szCs w:val="28"/>
        </w:rPr>
      </w:pPr>
      <w:hyperlink r:id="rId8" w:history="1">
        <w:r w:rsidR="00E6302A" w:rsidRPr="00F44C61">
          <w:rPr>
            <w:rStyle w:val="a9"/>
            <w:kern w:val="24"/>
            <w:sz w:val="28"/>
            <w:szCs w:val="28"/>
          </w:rPr>
          <w:t>https://ngs.ru/text/?rubric=incidents/</w:t>
        </w:r>
      </w:hyperlink>
    </w:p>
    <w:p w:rsidR="00E6302A" w:rsidRPr="00B04612" w:rsidRDefault="00E6302A" w:rsidP="00E6302A">
      <w:pPr>
        <w:pStyle w:val="a3"/>
        <w:widowControl/>
        <w:autoSpaceDE/>
        <w:autoSpaceDN/>
        <w:adjustRightInd/>
        <w:spacing w:line="360" w:lineRule="auto"/>
        <w:rPr>
          <w:rFonts w:eastAsia="Calibri"/>
          <w:bCs/>
          <w:kern w:val="24"/>
          <w:sz w:val="28"/>
          <w:szCs w:val="28"/>
        </w:rPr>
      </w:pPr>
    </w:p>
    <w:p w:rsidR="00E6302A" w:rsidRDefault="00E6302A" w:rsidP="00E6302A">
      <w:pPr>
        <w:tabs>
          <w:tab w:val="left" w:pos="4127"/>
        </w:tabs>
        <w:spacing w:line="360" w:lineRule="auto"/>
        <w:ind w:firstLine="567"/>
        <w:jc w:val="both"/>
        <w:rPr>
          <w:rFonts w:ascii="Times New Roman" w:eastAsia="Calibri" w:hAnsi="Times New Roman"/>
          <w:kern w:val="24"/>
          <w:sz w:val="28"/>
          <w:szCs w:val="28"/>
        </w:rPr>
      </w:pPr>
    </w:p>
    <w:p w:rsidR="00F94D4E" w:rsidRPr="00E6302A" w:rsidRDefault="00E6302A" w:rsidP="00E630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  <w:r w:rsidRPr="00F94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9522" cy="311638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71" cy="311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  <w:r w:rsidRPr="00F94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066" cy="276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84" cy="276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  <w:r w:rsidRPr="00F94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31344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189" w:rsidRDefault="002C1189" w:rsidP="00F94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32C" w:rsidRDefault="00F94D4E" w:rsidP="00F94D4E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94D4E" w:rsidRDefault="00A0332C" w:rsidP="00F94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5435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32C" w:rsidRDefault="00A0332C">
      <w:pPr>
        <w:rPr>
          <w:rFonts w:ascii="Times New Roman" w:hAnsi="Times New Roman" w:cs="Times New Roman"/>
          <w:sz w:val="28"/>
          <w:szCs w:val="28"/>
        </w:rPr>
      </w:pPr>
    </w:p>
    <w:p w:rsidR="00A0332C" w:rsidRDefault="00A03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332C" w:rsidRDefault="00A03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0332C" w:rsidRDefault="00A0332C" w:rsidP="00A0332C">
      <w:pPr>
        <w:pStyle w:val="a6"/>
        <w:ind w:left="-709" w:firstLine="709"/>
        <w:jc w:val="center"/>
        <w:rPr>
          <w:rFonts w:ascii="Times New Roman" w:hAnsi="Times New Roman"/>
          <w:b/>
          <w:sz w:val="32"/>
        </w:rPr>
      </w:pPr>
      <w:r w:rsidRPr="00F61C4E">
        <w:rPr>
          <w:rFonts w:ascii="Times New Roman" w:hAnsi="Times New Roman"/>
          <w:b/>
          <w:sz w:val="32"/>
        </w:rPr>
        <w:t>П</w:t>
      </w:r>
      <w:r>
        <w:rPr>
          <w:rFonts w:ascii="Times New Roman" w:hAnsi="Times New Roman"/>
          <w:b/>
          <w:sz w:val="32"/>
        </w:rPr>
        <w:t xml:space="preserve">амятка по составлению </w:t>
      </w:r>
      <w:proofErr w:type="spellStart"/>
      <w:r>
        <w:rPr>
          <w:rFonts w:ascii="Times New Roman" w:hAnsi="Times New Roman"/>
          <w:b/>
          <w:sz w:val="32"/>
        </w:rPr>
        <w:t>синквейна</w:t>
      </w:r>
      <w:proofErr w:type="spellEnd"/>
    </w:p>
    <w:p w:rsidR="00A0332C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</w:p>
    <w:p w:rsidR="00A0332C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переводе с французского «синквейн» означает «стихотворение, состоящее из пяти строк», которое пишется по определенным правилам:</w:t>
      </w:r>
    </w:p>
    <w:p w:rsidR="00A0332C" w:rsidRPr="001F59E9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  <w:r w:rsidRPr="001F59E9">
        <w:rPr>
          <w:rFonts w:ascii="Times New Roman" w:hAnsi="Times New Roman"/>
          <w:sz w:val="28"/>
          <w:szCs w:val="28"/>
        </w:rPr>
        <w:t>1-ая строка – существительное (название темы)</w:t>
      </w:r>
    </w:p>
    <w:p w:rsidR="00A0332C" w:rsidRPr="001F59E9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  <w:r w:rsidRPr="001F59E9">
        <w:rPr>
          <w:rFonts w:ascii="Times New Roman" w:hAnsi="Times New Roman"/>
          <w:sz w:val="28"/>
          <w:szCs w:val="28"/>
        </w:rPr>
        <w:t>2-ая строка – два прилагательных (определение темы)</w:t>
      </w:r>
    </w:p>
    <w:p w:rsidR="00A0332C" w:rsidRPr="001F59E9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  <w:r w:rsidRPr="001F59E9">
        <w:rPr>
          <w:rFonts w:ascii="Times New Roman" w:hAnsi="Times New Roman"/>
          <w:sz w:val="28"/>
          <w:szCs w:val="28"/>
        </w:rPr>
        <w:t>3-я строка – три глагола, показывающих действия в рамках темы</w:t>
      </w:r>
    </w:p>
    <w:p w:rsidR="00A0332C" w:rsidRPr="001F59E9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  <w:r w:rsidRPr="001F59E9">
        <w:rPr>
          <w:rFonts w:ascii="Times New Roman" w:hAnsi="Times New Roman"/>
          <w:sz w:val="28"/>
          <w:szCs w:val="28"/>
        </w:rPr>
        <w:t>4-ая строка – фраза из четырёх слов, показывающая Ваше отношение к теме</w:t>
      </w:r>
    </w:p>
    <w:p w:rsidR="00A0332C" w:rsidRPr="001F59E9" w:rsidRDefault="00A0332C" w:rsidP="00A0332C">
      <w:pPr>
        <w:pStyle w:val="a6"/>
        <w:ind w:left="-709" w:firstLine="709"/>
        <w:rPr>
          <w:rFonts w:ascii="Times New Roman" w:hAnsi="Times New Roman"/>
          <w:sz w:val="28"/>
          <w:szCs w:val="28"/>
        </w:rPr>
      </w:pPr>
      <w:r w:rsidRPr="001F59E9">
        <w:rPr>
          <w:rFonts w:ascii="Times New Roman" w:hAnsi="Times New Roman"/>
          <w:sz w:val="28"/>
          <w:szCs w:val="28"/>
        </w:rPr>
        <w:t>5-ая строка – вывод, завершение темы, выраженной любыми частями речи.</w:t>
      </w:r>
    </w:p>
    <w:p w:rsidR="00A0332C" w:rsidRDefault="00A0332C" w:rsidP="00A0332C">
      <w:pPr>
        <w:pStyle w:val="a6"/>
        <w:tabs>
          <w:tab w:val="left" w:pos="6135"/>
        </w:tabs>
        <w:ind w:left="-709" w:firstLine="709"/>
        <w:rPr>
          <w:rFonts w:ascii="Times New Roman" w:hAnsi="Times New Roman"/>
          <w:sz w:val="28"/>
          <w:szCs w:val="28"/>
        </w:rPr>
      </w:pPr>
    </w:p>
    <w:p w:rsidR="00F94D4E" w:rsidRDefault="00F94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4D4E" w:rsidRDefault="00A0332C" w:rsidP="00F94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tbl>
      <w:tblPr>
        <w:tblW w:w="10176" w:type="dxa"/>
        <w:tblInd w:w="-1003" w:type="dxa"/>
        <w:tblCellMar>
          <w:left w:w="0" w:type="dxa"/>
          <w:right w:w="0" w:type="dxa"/>
        </w:tblCellMar>
        <w:tblLook w:val="0420"/>
      </w:tblPr>
      <w:tblGrid>
        <w:gridCol w:w="6335"/>
        <w:gridCol w:w="3841"/>
      </w:tblGrid>
      <w:tr w:rsidR="00F94D4E" w:rsidRPr="00C77AEB" w:rsidTr="00F94D4E">
        <w:trPr>
          <w:trHeight w:val="813"/>
        </w:trPr>
        <w:tc>
          <w:tcPr>
            <w:tcW w:w="64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C00000"/>
                <w:kern w:val="24"/>
                <w:sz w:val="64"/>
                <w:szCs w:val="64"/>
              </w:rPr>
              <w:t xml:space="preserve">«+» </w:t>
            </w:r>
          </w:p>
        </w:tc>
        <w:tc>
          <w:tcPr>
            <w:tcW w:w="37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C00000"/>
                <w:kern w:val="24"/>
                <w:sz w:val="64"/>
                <w:szCs w:val="64"/>
              </w:rPr>
              <w:t xml:space="preserve"> «–» </w:t>
            </w:r>
          </w:p>
        </w:tc>
      </w:tr>
      <w:tr w:rsidR="00F94D4E" w:rsidRPr="00C77AEB" w:rsidTr="00F94D4E">
        <w:trPr>
          <w:trHeight w:val="2181"/>
        </w:trPr>
        <w:tc>
          <w:tcPr>
            <w:tcW w:w="64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000000"/>
                <w:kern w:val="24"/>
                <w:sz w:val="48"/>
                <w:szCs w:val="48"/>
              </w:rPr>
              <w:t>Дополнительная финансовая защита Вас и Ваших близких при наступлении страхового случая</w:t>
            </w:r>
          </w:p>
        </w:tc>
        <w:tc>
          <w:tcPr>
            <w:tcW w:w="37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000000"/>
                <w:kern w:val="24"/>
                <w:sz w:val="48"/>
                <w:szCs w:val="48"/>
              </w:rPr>
              <w:t>Дополнительная переплата…</w:t>
            </w:r>
          </w:p>
        </w:tc>
      </w:tr>
      <w:tr w:rsidR="00F94D4E" w:rsidRPr="00C77AEB" w:rsidTr="00F94D4E">
        <w:trPr>
          <w:trHeight w:val="2694"/>
        </w:trPr>
        <w:tc>
          <w:tcPr>
            <w:tcW w:w="6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FF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000000"/>
                <w:kern w:val="24"/>
                <w:sz w:val="48"/>
                <w:szCs w:val="48"/>
              </w:rPr>
              <w:t>Участие в программе страхования даст Вам больше уверенности в завтрашнем дне</w:t>
            </w:r>
          </w:p>
        </w:tc>
        <w:tc>
          <w:tcPr>
            <w:tcW w:w="37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FF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000000"/>
                <w:kern w:val="24"/>
                <w:sz w:val="48"/>
                <w:szCs w:val="48"/>
              </w:rPr>
              <w:t>Много дополнительных условий, при которых вам не выплачивают страховку</w:t>
            </w:r>
          </w:p>
        </w:tc>
      </w:tr>
      <w:tr w:rsidR="00F94D4E" w:rsidRPr="00C77AEB" w:rsidTr="00F94D4E">
        <w:trPr>
          <w:trHeight w:val="1668"/>
        </w:trPr>
        <w:tc>
          <w:tcPr>
            <w:tcW w:w="6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000000"/>
                <w:kern w:val="24"/>
                <w:sz w:val="48"/>
                <w:szCs w:val="48"/>
              </w:rPr>
              <w:t>Больше шансов что «предоставят» кредит</w:t>
            </w:r>
          </w:p>
        </w:tc>
        <w:tc>
          <w:tcPr>
            <w:tcW w:w="37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E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4D4E" w:rsidRPr="00C77AEB" w:rsidRDefault="00F94D4E" w:rsidP="00561BD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77AEB">
              <w:rPr>
                <w:b/>
                <w:bCs/>
                <w:color w:val="000000" w:themeColor="dark1"/>
                <w:kern w:val="24"/>
                <w:sz w:val="64"/>
                <w:szCs w:val="64"/>
              </w:rPr>
              <w:t>-</w:t>
            </w:r>
          </w:p>
        </w:tc>
      </w:tr>
    </w:tbl>
    <w:p w:rsidR="00F94D4E" w:rsidRPr="00F94D4E" w:rsidRDefault="00F94D4E" w:rsidP="00F94D4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4D4E" w:rsidRPr="00F94D4E" w:rsidSect="0050713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813"/>
    <w:multiLevelType w:val="hybridMultilevel"/>
    <w:tmpl w:val="536CB9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B73D23"/>
    <w:multiLevelType w:val="hybridMultilevel"/>
    <w:tmpl w:val="08366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71AC2"/>
    <w:multiLevelType w:val="hybridMultilevel"/>
    <w:tmpl w:val="1A1E4EEC"/>
    <w:lvl w:ilvl="0" w:tplc="64244B6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4F5116F5"/>
    <w:multiLevelType w:val="hybridMultilevel"/>
    <w:tmpl w:val="69B0E3A4"/>
    <w:lvl w:ilvl="0" w:tplc="44560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A53C7"/>
    <w:multiLevelType w:val="hybridMultilevel"/>
    <w:tmpl w:val="A5682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61D6D"/>
    <w:multiLevelType w:val="hybridMultilevel"/>
    <w:tmpl w:val="44E438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F94D4E"/>
    <w:rsid w:val="00067691"/>
    <w:rsid w:val="000C7BA8"/>
    <w:rsid w:val="00225D8F"/>
    <w:rsid w:val="002B7FDA"/>
    <w:rsid w:val="002C1189"/>
    <w:rsid w:val="003449BF"/>
    <w:rsid w:val="003F5DA3"/>
    <w:rsid w:val="00507136"/>
    <w:rsid w:val="00553D91"/>
    <w:rsid w:val="007B002C"/>
    <w:rsid w:val="008858C5"/>
    <w:rsid w:val="009521FA"/>
    <w:rsid w:val="00957816"/>
    <w:rsid w:val="009763EE"/>
    <w:rsid w:val="009D2B79"/>
    <w:rsid w:val="00A0332C"/>
    <w:rsid w:val="00A264D7"/>
    <w:rsid w:val="00AE4DED"/>
    <w:rsid w:val="00B54947"/>
    <w:rsid w:val="00BD4241"/>
    <w:rsid w:val="00C2638F"/>
    <w:rsid w:val="00CC3BF8"/>
    <w:rsid w:val="00DD639A"/>
    <w:rsid w:val="00E6302A"/>
    <w:rsid w:val="00F7271F"/>
    <w:rsid w:val="00F94D4E"/>
    <w:rsid w:val="00FE5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D4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D4E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1"/>
    <w:qFormat/>
    <w:rsid w:val="00F94D4E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character" w:customStyle="1" w:styleId="a7">
    <w:name w:val="Без интервала Знак"/>
    <w:link w:val="a6"/>
    <w:uiPriority w:val="1"/>
    <w:rsid w:val="00F94D4E"/>
    <w:rPr>
      <w:rFonts w:ascii="Calibri" w:eastAsia="Times New Roman" w:hAnsi="Calibri" w:cs="Times New Roman"/>
      <w:sz w:val="24"/>
      <w:szCs w:val="32"/>
    </w:rPr>
  </w:style>
  <w:style w:type="paragraph" w:styleId="a8">
    <w:name w:val="Normal (Web)"/>
    <w:basedOn w:val="a"/>
    <w:uiPriority w:val="99"/>
    <w:unhideWhenUsed/>
    <w:rsid w:val="002B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6302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A264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gs.ru/text/?rubric=incident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anki.r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aexpert.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mchs.gov.ru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Бух2</cp:lastModifiedBy>
  <cp:revision>15</cp:revision>
  <dcterms:created xsi:type="dcterms:W3CDTF">2021-06-23T13:39:00Z</dcterms:created>
  <dcterms:modified xsi:type="dcterms:W3CDTF">2021-09-17T06:32:00Z</dcterms:modified>
</cp:coreProperties>
</file>