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2B" w:rsidRDefault="00EB642B">
      <w:r>
        <w:fldChar w:fldCharType="begin"/>
      </w:r>
      <w:r>
        <w:instrText xml:space="preserve"> HYPERLINK "</w:instrText>
      </w:r>
      <w:r w:rsidRPr="00EB642B">
        <w:instrText>https://youtu.be/hmyTCT9-lQE</w:instrText>
      </w:r>
      <w:r>
        <w:instrText xml:space="preserve">" </w:instrText>
      </w:r>
      <w:r>
        <w:fldChar w:fldCharType="separate"/>
      </w:r>
      <w:r w:rsidRPr="004F3AEB">
        <w:rPr>
          <w:rStyle w:val="a3"/>
        </w:rPr>
        <w:t>https://youtu.be/hmyTCT9-lQE</w:t>
      </w:r>
      <w:r>
        <w:fldChar w:fldCharType="end"/>
      </w:r>
    </w:p>
    <w:p w:rsidR="00EB642B" w:rsidRDefault="00EB642B"/>
    <w:p w:rsidR="005B170C" w:rsidRDefault="00EB642B">
      <w:r>
        <w:t>ссылка на конкурсную работу</w:t>
      </w:r>
      <w:r w:rsidRPr="00EB642B">
        <w:t xml:space="preserve">. Спектакль </w:t>
      </w:r>
      <w:proofErr w:type="spellStart"/>
      <w:r w:rsidRPr="00EB642B">
        <w:t>Д.Салимзянов</w:t>
      </w:r>
      <w:proofErr w:type="spellEnd"/>
      <w:r w:rsidRPr="00EB642B">
        <w:t xml:space="preserve"> «Весёлый Роджер» образцовый театр «Белая Ворона». Руководитель Воскобойникова И.О.</w:t>
      </w:r>
      <w:bookmarkStart w:id="0" w:name="_GoBack"/>
      <w:bookmarkEnd w:id="0"/>
    </w:p>
    <w:sectPr w:rsidR="005B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2B"/>
    <w:rsid w:val="005B170C"/>
    <w:rsid w:val="00E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2C03"/>
  <w15:chartTrackingRefBased/>
  <w15:docId w15:val="{0C791066-91C2-4E3B-BFEF-4E4FE160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2021-09-14T17:09:00Z</dcterms:created>
  <dcterms:modified xsi:type="dcterms:W3CDTF">2021-09-14T17:10:00Z</dcterms:modified>
</cp:coreProperties>
</file>