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0C" w:rsidRDefault="000D56B6">
      <w:r>
        <w:fldChar w:fldCharType="begin"/>
      </w:r>
      <w:r>
        <w:instrText xml:space="preserve"> HYPERLINK "</w:instrText>
      </w:r>
      <w:r w:rsidRPr="000D56B6">
        <w:instrText>https://youtu.be/mpIZd-lPHN0</w:instrText>
      </w:r>
      <w:r>
        <w:instrText xml:space="preserve">" </w:instrText>
      </w:r>
      <w:r>
        <w:fldChar w:fldCharType="separate"/>
      </w:r>
      <w:r w:rsidRPr="008B7BE5">
        <w:rPr>
          <w:rStyle w:val="a3"/>
        </w:rPr>
        <w:t>https://youtu.be/mpIZd-lPHN0</w:t>
      </w:r>
      <w:r>
        <w:fldChar w:fldCharType="end"/>
      </w:r>
      <w:r>
        <w:t xml:space="preserve"> Ссылка на конкурсный спектакль. Образцовый театр «Белая Вор</w:t>
      </w:r>
      <w:r w:rsidR="00BE6EA7">
        <w:t>она». Спектакль С. Кочнев «</w:t>
      </w:r>
      <w:proofErr w:type="spellStart"/>
      <w:r w:rsidR="00BE6EA7">
        <w:t>Крысь</w:t>
      </w:r>
      <w:r>
        <w:t>ео</w:t>
      </w:r>
      <w:proofErr w:type="spellEnd"/>
      <w:r>
        <w:t xml:space="preserve"> и </w:t>
      </w:r>
      <w:proofErr w:type="spellStart"/>
      <w:r>
        <w:t>Грызетта</w:t>
      </w:r>
      <w:proofErr w:type="spellEnd"/>
      <w:r>
        <w:t>»</w:t>
      </w:r>
      <w:bookmarkStart w:id="0" w:name="_GoBack"/>
      <w:bookmarkEnd w:id="0"/>
    </w:p>
    <w:sectPr w:rsidR="005B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B6"/>
    <w:rsid w:val="000D56B6"/>
    <w:rsid w:val="005B170C"/>
    <w:rsid w:val="00B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C809"/>
  <w15:chartTrackingRefBased/>
  <w15:docId w15:val="{E267C736-4DDC-443D-A510-D68DA815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2021-01-19T12:39:00Z</dcterms:created>
  <dcterms:modified xsi:type="dcterms:W3CDTF">2021-01-19T12:43:00Z</dcterms:modified>
</cp:coreProperties>
</file>