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4C" w:rsidRPr="00F90D4C" w:rsidRDefault="00F90D4C" w:rsidP="00F90D4C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90D4C">
        <w:rPr>
          <w:rStyle w:val="s1"/>
          <w:b/>
          <w:bCs/>
          <w:color w:val="000000"/>
          <w:sz w:val="28"/>
          <w:szCs w:val="28"/>
        </w:rPr>
        <w:t>Муниципальное общеобразовательное учреждение « Средняя общеобразовательная школа № 94».</w:t>
      </w:r>
    </w:p>
    <w:p w:rsidR="00F90D4C" w:rsidRPr="00F90D4C" w:rsidRDefault="00F90D4C" w:rsidP="00F90D4C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90D4C">
        <w:rPr>
          <w:rStyle w:val="s1"/>
          <w:b/>
          <w:bCs/>
          <w:color w:val="000000"/>
          <w:sz w:val="28"/>
          <w:szCs w:val="28"/>
        </w:rPr>
        <w:t>Исследовательская работа</w:t>
      </w:r>
    </w:p>
    <w:p w:rsidR="00F90D4C" w:rsidRPr="00EF47DB" w:rsidRDefault="00F90D4C" w:rsidP="00EF47DB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F90D4C">
        <w:rPr>
          <w:rStyle w:val="s1"/>
          <w:b/>
          <w:bCs/>
          <w:color w:val="000000"/>
          <w:sz w:val="28"/>
          <w:szCs w:val="28"/>
        </w:rPr>
        <w:t>«</w:t>
      </w:r>
      <w:r w:rsidR="00EF47DB" w:rsidRPr="00EF47DB">
        <w:rPr>
          <w:b/>
          <w:bCs/>
          <w:color w:val="000000"/>
          <w:sz w:val="28"/>
          <w:szCs w:val="28"/>
        </w:rPr>
        <w:t xml:space="preserve">Двигательная деятельность, как средство развития физических качеств и укрепления здоровья у детей среднего школьного возраста </w:t>
      </w:r>
      <w:proofErr w:type="gramStart"/>
      <w:r w:rsidR="00EF47DB" w:rsidRPr="00EF47DB">
        <w:rPr>
          <w:b/>
          <w:bCs/>
          <w:color w:val="000000"/>
          <w:sz w:val="28"/>
          <w:szCs w:val="28"/>
        </w:rPr>
        <w:t>за</w:t>
      </w:r>
      <w:proofErr w:type="gramEnd"/>
      <w:r w:rsidR="00EF47DB" w:rsidRPr="00EF47DB">
        <w:rPr>
          <w:b/>
          <w:bCs/>
          <w:color w:val="000000"/>
          <w:sz w:val="28"/>
          <w:szCs w:val="28"/>
        </w:rPr>
        <w:t xml:space="preserve"> снимающихся в спортивных секциях</w:t>
      </w:r>
      <w:r w:rsidR="00EF47DB">
        <w:rPr>
          <w:b/>
          <w:bCs/>
          <w:color w:val="000000"/>
          <w:sz w:val="28"/>
          <w:szCs w:val="28"/>
        </w:rPr>
        <w:t>»</w:t>
      </w:r>
      <w:r w:rsidR="00EF47DB" w:rsidRPr="00EF47DB">
        <w:rPr>
          <w:b/>
          <w:bCs/>
          <w:color w:val="000000"/>
          <w:sz w:val="28"/>
          <w:szCs w:val="28"/>
        </w:rPr>
        <w:t>.</w:t>
      </w:r>
    </w:p>
    <w:p w:rsidR="00F90D4C" w:rsidRPr="00F90D4C" w:rsidRDefault="00F90D4C" w:rsidP="00F90D4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F90D4C" w:rsidRPr="00F90D4C" w:rsidRDefault="00331236" w:rsidP="00F90D4C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Работу выполнила</w:t>
      </w:r>
      <w:r w:rsidR="001355B7" w:rsidRPr="001355B7">
        <w:rPr>
          <w:rStyle w:val="s1"/>
          <w:b/>
          <w:bCs/>
          <w:color w:val="000000"/>
          <w:sz w:val="28"/>
          <w:szCs w:val="28"/>
        </w:rPr>
        <w:t xml:space="preserve"> </w:t>
      </w:r>
      <w:r w:rsidR="009614CA">
        <w:rPr>
          <w:rStyle w:val="s1"/>
          <w:b/>
          <w:bCs/>
          <w:color w:val="000000"/>
          <w:sz w:val="28"/>
          <w:szCs w:val="28"/>
        </w:rPr>
        <w:t xml:space="preserve">ученица 10-б класса </w:t>
      </w:r>
      <w:r w:rsidR="00F90D4C" w:rsidRPr="00F90D4C">
        <w:rPr>
          <w:rStyle w:val="s1"/>
          <w:b/>
          <w:bCs/>
          <w:color w:val="000000"/>
          <w:sz w:val="28"/>
          <w:szCs w:val="28"/>
        </w:rPr>
        <w:t xml:space="preserve">МОУ « СОШ № 94»  </w:t>
      </w:r>
    </w:p>
    <w:p w:rsidR="00F90D4C" w:rsidRPr="00F90D4C" w:rsidRDefault="009614CA" w:rsidP="00F90D4C">
      <w:pPr>
        <w:pStyle w:val="p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Сергеева Анастасия</w:t>
      </w:r>
    </w:p>
    <w:p w:rsidR="00E118A1" w:rsidRPr="00F90D4C" w:rsidRDefault="00E118A1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Pr="00F90D4C" w:rsidRDefault="00F90D4C">
      <w:pPr>
        <w:rPr>
          <w:b/>
          <w:sz w:val="28"/>
          <w:szCs w:val="28"/>
        </w:rPr>
      </w:pPr>
    </w:p>
    <w:p w:rsidR="00F90D4C" w:rsidRDefault="00F90D4C" w:rsidP="00F90D4C">
      <w:pPr>
        <w:rPr>
          <w:b/>
          <w:sz w:val="28"/>
          <w:szCs w:val="28"/>
        </w:rPr>
      </w:pPr>
      <w:r w:rsidRPr="00F90D4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F90D4C">
        <w:rPr>
          <w:b/>
          <w:sz w:val="28"/>
          <w:szCs w:val="28"/>
        </w:rPr>
        <w:t xml:space="preserve">                       Саратов 20</w:t>
      </w:r>
      <w:r w:rsidR="00CF0407">
        <w:rPr>
          <w:b/>
          <w:sz w:val="28"/>
          <w:szCs w:val="28"/>
        </w:rPr>
        <w:t>21</w:t>
      </w:r>
    </w:p>
    <w:p w:rsidR="00CF0407" w:rsidRDefault="00CF0407" w:rsidP="00F90D4C">
      <w:pPr>
        <w:rPr>
          <w:b/>
          <w:sz w:val="28"/>
          <w:szCs w:val="28"/>
        </w:rPr>
      </w:pPr>
      <w:bookmarkStart w:id="0" w:name="_GoBack"/>
      <w:bookmarkEnd w:id="0"/>
    </w:p>
    <w:p w:rsidR="00F90D4C" w:rsidRPr="00F90D4C" w:rsidRDefault="00F90D4C" w:rsidP="00F90D4C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Содержание работы</w:t>
      </w:r>
    </w:p>
    <w:p w:rsidR="000342E0" w:rsidRPr="000342E0" w:rsidRDefault="000342E0" w:rsidP="00F90D4C">
      <w:pPr>
        <w:tabs>
          <w:tab w:val="right" w:leader="dot" w:pos="9345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Введение………………………………………………………………………3-4</w:t>
      </w:r>
    </w:p>
    <w:p w:rsidR="000342E0" w:rsidRPr="000342E0" w:rsidRDefault="000342E0" w:rsidP="000342E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E0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…………………………………………………………5</w:t>
      </w:r>
    </w:p>
    <w:p w:rsidR="000342E0" w:rsidRPr="000342E0" w:rsidRDefault="000342E0" w:rsidP="000342E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E0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  <w:r w:rsidR="006D5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342E0" w:rsidRPr="000342E0" w:rsidRDefault="000342E0" w:rsidP="000342E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</w:t>
      </w:r>
      <w:r w:rsidR="006D5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6D5C16" w:rsidRPr="006D5C16" w:rsidRDefault="000342E0" w:rsidP="006D5C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42E0">
        <w:rPr>
          <w:rFonts w:ascii="Times New Roman" w:hAnsi="Times New Roman" w:cs="Times New Roman"/>
          <w:color w:val="000000" w:themeColor="text1"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  <w:r w:rsidR="006D5C16">
        <w:rPr>
          <w:rFonts w:ascii="Times New Roman" w:hAnsi="Times New Roman" w:cs="Times New Roman"/>
          <w:color w:val="000000" w:themeColor="text1"/>
          <w:sz w:val="28"/>
          <w:szCs w:val="28"/>
        </w:rPr>
        <w:t>…...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6D5C16" w:rsidRPr="006D5C16" w:rsidRDefault="006D5C16" w:rsidP="006D5C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C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Для решения поставленных задач использовались следующие методы исследования: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…………………………………………………………………6</w:t>
      </w:r>
    </w:p>
    <w:p w:rsidR="006D5C16" w:rsidRPr="006D5C16" w:rsidRDefault="006D5C16" w:rsidP="006D5C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……………………………………………………………………......7</w:t>
      </w:r>
    </w:p>
    <w:p w:rsidR="006D5C16" w:rsidRPr="006D5C16" w:rsidRDefault="006D5C16" w:rsidP="006D5C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C16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содержание работы.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………………………………………………7</w:t>
      </w:r>
    </w:p>
    <w:p w:rsidR="00F90D4C" w:rsidRPr="006D5C16" w:rsidRDefault="006D5C16" w:rsidP="006D5C1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Экспериментальная часть. 1 этап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……………………………………………8</w:t>
      </w:r>
    </w:p>
    <w:p w:rsidR="00F90D4C" w:rsidRPr="00F90D4C" w:rsidRDefault="006D5C16">
      <w:pPr>
        <w:rPr>
          <w:sz w:val="28"/>
          <w:szCs w:val="28"/>
        </w:rPr>
      </w:pPr>
      <w:r>
        <w:rPr>
          <w:sz w:val="28"/>
          <w:szCs w:val="28"/>
        </w:rPr>
        <w:t>2 этап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…………………………………………………………………...……...8</w:t>
      </w:r>
    </w:p>
    <w:p w:rsidR="00F90D4C" w:rsidRPr="00F90D4C" w:rsidRDefault="006D5C16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Исследование и </w:t>
      </w:r>
      <w:proofErr w:type="spellStart"/>
      <w:r>
        <w:rPr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………………………………………..….9-10</w:t>
      </w:r>
    </w:p>
    <w:p w:rsidR="00F90D4C" w:rsidRPr="00F90D4C" w:rsidRDefault="006D5C16">
      <w:pPr>
        <w:rPr>
          <w:sz w:val="28"/>
          <w:szCs w:val="28"/>
        </w:rPr>
      </w:pPr>
      <w:r>
        <w:rPr>
          <w:sz w:val="28"/>
          <w:szCs w:val="28"/>
        </w:rPr>
        <w:t>Результаты исследования показывают:</w:t>
      </w:r>
      <w:r w:rsidRPr="006D5C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……………………………………11</w:t>
      </w:r>
    </w:p>
    <w:p w:rsidR="00F90D4C" w:rsidRPr="00F90D4C" w:rsidRDefault="006D5C16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…………………………………………………………………...12</w:t>
      </w:r>
    </w:p>
    <w:p w:rsidR="006D5C16" w:rsidRPr="006D5C16" w:rsidRDefault="006D5C16" w:rsidP="006D5C16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vertAlign w:val="superscript"/>
        </w:rPr>
      </w:pPr>
      <w:r w:rsidRPr="006D5C1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рекомендации: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……………………………………………….13</w:t>
      </w:r>
    </w:p>
    <w:p w:rsidR="00F90D4C" w:rsidRPr="00F90D4C" w:rsidRDefault="006D5C16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……………………………………………………………………14</w:t>
      </w:r>
    </w:p>
    <w:p w:rsidR="00F90D4C" w:rsidRPr="00F90D4C" w:rsidRDefault="00F90D4C">
      <w:pPr>
        <w:rPr>
          <w:sz w:val="28"/>
          <w:szCs w:val="28"/>
        </w:rPr>
      </w:pPr>
    </w:p>
    <w:p w:rsidR="00A10F82" w:rsidRDefault="00A10F82" w:rsidP="00A10F82">
      <w:pPr>
        <w:rPr>
          <w:b/>
          <w:sz w:val="28"/>
          <w:szCs w:val="28"/>
        </w:rPr>
      </w:pPr>
      <w:bookmarkStart w:id="1" w:name="_Toc473466503"/>
    </w:p>
    <w:p w:rsidR="00A10F82" w:rsidRDefault="00A10F82" w:rsidP="00A10F82">
      <w:pPr>
        <w:rPr>
          <w:b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C16" w:rsidRDefault="006D5C16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E6A" w:rsidRPr="004861FA" w:rsidRDefault="001E1E6A" w:rsidP="004861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современной цивилизации привело к тому, что двигательная деятельность людей существенно снизилась на всех этапах его жизни, включая период роста и развития. В результате большая часть населения живет и работает в состоянии гиподинамии, что неблагоприятным образом отражается на здоровье и функциональных возможностях организма, физической подготовленности. Снижение уровня двигательной активности человека наблюдается на всех этапах его жизни, включая период роста и развития. Снижение двигательной деятельности характерно и для детей школьного возраста. Движение для ребенка - это естественное состояние, это средство познания мира, это его физическая и духовная пища.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деятельность - биологическая потребность, которую необходимо удовлетворять, так как в противном случае снижается устойчивость организма человека и его адаптация к действию неблагоприятных факторов, ухудшается здоровье, снижается учебная и трудовая активность, умственная и физическая работоспособность. Спортивные секции призваны помочь школьникам и их родителям не только разнообразить досуговую деятельность, но и повлиять на качество их развития.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 физической культуры</w:t>
      </w:r>
      <w:r w:rsidR="00804252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состоит в том, что основу ее специфического содержания составляет рациональное использование человеком своей двигательной деятельности как фактора физической подготовки человека к жизненной практике, оптимизация личного физического состояния и развития.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физической подготовленности школьников определяется тем, в какой мере у них развиты основные двигательные качества: сила, быстрота, выносливость, ловкость, гибкость, умение ориентироваться в пространстве.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для теории и практики физического воспитания большое значение имеет исследование влияния занятий физическими упражнениями на физическое развитие и функциональные показатели детей разного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возраста. Наличие этих данных позволяет более рационально подбирать средства и методы для развития и совершенствования двигательных функций и различных систем организма, а также способствует своевременному распознанию одаренных детей в</w:t>
      </w:r>
      <w:r w:rsidR="00804252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секциях.</w:t>
      </w: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252" w:rsidRPr="004861FA" w:rsidRDefault="00804252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Объект исследования: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познавательный интерес к занятиям;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исследования: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динамика познавательного интереса школьников на занятиях </w:t>
      </w:r>
      <w:r w:rsidR="00804252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спортивных секциях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физической культуре;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Гипотеза: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познавательного интереса подростков на уроках физической культуры и занятий </w:t>
      </w:r>
      <w:r w:rsidR="00804252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спортивных секциях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физическому и эмоциональному развитию, подростки занимающиеся </w:t>
      </w:r>
      <w:r w:rsidR="00804252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спортом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показателям имеют результаты, превышающие показатели подростков не спортсменов. Показатели физического развития значительно изменяются в результате систематических занятий на уроках </w:t>
      </w:r>
      <w:r w:rsidR="00F6298C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 культуры в школе и в спортивных секциях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подростков ранее не занимающихся. </w:t>
      </w:r>
    </w:p>
    <w:p w:rsidR="001E1E6A" w:rsidRPr="004861FA" w:rsidRDefault="001E1E6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исследования: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исследовать и выявить различие степени физического развития учащихся средней общеобразовательной ш</w:t>
      </w:r>
      <w:r w:rsidR="00F6298C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колы и учащихся, занимающихся спортом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и их состояние здоровья.</w:t>
      </w:r>
    </w:p>
    <w:p w:rsidR="001E1E6A" w:rsidRPr="004861FA" w:rsidRDefault="001E1E6A" w:rsidP="004861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E1E6A" w:rsidRPr="004861FA" w:rsidRDefault="001E1E6A" w:rsidP="004861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уровень развития основных двигательных качеств и функциональных показателей у мальчиков среднего школьного возраста МОУ «СОШ № 94 г. Саратова»</w:t>
      </w:r>
    </w:p>
    <w:p w:rsidR="001E1E6A" w:rsidRPr="004861FA" w:rsidRDefault="001E1E6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2. Сравнить уровень основных физических качеств и физического развития учащихся подросткового возраста средней общеобразовательной и спортивной школ.</w:t>
      </w:r>
    </w:p>
    <w:p w:rsidR="001E1E6A" w:rsidRPr="004861FA" w:rsidRDefault="001E1E6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 взаимосвязь между степенью развития физических качеств и уровнем здоровья учащихся.</w:t>
      </w: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90D4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Для решения поставленных задач использовались следующие методы исследования: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1.Изучение теоретических источников и их анализ. 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2. Наблюдение.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3.Антропометрические изменения.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4.Определение </w:t>
      </w:r>
      <w:proofErr w:type="spellStart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спидометрии</w:t>
      </w:r>
      <w:proofErr w:type="spellEnd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5.Динамометрические исследования.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Контрольные испытания.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7.Математическая обработка полученных данных.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8.Корреляционные исследования.</w:t>
      </w: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4C" w:rsidRPr="004861FA" w:rsidRDefault="00F90D4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C16" w:rsidRDefault="006D5C16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D5C16" w:rsidRDefault="006D5C16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D5C16" w:rsidRDefault="006D5C16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D5C16" w:rsidRDefault="006D5C16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D5C16" w:rsidRDefault="006D5C16" w:rsidP="006D5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</w:p>
    <w:p w:rsidR="006D5C16" w:rsidRDefault="006D5C16" w:rsidP="006D5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861FA" w:rsidRDefault="006D5C16" w:rsidP="006D5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Новизна </w:t>
      </w:r>
    </w:p>
    <w:p w:rsidR="00F6298C" w:rsidRPr="004861FA" w:rsidRDefault="00F6298C" w:rsidP="004861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</w:t>
      </w:r>
      <w:r w:rsidRPr="00486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6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данной работы заключается в изучении проблемы  </w:t>
      </w:r>
      <w:r w:rsidRPr="004861F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влияния двигательной активность на развитие физических качеств и укрепление здоровья у детей среднего школьного возраста через занятия в спортивных секциях.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997" w:rsidRPr="004861FA" w:rsidRDefault="00582997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содержание работы.</w:t>
      </w:r>
    </w:p>
    <w:p w:rsidR="00582997" w:rsidRPr="004861FA" w:rsidRDefault="00582997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C16">
        <w:rPr>
          <w:rFonts w:ascii="Times New Roman" w:hAnsi="Times New Roman" w:cs="Times New Roman"/>
          <w:color w:val="000000" w:themeColor="text1"/>
          <w:sz w:val="28"/>
          <w:szCs w:val="28"/>
        </w:rPr>
        <w:t>Во введении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обосновывается актуальность выбранной темы исследования, показывается степень научной разработанности, определяются цели, задачи, теоретические и методологические основы исследования, его новизна, а также указывается практическая значимость работы. </w:t>
      </w: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98C" w:rsidRPr="004861FA" w:rsidRDefault="00C0766F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Экспериментальная часть. </w:t>
      </w:r>
      <w:r w:rsidR="00582997" w:rsidRPr="004861F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 этап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1 этап</w:t>
      </w:r>
      <w:r w:rsidR="00C0766F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учебного года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месяца велось наблюдение за ходом работы тренировочных занятий </w:t>
      </w:r>
      <w:r w:rsidR="00C0766F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спортом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в МОУ СОШ №94.</w:t>
      </w:r>
    </w:p>
    <w:p w:rsidR="00582997" w:rsidRPr="004861FA" w:rsidRDefault="00C0766F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 были отобраны мальчики, не занимающиеся и занимающиеся спортом.</w:t>
      </w:r>
    </w:p>
    <w:p w:rsid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спортивной секции включало приемы, способствующие развитию умственной и физической активности, мобилизации волевых усилий занимающихся в связи с необходимостью преодоления трудносте</w:t>
      </w:r>
      <w:r w:rsidR="00C0766F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Занятия спортом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направлены на развитие силы, скоростных, скоростно-силовых качеств выносливости и гибкости. Комплексный подбор упражнений и тренировочных нагрузок обеспечивал возможность одновременного развития на одной тренировке сразу нескольких физических качеств. </w:t>
      </w:r>
    </w:p>
    <w:p w:rsidR="004861FA" w:rsidRP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66F" w:rsidRPr="004861FA" w:rsidRDefault="00C0766F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этап 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этап проходил </w:t>
      </w:r>
      <w:r w:rsidR="00C0766F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в середине  учебного года. П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роводились те же педагогические тесты, что и на первом этапе исследования.</w:t>
      </w: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Default="004861FA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1FA" w:rsidRPr="000342E0" w:rsidRDefault="004861FA" w:rsidP="000342E0">
      <w:pPr>
        <w:pStyle w:val="3"/>
      </w:pPr>
      <w:r>
        <w:rPr>
          <w:color w:val="000000" w:themeColor="text1"/>
          <w:sz w:val="28"/>
          <w:szCs w:val="28"/>
        </w:rPr>
        <w:lastRenderedPageBreak/>
        <w:t xml:space="preserve">Исследование </w:t>
      </w:r>
      <w:r w:rsidR="000342E0">
        <w:rPr>
          <w:color w:val="000000" w:themeColor="text1"/>
          <w:sz w:val="28"/>
          <w:szCs w:val="28"/>
        </w:rPr>
        <w:t xml:space="preserve">и </w:t>
      </w:r>
      <w:proofErr w:type="spellStart"/>
      <w:r w:rsidR="000342E0">
        <w:rPr>
          <w:color w:val="000000" w:themeColor="text1"/>
          <w:sz w:val="28"/>
          <w:szCs w:val="28"/>
        </w:rPr>
        <w:t>анализирование</w:t>
      </w:r>
      <w:proofErr w:type="spellEnd"/>
      <w:r w:rsidR="000342E0">
        <w:rPr>
          <w:color w:val="000000" w:themeColor="text1"/>
          <w:sz w:val="28"/>
          <w:szCs w:val="28"/>
        </w:rPr>
        <w:t>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 w:rsidR="00C0766F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посвящен полученным результатам исследования и их анализу. В нем приводятся результаты наблюдений за изменениями морфофункциональных показателей мальчиков-подростков средней школы, не занимающихся спортом (контрольная группа), и занимающихся в </w:t>
      </w:r>
      <w:proofErr w:type="spellStart"/>
      <w:proofErr w:type="gramStart"/>
      <w:r w:rsidR="002305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23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секции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(экспериментальная группа).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показателей физических качеств у не занимающихся спортом учащихся осуществляется под влиянием классно-урочных занятий, проводимых по общепринятой программе, а у занимающихся в спортивной секции - под воздействием специально направленных тренировочных занятий.</w:t>
      </w:r>
    </w:p>
    <w:p w:rsidR="00582997" w:rsidRPr="004861FA" w:rsidRDefault="0047311F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Исследовала</w:t>
      </w:r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морфологические и </w:t>
      </w:r>
      <w:proofErr w:type="spellStart"/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физиометрические</w:t>
      </w:r>
      <w:proofErr w:type="spellEnd"/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в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начале эксперимента - </w:t>
      </w:r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длину и массу тела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исследований показывают, что в физическом развитии у школьников, как в первой, так и во второй группе, прослеживается тенденция к увеличению физических показателей. Однако выраженность этих сдвигов была неоднозначной.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gramStart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</w:t>
      </w:r>
      <w:proofErr w:type="gramEnd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контрольной группы наблюдались увеличение массы тела и ЖЕЛ, а ростовые изменения - носили менее выраженный характер. У </w:t>
      </w:r>
      <w:proofErr w:type="gramStart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</w:t>
      </w:r>
      <w:proofErr w:type="gramEnd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экспериментальной группы все эти показатели носили более яркий характер 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прослеживается динамика развития физических качеств в контрольной и экспериментальной группах в течение 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месяцев.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исследований показывают, что в развитии физических качеств у школьников, как в первой, так и во второй группах, прослеживалась тенденция к увеличению показателей силы. Однако уже на первых этапах существует разница в показателях. У подростков занимающихся 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спортом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выше, чем у ребят, не занимающихся спортом, и на протяжении всего эксперимента разница в показателях растёт. Так же существенная разница видна из упражнения на сгибание и разгибание рук в упоре лёжа. У обследуемых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первой группы изменения показателей кистевой динамометрии были достоверными, а изменения показателей степени развития силы не носили достоверного характера. А у обследуемых второй группы изменения показателей кистевой динамометрии и степень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силы были достоверны.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Исследовали качество гибкости в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середине учебного года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. Из качества гибкости изучали наклон вперёд. Результаты исследований свидетельствуют об увеличении физического качества - гибкости, как в первой, так и во второй группах. У обследуемых контрольной группы сдвиги составили 0,6 см, которые произошли под влиянием занятий физической культурой, а у обследуемых экспериментальной группы сдвиг равняется 1,2 см, благодаря комплексу тренировок. Причем, как на первом, так и на втором этапе, данные гибкости у обследуемых второй группы превышают р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езультаты обычных школьников. </w:t>
      </w:r>
      <w:proofErr w:type="gramStart"/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 экспериментальной и контрольной групп показат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ели гибкости были не достоверны.</w:t>
      </w:r>
      <w:proofErr w:type="gramEnd"/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Исследовали качество выносливости</w:t>
      </w:r>
      <w:r w:rsidR="00EA3FA8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середине учебного года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качества выносливости изучали бег на 800 м. Результаты исследований показывают, что в физических качествах у школьников, как в первой, так и во второй группе, прослеживается тенденция роста, уровня развития, качества выносливости. Причём, у спортсменов это качество более выражено, разница в показателях составляла 20сек, что связано с систематическими тренировочными занятиями. У обследуемых первой и второй групп изменения показателей выносливости носили достоверный характер. Однако у </w:t>
      </w:r>
      <w:proofErr w:type="gramStart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</w:t>
      </w:r>
      <w:proofErr w:type="gramEnd"/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экспериментальной группы, судя по таблице биометрии, достоверность была н</w:t>
      </w:r>
      <w:r w:rsidR="00B93A66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аивысшей.</w:t>
      </w: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Default="00B93A66" w:rsidP="000342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E0" w:rsidRPr="004861FA" w:rsidRDefault="000342E0" w:rsidP="000342E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3A66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Результаты исследования показывают</w:t>
      </w:r>
      <w:r w:rsidR="00B93A66"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82997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582997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анимающиеся в спортивном кружке по всем использованным тестам имеют результаты, превышающие показатели подростков не спортсменов.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эксперимента нами были проведены корреляционные исследования между показателями развития физических качеств и количеством пропущенных занятий.</w:t>
      </w:r>
    </w:p>
    <w:p w:rsidR="00582997" w:rsidRPr="004861FA" w:rsidRDefault="00582997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При сравнении получили очевидные данные: при увеличении показателей развития физических качеств снижалось количество пропущенных занятий.</w:t>
      </w: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98C" w:rsidRPr="004861FA" w:rsidRDefault="00F6298C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66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E0" w:rsidRPr="004861FA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Заключение:</w:t>
      </w:r>
    </w:p>
    <w:p w:rsidR="00B93A66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B93A66"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проведенного исследования мы изучили теоретическую часть, посвященную проблеме влияния двигательной активности на физическое развитие и функциональные показатели физической подготовленности и физического здоровья детей среднего школьного возраста.</w:t>
      </w: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провела эксперимент, доказывающий гипотезу о том, что повышение познавательного интереса подростков на уроках физической культуры и занятий спортом способствует физическому и эмоциональному развитию, подростки занимающиеся туризмом по всем показателям имеют результаты, превышающие показатели подростков не спортсменов. Показатели физического развития значительно изменяются в результате систематических занятий на уроках физической культуры в школе и в спортивных секциях у подростков ранее не занимающихся. </w:t>
      </w: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42E0" w:rsidRDefault="000342E0" w:rsidP="004861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3A66" w:rsidRPr="004861FA" w:rsidRDefault="00B93A66" w:rsidP="004861FA">
      <w:pPr>
        <w:spacing w:after="0" w:line="36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  <w:vertAlign w:val="superscript"/>
        </w:rPr>
      </w:pPr>
      <w:r w:rsidRPr="004861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Практические рекомендации:</w:t>
      </w: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привлечения детей и подростков в различные спортивные объединения и секции, повышения мотивации к урокам физической культуры шире применять игровые технологии;</w:t>
      </w: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познавательный интерес к туризму и спортивному ориентированию у детей младшего школьного возраста, вовлекая их в спортивные объединения через подвижные игры;</w:t>
      </w:r>
    </w:p>
    <w:p w:rsidR="00B93A66" w:rsidRPr="004861FA" w:rsidRDefault="00B93A66" w:rsidP="004861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применять на практике комплекс подвижных игр, направленных на повышение интереса у школьников к занятиям физической культурой, а так же в </w:t>
      </w:r>
      <w:r w:rsidRPr="004861F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школьном спортивном объединении</w:t>
      </w: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A19" w:rsidRPr="004861FA" w:rsidRDefault="00B93A66" w:rsidP="004861FA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4861FA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к организации занятий в школьных спортивных объединениях родит</w:t>
      </w:r>
      <w:bookmarkStart w:id="2" w:name="_Toc473466514"/>
    </w:p>
    <w:p w:rsidR="00F82A19" w:rsidRPr="004861FA" w:rsidRDefault="00F82A19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A10F82" w:rsidRPr="004861FA" w:rsidRDefault="00A10F82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82A19" w:rsidRPr="004861FA" w:rsidRDefault="00F82A19" w:rsidP="004861F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82A19" w:rsidRDefault="00F82A19" w:rsidP="004861FA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bookmarkEnd w:id="2"/>
    <w:p w:rsidR="00B93A66" w:rsidRDefault="00B93A66" w:rsidP="004861FA">
      <w:pPr>
        <w:spacing w:after="0" w:line="360" w:lineRule="auto"/>
      </w:pPr>
    </w:p>
    <w:p w:rsidR="000342E0" w:rsidRDefault="000342E0" w:rsidP="004861FA">
      <w:pPr>
        <w:spacing w:after="0" w:line="360" w:lineRule="auto"/>
      </w:pPr>
    </w:p>
    <w:p w:rsidR="000342E0" w:rsidRPr="000342E0" w:rsidRDefault="000342E0" w:rsidP="000342E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Pr="000342E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8136AC" w:rsidRPr="000342E0" w:rsidRDefault="006D5C16" w:rsidP="000342E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42E0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0342E0">
        <w:rPr>
          <w:rFonts w:ascii="Times New Roman" w:hAnsi="Times New Roman" w:cs="Times New Roman"/>
          <w:sz w:val="28"/>
          <w:szCs w:val="28"/>
        </w:rPr>
        <w:t xml:space="preserve"> Б.А. Теория и методика физического воспитания. М.: Физкультура и спорт, 1990.</w:t>
      </w:r>
    </w:p>
    <w:p w:rsidR="008136AC" w:rsidRPr="000342E0" w:rsidRDefault="006D5C16" w:rsidP="000342E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42E0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0342E0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0342E0">
        <w:rPr>
          <w:rFonts w:ascii="Times New Roman" w:hAnsi="Times New Roman" w:cs="Times New Roman"/>
          <w:sz w:val="28"/>
          <w:szCs w:val="28"/>
        </w:rPr>
        <w:t>Закорожапов</w:t>
      </w:r>
      <w:proofErr w:type="spellEnd"/>
      <w:r w:rsidRPr="000342E0">
        <w:rPr>
          <w:rFonts w:ascii="Times New Roman" w:hAnsi="Times New Roman" w:cs="Times New Roman"/>
          <w:sz w:val="28"/>
          <w:szCs w:val="28"/>
        </w:rPr>
        <w:t xml:space="preserve"> 13.Р. Физическая активность человека. Киев: Здоровье, 1987</w:t>
      </w:r>
    </w:p>
    <w:p w:rsidR="008136AC" w:rsidRPr="000342E0" w:rsidRDefault="006D5C16" w:rsidP="000342E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2E0">
        <w:rPr>
          <w:rFonts w:ascii="Times New Roman" w:hAnsi="Times New Roman" w:cs="Times New Roman"/>
          <w:sz w:val="28"/>
          <w:szCs w:val="28"/>
        </w:rPr>
        <w:t>http://www.studfiles.ru/preview/5358346/page:2/</w:t>
      </w:r>
    </w:p>
    <w:p w:rsidR="008136AC" w:rsidRPr="000342E0" w:rsidRDefault="006D5C16" w:rsidP="000342E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2E0">
        <w:rPr>
          <w:rFonts w:ascii="Times New Roman" w:hAnsi="Times New Roman" w:cs="Times New Roman"/>
          <w:sz w:val="28"/>
          <w:szCs w:val="28"/>
        </w:rPr>
        <w:t xml:space="preserve">http://ksderbenceva.ucoz.ru/dokumenty/teorija_i_metodika_fiz_vospitanija.pdf </w:t>
      </w:r>
    </w:p>
    <w:p w:rsidR="008136AC" w:rsidRPr="000342E0" w:rsidRDefault="006D5C16" w:rsidP="000342E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2E0">
        <w:rPr>
          <w:rFonts w:ascii="Times New Roman" w:hAnsi="Times New Roman" w:cs="Times New Roman"/>
          <w:sz w:val="28"/>
          <w:szCs w:val="28"/>
        </w:rPr>
        <w:t xml:space="preserve">Ушакова Е.В.: Подвижные игры. - Белгород: </w:t>
      </w:r>
      <w:proofErr w:type="spellStart"/>
      <w:r w:rsidRPr="000342E0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0342E0">
        <w:rPr>
          <w:rFonts w:ascii="Times New Roman" w:hAnsi="Times New Roman" w:cs="Times New Roman"/>
          <w:sz w:val="28"/>
          <w:szCs w:val="28"/>
        </w:rPr>
        <w:t>, 2011</w:t>
      </w:r>
    </w:p>
    <w:p w:rsidR="008136AC" w:rsidRPr="000342E0" w:rsidRDefault="006D5C16" w:rsidP="000342E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2E0">
        <w:rPr>
          <w:rFonts w:ascii="Times New Roman" w:hAnsi="Times New Roman" w:cs="Times New Roman"/>
          <w:sz w:val="28"/>
          <w:szCs w:val="28"/>
        </w:rPr>
        <w:t>Под ред. Ю.Д. Железняка, Ю.М. Портнова: Спортивные игры: Техника, тактика, методика обучения. - М.: Академия, 2010</w:t>
      </w:r>
    </w:p>
    <w:p w:rsidR="000342E0" w:rsidRDefault="000342E0" w:rsidP="004861FA">
      <w:pPr>
        <w:spacing w:after="0" w:line="360" w:lineRule="auto"/>
      </w:pPr>
    </w:p>
    <w:sectPr w:rsidR="000342E0" w:rsidSect="00E118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39" w:rsidRDefault="00A83739" w:rsidP="00A10F82">
      <w:pPr>
        <w:spacing w:after="0" w:line="240" w:lineRule="auto"/>
      </w:pPr>
      <w:r>
        <w:separator/>
      </w:r>
    </w:p>
  </w:endnote>
  <w:endnote w:type="continuationSeparator" w:id="0">
    <w:p w:rsidR="00A83739" w:rsidRDefault="00A83739" w:rsidP="00A1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650"/>
    </w:sdtPr>
    <w:sdtEndPr/>
    <w:sdtContent>
      <w:p w:rsidR="00A10F82" w:rsidRDefault="00A765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40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0F82" w:rsidRDefault="00A10F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39" w:rsidRDefault="00A83739" w:rsidP="00A10F82">
      <w:pPr>
        <w:spacing w:after="0" w:line="240" w:lineRule="auto"/>
      </w:pPr>
      <w:r>
        <w:separator/>
      </w:r>
    </w:p>
  </w:footnote>
  <w:footnote w:type="continuationSeparator" w:id="0">
    <w:p w:rsidR="00A83739" w:rsidRDefault="00A83739" w:rsidP="00A1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CD8"/>
    <w:multiLevelType w:val="hybridMultilevel"/>
    <w:tmpl w:val="8D8A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5D44"/>
    <w:multiLevelType w:val="hybridMultilevel"/>
    <w:tmpl w:val="890E83C6"/>
    <w:lvl w:ilvl="0" w:tplc="691CC456">
      <w:start w:val="1"/>
      <w:numFmt w:val="decimal"/>
      <w:lvlText w:val="%1."/>
      <w:lvlJc w:val="left"/>
      <w:pPr>
        <w:ind w:left="2409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12B05"/>
    <w:multiLevelType w:val="hybridMultilevel"/>
    <w:tmpl w:val="BE148E78"/>
    <w:lvl w:ilvl="0" w:tplc="16E492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9915FE"/>
    <w:multiLevelType w:val="hybridMultilevel"/>
    <w:tmpl w:val="D8A4B166"/>
    <w:lvl w:ilvl="0" w:tplc="29E6E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84A9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AC7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2C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9A6A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A4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7EA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A6E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E6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D4C"/>
    <w:rsid w:val="000342E0"/>
    <w:rsid w:val="000A3855"/>
    <w:rsid w:val="001355B7"/>
    <w:rsid w:val="001E1E6A"/>
    <w:rsid w:val="0023056B"/>
    <w:rsid w:val="00331236"/>
    <w:rsid w:val="0047311F"/>
    <w:rsid w:val="004861FA"/>
    <w:rsid w:val="00582997"/>
    <w:rsid w:val="006D5C16"/>
    <w:rsid w:val="006E3BC0"/>
    <w:rsid w:val="00804252"/>
    <w:rsid w:val="008136AC"/>
    <w:rsid w:val="009614CA"/>
    <w:rsid w:val="00A10F82"/>
    <w:rsid w:val="00A76513"/>
    <w:rsid w:val="00A83739"/>
    <w:rsid w:val="00B93A66"/>
    <w:rsid w:val="00C0766F"/>
    <w:rsid w:val="00CF0407"/>
    <w:rsid w:val="00E117F0"/>
    <w:rsid w:val="00E118A1"/>
    <w:rsid w:val="00EA3FA8"/>
    <w:rsid w:val="00EA657C"/>
    <w:rsid w:val="00EF47DB"/>
    <w:rsid w:val="00F6298C"/>
    <w:rsid w:val="00F82A19"/>
    <w:rsid w:val="00F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A1"/>
  </w:style>
  <w:style w:type="paragraph" w:styleId="1">
    <w:name w:val="heading 1"/>
    <w:basedOn w:val="a"/>
    <w:next w:val="a"/>
    <w:link w:val="10"/>
    <w:uiPriority w:val="9"/>
    <w:qFormat/>
    <w:rsid w:val="001E1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486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9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4C"/>
  </w:style>
  <w:style w:type="character" w:customStyle="1" w:styleId="10">
    <w:name w:val="Заголовок 1 Знак"/>
    <w:basedOn w:val="a0"/>
    <w:link w:val="1"/>
    <w:uiPriority w:val="9"/>
    <w:rsid w:val="001E1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E1E6A"/>
    <w:pPr>
      <w:ind w:left="720"/>
      <w:contextualSpacing/>
    </w:pPr>
    <w:rPr>
      <w:rFonts w:eastAsiaTheme="minorHAnsi"/>
      <w:lang w:eastAsia="en-US"/>
    </w:rPr>
  </w:style>
  <w:style w:type="character" w:styleId="a4">
    <w:name w:val="line number"/>
    <w:basedOn w:val="a0"/>
    <w:uiPriority w:val="99"/>
    <w:semiHidden/>
    <w:unhideWhenUsed/>
    <w:rsid w:val="00A10F82"/>
  </w:style>
  <w:style w:type="paragraph" w:styleId="a5">
    <w:name w:val="header"/>
    <w:basedOn w:val="a"/>
    <w:link w:val="a6"/>
    <w:uiPriority w:val="99"/>
    <w:semiHidden/>
    <w:unhideWhenUsed/>
    <w:rsid w:val="00A1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F82"/>
  </w:style>
  <w:style w:type="paragraph" w:styleId="a7">
    <w:name w:val="footer"/>
    <w:basedOn w:val="a"/>
    <w:link w:val="a8"/>
    <w:uiPriority w:val="99"/>
    <w:unhideWhenUsed/>
    <w:rsid w:val="00A1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F82"/>
  </w:style>
  <w:style w:type="character" w:customStyle="1" w:styleId="30">
    <w:name w:val="Заголовок 3 Знак"/>
    <w:basedOn w:val="a0"/>
    <w:link w:val="3"/>
    <w:uiPriority w:val="9"/>
    <w:rsid w:val="004861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4861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D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2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D453-BD93-4040-BD06-ABE34ABF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2017-05-01T04:19:00Z</dcterms:created>
  <dcterms:modified xsi:type="dcterms:W3CDTF">2021-09-07T10:09:00Z</dcterms:modified>
</cp:coreProperties>
</file>