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418" w:rsidRDefault="00F96DC8" w:rsidP="00832BD7">
      <w:pPr>
        <w:tabs>
          <w:tab w:val="left" w:pos="1395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DC8">
        <w:rPr>
          <w:rFonts w:ascii="Times New Roman" w:hAnsi="Times New Roman" w:cs="Times New Roman"/>
          <w:b/>
          <w:sz w:val="28"/>
          <w:szCs w:val="28"/>
        </w:rPr>
        <w:t>Комплек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F96D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развивающих упраж</w:t>
      </w:r>
      <w:r w:rsidRPr="00F96DC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ен</w:t>
      </w:r>
      <w:r w:rsidRPr="00F96DC8">
        <w:rPr>
          <w:rFonts w:ascii="Times New Roman" w:hAnsi="Times New Roman" w:cs="Times New Roman"/>
          <w:b/>
          <w:sz w:val="28"/>
          <w:szCs w:val="28"/>
        </w:rPr>
        <w:t>ий по изобразительному искусс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F96DC8">
        <w:rPr>
          <w:rFonts w:ascii="Times New Roman" w:hAnsi="Times New Roman" w:cs="Times New Roman"/>
          <w:b/>
          <w:sz w:val="28"/>
          <w:szCs w:val="28"/>
        </w:rPr>
        <w:t>ву</w:t>
      </w:r>
      <w:r w:rsidR="008D6F0B">
        <w:rPr>
          <w:rFonts w:ascii="Times New Roman" w:hAnsi="Times New Roman" w:cs="Times New Roman"/>
          <w:b/>
          <w:sz w:val="28"/>
          <w:szCs w:val="28"/>
        </w:rPr>
        <w:t xml:space="preserve"> для детей дошкольного возраста</w:t>
      </w:r>
    </w:p>
    <w:p w:rsidR="00E211D7" w:rsidRDefault="00672854" w:rsidP="00832BD7">
      <w:pPr>
        <w:tabs>
          <w:tab w:val="left" w:pos="1395"/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72854">
        <w:rPr>
          <w:rFonts w:ascii="Times New Roman" w:hAnsi="Times New Roman" w:cs="Times New Roman"/>
          <w:b/>
          <w:sz w:val="28"/>
          <w:szCs w:val="28"/>
        </w:rPr>
        <w:t xml:space="preserve"> Цель развивающих упражнений </w:t>
      </w:r>
      <w:r>
        <w:rPr>
          <w:rFonts w:ascii="Times New Roman" w:hAnsi="Times New Roman" w:cs="Times New Roman"/>
          <w:sz w:val="28"/>
          <w:szCs w:val="28"/>
        </w:rPr>
        <w:t>- развитие у детей дошкольного возраста творческой смекалки, логического мышления, наблюдательности, зрительной памяти, пространственных представлен</w:t>
      </w:r>
      <w:r w:rsidR="006B580A">
        <w:rPr>
          <w:rFonts w:ascii="Times New Roman" w:hAnsi="Times New Roman" w:cs="Times New Roman"/>
          <w:sz w:val="28"/>
          <w:szCs w:val="28"/>
        </w:rPr>
        <w:t>ий и  творческого воображения. К</w:t>
      </w:r>
      <w:r w:rsidR="00152884">
        <w:rPr>
          <w:rFonts w:ascii="Times New Roman" w:hAnsi="Times New Roman" w:cs="Times New Roman"/>
          <w:sz w:val="28"/>
          <w:szCs w:val="28"/>
        </w:rPr>
        <w:t>о</w:t>
      </w:r>
      <w:r w:rsidR="006B580A">
        <w:rPr>
          <w:rFonts w:ascii="Times New Roman" w:hAnsi="Times New Roman" w:cs="Times New Roman"/>
          <w:sz w:val="28"/>
          <w:szCs w:val="28"/>
        </w:rPr>
        <w:t xml:space="preserve">мплекса упражнений помогает </w:t>
      </w:r>
      <w:r w:rsidR="00152884">
        <w:rPr>
          <w:rFonts w:ascii="Times New Roman" w:hAnsi="Times New Roman" w:cs="Times New Roman"/>
          <w:sz w:val="28"/>
          <w:szCs w:val="28"/>
        </w:rPr>
        <w:t xml:space="preserve">овладеть техникой рисования.  </w:t>
      </w:r>
      <w:r w:rsidR="00E2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BD7" w:rsidRDefault="00152884" w:rsidP="00832BD7">
      <w:pPr>
        <w:tabs>
          <w:tab w:val="left" w:pos="1395"/>
          <w:tab w:val="center" w:pos="4677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D7">
        <w:rPr>
          <w:rFonts w:ascii="Times New Roman" w:hAnsi="Times New Roman" w:cs="Times New Roman"/>
          <w:b/>
          <w:sz w:val="28"/>
          <w:szCs w:val="28"/>
        </w:rPr>
        <w:t>Упражнения, направленные на развитие наблюдательности и зритель</w:t>
      </w:r>
      <w:r w:rsidR="00832BD7">
        <w:rPr>
          <w:rFonts w:ascii="Times New Roman" w:hAnsi="Times New Roman" w:cs="Times New Roman"/>
          <w:b/>
          <w:sz w:val="28"/>
          <w:szCs w:val="28"/>
        </w:rPr>
        <w:t>ной памяти.</w:t>
      </w:r>
      <w:r w:rsidRPr="00832B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884" w:rsidRPr="00832BD7" w:rsidRDefault="006B580A" w:rsidP="006B580A">
      <w:pPr>
        <w:tabs>
          <w:tab w:val="left" w:pos="1395"/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52884" w:rsidRPr="00832BD7">
        <w:rPr>
          <w:rFonts w:ascii="Times New Roman" w:hAnsi="Times New Roman" w:cs="Times New Roman"/>
          <w:sz w:val="28"/>
          <w:szCs w:val="28"/>
        </w:rPr>
        <w:t>уть состоит в том, чтобы приучить детей рассматривать предмет и фиксировать увиденное на бумаге.</w:t>
      </w:r>
    </w:p>
    <w:p w:rsidR="00152884" w:rsidRDefault="00152884" w:rsidP="00832BD7">
      <w:pPr>
        <w:tabs>
          <w:tab w:val="left" w:pos="1395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«Запомни предмет»</w:t>
      </w:r>
    </w:p>
    <w:p w:rsidR="00832BD7" w:rsidRDefault="00832BD7" w:rsidP="00832B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2884">
        <w:rPr>
          <w:rFonts w:ascii="Times New Roman" w:hAnsi="Times New Roman" w:cs="Times New Roman"/>
          <w:sz w:val="28"/>
          <w:szCs w:val="28"/>
        </w:rPr>
        <w:t>В</w:t>
      </w:r>
      <w:r w:rsidR="006B580A">
        <w:rPr>
          <w:rFonts w:ascii="Times New Roman" w:hAnsi="Times New Roman" w:cs="Times New Roman"/>
          <w:sz w:val="28"/>
          <w:szCs w:val="28"/>
        </w:rPr>
        <w:t xml:space="preserve">оспитатель показывает нужный детям </w:t>
      </w:r>
      <w:r w:rsidR="00152884">
        <w:rPr>
          <w:rFonts w:ascii="Times New Roman" w:hAnsi="Times New Roman" w:cs="Times New Roman"/>
          <w:sz w:val="28"/>
          <w:szCs w:val="28"/>
        </w:rPr>
        <w:t xml:space="preserve"> предмет (чашку, вазочку, коробку и т.д). Дети две-три минуты рассматривают предмет. Затем педагог убирает предмет, а дети быстро выполняю рисунок по памяти на бумаге. После этого снова показывается предмет и </w:t>
      </w:r>
      <w:r w:rsidR="00BB606A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152884">
        <w:rPr>
          <w:rFonts w:ascii="Times New Roman" w:hAnsi="Times New Roman" w:cs="Times New Roman"/>
          <w:sz w:val="28"/>
          <w:szCs w:val="28"/>
        </w:rPr>
        <w:t>пред</w:t>
      </w:r>
      <w:r w:rsidR="00BB606A">
        <w:rPr>
          <w:rFonts w:ascii="Times New Roman" w:hAnsi="Times New Roman" w:cs="Times New Roman"/>
          <w:sz w:val="28"/>
          <w:szCs w:val="28"/>
        </w:rPr>
        <w:t>лагается исправить ошибки.</w:t>
      </w:r>
      <w:r w:rsidR="00C02D61">
        <w:rPr>
          <w:rFonts w:ascii="Times New Roman" w:hAnsi="Times New Roman" w:cs="Times New Roman"/>
          <w:sz w:val="28"/>
          <w:szCs w:val="28"/>
        </w:rPr>
        <w:t xml:space="preserve">  </w:t>
      </w:r>
      <w:r w:rsidR="00BB606A">
        <w:rPr>
          <w:rFonts w:ascii="Times New Roman" w:hAnsi="Times New Roman" w:cs="Times New Roman"/>
          <w:sz w:val="28"/>
          <w:szCs w:val="28"/>
        </w:rPr>
        <w:t xml:space="preserve">Можно так же детям предложить коллективно исправлять рисунки, сделать взаимопроверку, обсудить сделанное. Работа проходит живо, интересно. </w:t>
      </w:r>
      <w:r w:rsidR="00152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BD7" w:rsidRDefault="00BB606A" w:rsidP="00832B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D7">
        <w:rPr>
          <w:rFonts w:ascii="Times New Roman" w:hAnsi="Times New Roman" w:cs="Times New Roman"/>
          <w:b/>
          <w:sz w:val="28"/>
          <w:szCs w:val="28"/>
        </w:rPr>
        <w:t>Упражнения на развитие пространственных представлений.</w:t>
      </w:r>
    </w:p>
    <w:p w:rsidR="00832BD7" w:rsidRDefault="00832BD7" w:rsidP="00832B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606A" w:rsidRPr="00832BD7">
        <w:rPr>
          <w:rFonts w:ascii="Times New Roman" w:hAnsi="Times New Roman" w:cs="Times New Roman"/>
          <w:sz w:val="28"/>
          <w:szCs w:val="28"/>
        </w:rPr>
        <w:t>Дети под руководством воспитателя определяют пространственное положение предметов, изображенных на фотографиях, учебных пособиях и т.д.</w:t>
      </w:r>
    </w:p>
    <w:p w:rsidR="00BB606A" w:rsidRPr="00832BD7" w:rsidRDefault="00BB606A" w:rsidP="00832B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D7">
        <w:rPr>
          <w:rFonts w:ascii="Times New Roman" w:hAnsi="Times New Roman" w:cs="Times New Roman"/>
          <w:sz w:val="28"/>
          <w:szCs w:val="28"/>
        </w:rPr>
        <w:t>«</w:t>
      </w:r>
      <w:r w:rsidRPr="00832BD7">
        <w:rPr>
          <w:rFonts w:ascii="Times New Roman" w:hAnsi="Times New Roman" w:cs="Times New Roman"/>
          <w:b/>
          <w:sz w:val="28"/>
          <w:szCs w:val="28"/>
        </w:rPr>
        <w:t>Где находиться предмет?»</w:t>
      </w:r>
    </w:p>
    <w:p w:rsidR="005F3B9A" w:rsidRPr="00E211D7" w:rsidRDefault="00832BD7" w:rsidP="00832B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606A" w:rsidRPr="00E211D7">
        <w:rPr>
          <w:rFonts w:ascii="Times New Roman" w:hAnsi="Times New Roman" w:cs="Times New Roman"/>
          <w:sz w:val="28"/>
          <w:szCs w:val="28"/>
        </w:rPr>
        <w:t>Педагог показывает картинку с множество предметов. Дети рассматривают</w:t>
      </w:r>
      <w:r w:rsidR="0036062F" w:rsidRPr="00E211D7">
        <w:rPr>
          <w:rFonts w:ascii="Times New Roman" w:hAnsi="Times New Roman" w:cs="Times New Roman"/>
          <w:sz w:val="28"/>
          <w:szCs w:val="28"/>
        </w:rPr>
        <w:t xml:space="preserve"> её</w:t>
      </w:r>
      <w:r w:rsidR="00BB606A" w:rsidRPr="00E21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06A" w:rsidRDefault="005F3B9A" w:rsidP="00832BD7">
      <w:pPr>
        <w:tabs>
          <w:tab w:val="left" w:pos="2940"/>
        </w:tabs>
        <w:spacing w:line="240" w:lineRule="auto"/>
      </w:pPr>
      <w:r>
        <w:tab/>
      </w:r>
      <w:r>
        <w:rPr>
          <w:noProof/>
          <w:lang w:eastAsia="ru-RU"/>
        </w:rPr>
        <w:drawing>
          <wp:inline distT="0" distB="0" distL="0" distR="0">
            <wp:extent cx="240982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53" t="17726" r="30089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F6" w:rsidRDefault="00832BD7" w:rsidP="00832BD7">
      <w:pPr>
        <w:tabs>
          <w:tab w:val="left" w:pos="29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2C2F">
        <w:rPr>
          <w:rFonts w:ascii="Times New Roman" w:hAnsi="Times New Roman" w:cs="Times New Roman"/>
          <w:sz w:val="28"/>
          <w:szCs w:val="28"/>
        </w:rPr>
        <w:t xml:space="preserve">Затем у детей спрашивают: « </w:t>
      </w:r>
      <w:r w:rsidR="002702F6">
        <w:rPr>
          <w:rFonts w:ascii="Times New Roman" w:hAnsi="Times New Roman" w:cs="Times New Roman"/>
          <w:sz w:val="28"/>
          <w:szCs w:val="28"/>
        </w:rPr>
        <w:t>Что ближе к дому кусты, забор или дорога?</w:t>
      </w:r>
      <w:r w:rsidR="006C2C2F">
        <w:rPr>
          <w:rFonts w:ascii="Times New Roman" w:hAnsi="Times New Roman" w:cs="Times New Roman"/>
          <w:sz w:val="28"/>
          <w:szCs w:val="28"/>
        </w:rPr>
        <w:t>»</w:t>
      </w:r>
      <w:r w:rsidR="002702F6">
        <w:rPr>
          <w:rFonts w:ascii="Times New Roman" w:hAnsi="Times New Roman" w:cs="Times New Roman"/>
          <w:sz w:val="28"/>
          <w:szCs w:val="28"/>
        </w:rPr>
        <w:t xml:space="preserve"> </w:t>
      </w:r>
      <w:r w:rsidR="006C2C2F">
        <w:rPr>
          <w:rFonts w:ascii="Times New Roman" w:hAnsi="Times New Roman" w:cs="Times New Roman"/>
          <w:sz w:val="28"/>
          <w:szCs w:val="28"/>
        </w:rPr>
        <w:t>«</w:t>
      </w:r>
      <w:r w:rsidR="002702F6">
        <w:rPr>
          <w:rFonts w:ascii="Times New Roman" w:hAnsi="Times New Roman" w:cs="Times New Roman"/>
          <w:sz w:val="28"/>
          <w:szCs w:val="28"/>
        </w:rPr>
        <w:t>С какой стороны находится забор и куст?  Где находиться дорога?</w:t>
      </w:r>
      <w:r w:rsidR="006C6A62">
        <w:rPr>
          <w:rFonts w:ascii="Times New Roman" w:hAnsi="Times New Roman" w:cs="Times New Roman"/>
          <w:sz w:val="28"/>
          <w:szCs w:val="28"/>
        </w:rPr>
        <w:t>»</w:t>
      </w:r>
      <w:r w:rsidR="00E211D7">
        <w:rPr>
          <w:rFonts w:ascii="Times New Roman" w:hAnsi="Times New Roman" w:cs="Times New Roman"/>
          <w:sz w:val="28"/>
          <w:szCs w:val="28"/>
        </w:rPr>
        <w:t>.</w:t>
      </w:r>
    </w:p>
    <w:p w:rsidR="002702F6" w:rsidRDefault="00832BD7" w:rsidP="00832BD7">
      <w:pPr>
        <w:tabs>
          <w:tab w:val="left" w:pos="29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702F6">
        <w:rPr>
          <w:rFonts w:ascii="Times New Roman" w:hAnsi="Times New Roman" w:cs="Times New Roman"/>
          <w:sz w:val="28"/>
          <w:szCs w:val="28"/>
        </w:rPr>
        <w:t>Можно использовать карточки с заданиями, которые раздаются с учетом ин</w:t>
      </w:r>
      <w:r>
        <w:rPr>
          <w:rFonts w:ascii="Times New Roman" w:hAnsi="Times New Roman" w:cs="Times New Roman"/>
          <w:sz w:val="28"/>
          <w:szCs w:val="28"/>
        </w:rPr>
        <w:t xml:space="preserve">дивидуальных особенностей детей.  </w:t>
      </w:r>
    </w:p>
    <w:p w:rsidR="002702F6" w:rsidRDefault="006C2C2F" w:rsidP="00832B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2F6" w:rsidRPr="002702F6">
        <w:rPr>
          <w:rFonts w:ascii="Times New Roman" w:hAnsi="Times New Roman" w:cs="Times New Roman"/>
          <w:b/>
          <w:sz w:val="28"/>
          <w:szCs w:val="28"/>
        </w:rPr>
        <w:t>«Дорисуй предмет»</w:t>
      </w:r>
    </w:p>
    <w:p w:rsidR="006C2C2F" w:rsidRDefault="006C2C2F" w:rsidP="00832B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2653" cy="2943225"/>
            <wp:effectExtent l="19050" t="0" r="354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91" t="6989" r="33117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93" cy="294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D7" w:rsidRDefault="00832BD7" w:rsidP="00832B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2C2F">
        <w:rPr>
          <w:rFonts w:ascii="Times New Roman" w:hAnsi="Times New Roman" w:cs="Times New Roman"/>
          <w:sz w:val="28"/>
          <w:szCs w:val="28"/>
        </w:rPr>
        <w:t xml:space="preserve">Педагог раздает карточки детям, на которых изображены недорисованные предметы  и предлагает им дорисовать недостающие их части. Эти виды упражнений помогают пониманию и осознанию законов перспективы. </w:t>
      </w:r>
    </w:p>
    <w:p w:rsidR="00E626E1" w:rsidRPr="00832BD7" w:rsidRDefault="00E626E1" w:rsidP="00832B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D7">
        <w:rPr>
          <w:rFonts w:ascii="Times New Roman" w:hAnsi="Times New Roman" w:cs="Times New Roman"/>
          <w:b/>
          <w:sz w:val="28"/>
          <w:szCs w:val="28"/>
        </w:rPr>
        <w:t>Упражнения по развитию творческого воображения, фантазии.</w:t>
      </w:r>
    </w:p>
    <w:p w:rsidR="006C2C2F" w:rsidRDefault="00E626E1" w:rsidP="00832BD7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6E1">
        <w:rPr>
          <w:rFonts w:ascii="Times New Roman" w:hAnsi="Times New Roman" w:cs="Times New Roman"/>
          <w:b/>
          <w:sz w:val="28"/>
          <w:szCs w:val="28"/>
        </w:rPr>
        <w:t>«Клякса»</w:t>
      </w:r>
    </w:p>
    <w:p w:rsidR="00E626E1" w:rsidRDefault="00832BD7" w:rsidP="00832BD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26E1">
        <w:rPr>
          <w:rFonts w:ascii="Times New Roman" w:hAnsi="Times New Roman" w:cs="Times New Roman"/>
          <w:sz w:val="28"/>
          <w:szCs w:val="28"/>
        </w:rPr>
        <w:t>Воспитатель капает на лист бумаги гуашь, пятна причудливо растекаю</w:t>
      </w:r>
      <w:r w:rsidR="00AA7985">
        <w:rPr>
          <w:rFonts w:ascii="Times New Roman" w:hAnsi="Times New Roman" w:cs="Times New Roman"/>
          <w:sz w:val="28"/>
          <w:szCs w:val="28"/>
        </w:rPr>
        <w:t>тся. Затем на основе этих пятен детям</w:t>
      </w:r>
      <w:r w:rsidR="006B580A">
        <w:rPr>
          <w:rFonts w:ascii="Times New Roman" w:hAnsi="Times New Roman" w:cs="Times New Roman"/>
          <w:sz w:val="28"/>
          <w:szCs w:val="28"/>
        </w:rPr>
        <w:t xml:space="preserve"> </w:t>
      </w:r>
      <w:r w:rsidR="00AA7985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6B580A">
        <w:rPr>
          <w:rFonts w:ascii="Times New Roman" w:hAnsi="Times New Roman" w:cs="Times New Roman"/>
          <w:sz w:val="28"/>
          <w:szCs w:val="28"/>
        </w:rPr>
        <w:t xml:space="preserve"> дорисов</w:t>
      </w:r>
      <w:r w:rsidR="00AA7985">
        <w:rPr>
          <w:rFonts w:ascii="Times New Roman" w:hAnsi="Times New Roman" w:cs="Times New Roman"/>
          <w:sz w:val="28"/>
          <w:szCs w:val="28"/>
        </w:rPr>
        <w:t>ать все, что подсказывает им фантазия, или рисуют</w:t>
      </w:r>
      <w:r w:rsidR="00E626E1">
        <w:rPr>
          <w:rFonts w:ascii="Times New Roman" w:hAnsi="Times New Roman" w:cs="Times New Roman"/>
          <w:sz w:val="28"/>
          <w:szCs w:val="28"/>
        </w:rPr>
        <w:t xml:space="preserve"> на заданную воспитателем тему. </w:t>
      </w:r>
    </w:p>
    <w:p w:rsidR="003E1157" w:rsidRDefault="003E1157" w:rsidP="00832BD7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«Нарисуй предмет»</w:t>
      </w:r>
    </w:p>
    <w:p w:rsidR="003E1157" w:rsidRDefault="00832BD7" w:rsidP="00832BD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1157">
        <w:rPr>
          <w:rFonts w:ascii="Times New Roman" w:hAnsi="Times New Roman" w:cs="Times New Roman"/>
          <w:sz w:val="28"/>
          <w:szCs w:val="28"/>
        </w:rPr>
        <w:t xml:space="preserve">Для этого упражнения воспитатель рисует </w:t>
      </w:r>
      <w:r w:rsidR="006B580A">
        <w:rPr>
          <w:rFonts w:ascii="Times New Roman" w:hAnsi="Times New Roman" w:cs="Times New Roman"/>
          <w:sz w:val="28"/>
          <w:szCs w:val="28"/>
        </w:rPr>
        <w:t xml:space="preserve">каждому ребенку </w:t>
      </w:r>
      <w:r w:rsidR="003E1157">
        <w:rPr>
          <w:rFonts w:ascii="Times New Roman" w:hAnsi="Times New Roman" w:cs="Times New Roman"/>
          <w:sz w:val="28"/>
          <w:szCs w:val="28"/>
        </w:rPr>
        <w:t>на листе бумаг</w:t>
      </w:r>
      <w:r w:rsidR="006B580A">
        <w:rPr>
          <w:rFonts w:ascii="Times New Roman" w:hAnsi="Times New Roman" w:cs="Times New Roman"/>
          <w:sz w:val="28"/>
          <w:szCs w:val="28"/>
        </w:rPr>
        <w:t xml:space="preserve">и 2-3 линии и предлагает </w:t>
      </w:r>
      <w:r w:rsidR="003E1157">
        <w:rPr>
          <w:rFonts w:ascii="Times New Roman" w:hAnsi="Times New Roman" w:cs="Times New Roman"/>
          <w:sz w:val="28"/>
          <w:szCs w:val="28"/>
        </w:rPr>
        <w:t xml:space="preserve">на их основе сделать рисунок.  </w:t>
      </w:r>
    </w:p>
    <w:p w:rsidR="00832BD7" w:rsidRDefault="00550F57" w:rsidP="00832BD7">
      <w:pPr>
        <w:pStyle w:val="a3"/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по овладению элементами языка изобразительного искусства.</w:t>
      </w:r>
    </w:p>
    <w:p w:rsidR="00C85048" w:rsidRPr="00832BD7" w:rsidRDefault="00832BD7" w:rsidP="00832BD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0F57" w:rsidRPr="00832BD7">
        <w:rPr>
          <w:rFonts w:ascii="Times New Roman" w:hAnsi="Times New Roman" w:cs="Times New Roman"/>
          <w:sz w:val="28"/>
          <w:szCs w:val="28"/>
        </w:rPr>
        <w:t>К ним относятся задания по цветоведению, передаче объема, изучению ритма орнамента.</w:t>
      </w:r>
    </w:p>
    <w:p w:rsidR="00C85048" w:rsidRDefault="00C85048" w:rsidP="00832BD7">
      <w:pPr>
        <w:pStyle w:val="a3"/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«Ягоды поспели»</w:t>
      </w:r>
    </w:p>
    <w:p w:rsidR="00C85048" w:rsidRDefault="00832BD7" w:rsidP="00832BD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5048" w:rsidRPr="00832BD7">
        <w:rPr>
          <w:rFonts w:ascii="Times New Roman" w:hAnsi="Times New Roman" w:cs="Times New Roman"/>
          <w:sz w:val="28"/>
          <w:szCs w:val="28"/>
        </w:rPr>
        <w:t xml:space="preserve">Детям раздаются карточки на которых изображены ягоды, с последовательным усилением оттенка цвета. Задача детей состоит в умении разложить эти карточки с ягодами в определенном цветовом порядке от </w:t>
      </w:r>
      <w:r w:rsidR="00C85048" w:rsidRPr="00832BD7">
        <w:rPr>
          <w:rFonts w:ascii="Times New Roman" w:hAnsi="Times New Roman" w:cs="Times New Roman"/>
          <w:sz w:val="28"/>
          <w:szCs w:val="28"/>
        </w:rPr>
        <w:lastRenderedPageBreak/>
        <w:t xml:space="preserve">более светлых к </w:t>
      </w:r>
      <w:r w:rsidRPr="00832BD7">
        <w:rPr>
          <w:rFonts w:ascii="Times New Roman" w:hAnsi="Times New Roman" w:cs="Times New Roman"/>
          <w:sz w:val="28"/>
          <w:szCs w:val="28"/>
        </w:rPr>
        <w:t xml:space="preserve">темным по образцу. Это задание подходит для детей младшей и средней группы.  </w:t>
      </w:r>
    </w:p>
    <w:p w:rsidR="00832BD7" w:rsidRDefault="00832BD7" w:rsidP="00606289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D7">
        <w:rPr>
          <w:rFonts w:ascii="Times New Roman" w:hAnsi="Times New Roman" w:cs="Times New Roman"/>
          <w:b/>
          <w:sz w:val="28"/>
          <w:szCs w:val="28"/>
        </w:rPr>
        <w:t>«Говорящие цвета»</w:t>
      </w:r>
    </w:p>
    <w:p w:rsidR="00606289" w:rsidRDefault="0003483B" w:rsidP="00606289">
      <w:pPr>
        <w:shd w:val="clear" w:color="auto" w:fill="FFFFFF"/>
        <w:spacing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2BD7">
        <w:rPr>
          <w:rFonts w:ascii="Times New Roman" w:hAnsi="Times New Roman" w:cs="Times New Roman"/>
          <w:sz w:val="28"/>
          <w:szCs w:val="28"/>
        </w:rPr>
        <w:t xml:space="preserve">Детям старшей и подготовительной группы можно предложить карточки с изображением предметов, название которых ассоциируется с некоторыми оттенками цветов (малина – малиновый, роза – розовый </w:t>
      </w:r>
      <w:r w:rsidR="00AA7985">
        <w:rPr>
          <w:rFonts w:ascii="Times New Roman" w:hAnsi="Times New Roman" w:cs="Times New Roman"/>
          <w:sz w:val="28"/>
          <w:szCs w:val="28"/>
        </w:rPr>
        <w:t>и т.д.) Задача д</w:t>
      </w:r>
      <w:r w:rsidR="00832BD7">
        <w:rPr>
          <w:rFonts w:ascii="Times New Roman" w:hAnsi="Times New Roman" w:cs="Times New Roman"/>
          <w:sz w:val="28"/>
          <w:szCs w:val="28"/>
        </w:rPr>
        <w:t>етей соотнести карточки-оттенки с их предметными названиями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C5A" w:rsidRPr="00D54C5A" w:rsidRDefault="00D54C5A" w:rsidP="0060628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62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«Чья композиция</w:t>
      </w:r>
      <w:r w:rsidR="006062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лучше?»</w:t>
      </w:r>
    </w:p>
    <w:p w:rsidR="00D54C5A" w:rsidRPr="00D54C5A" w:rsidRDefault="00606289" w:rsidP="00606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Воспитатель предлагает дошкольникам составить композиции из готовых силуэтов натюрморт, пейзаж и т.д. Данное задание </w:t>
      </w:r>
      <w:r w:rsidR="00D54C5A" w:rsidRPr="00D54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Pr="0060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C5A" w:rsidRPr="00D54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проводиться в виде соревно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вания двух (трех) команд. Работу лучше  проводить </w:t>
      </w:r>
      <w:r w:rsidR="00D54C5A" w:rsidRPr="00D54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0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C5A" w:rsidRPr="00D54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магнитной доске. </w:t>
      </w:r>
    </w:p>
    <w:p w:rsidR="00832BD7" w:rsidRDefault="00DE3AC7" w:rsidP="00DE3AC7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AC7">
        <w:rPr>
          <w:rFonts w:ascii="Times New Roman" w:hAnsi="Times New Roman" w:cs="Times New Roman"/>
          <w:b/>
          <w:sz w:val="28"/>
          <w:szCs w:val="28"/>
        </w:rPr>
        <w:t>«Орнамент»</w:t>
      </w:r>
    </w:p>
    <w:p w:rsidR="00DE3AC7" w:rsidRDefault="00DE3AC7" w:rsidP="00DE3AC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E3AC7">
        <w:rPr>
          <w:rFonts w:ascii="Times New Roman" w:hAnsi="Times New Roman" w:cs="Times New Roman"/>
          <w:sz w:val="28"/>
          <w:szCs w:val="28"/>
        </w:rPr>
        <w:t>Детям предлагается рассмотреть и продолжить орнамент в полосах. Данное упражнение подойдет для любой возрастной группы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подобранного орнамента. </w:t>
      </w:r>
      <w:r w:rsidRPr="00DE3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AC7" w:rsidRPr="00DE3AC7" w:rsidRDefault="00DE3AC7" w:rsidP="00DE3AC7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381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099" t="28658" r="37581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57" w:rsidRDefault="00550F57" w:rsidP="00DE3AC7">
      <w:pPr>
        <w:tabs>
          <w:tab w:val="left" w:pos="22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D7">
        <w:rPr>
          <w:rFonts w:ascii="Times New Roman" w:hAnsi="Times New Roman" w:cs="Times New Roman"/>
          <w:b/>
          <w:sz w:val="28"/>
          <w:szCs w:val="28"/>
        </w:rPr>
        <w:t>Упражнения по овладению различными техническими приемами.</w:t>
      </w:r>
    </w:p>
    <w:p w:rsidR="00DE3AC7" w:rsidRPr="006B580A" w:rsidRDefault="006B580A" w:rsidP="00DE3AC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E3AC7" w:rsidRPr="006B580A">
        <w:rPr>
          <w:rFonts w:ascii="Times New Roman" w:hAnsi="Times New Roman" w:cs="Times New Roman"/>
          <w:sz w:val="28"/>
          <w:szCs w:val="28"/>
        </w:rPr>
        <w:t>Можно использовать прием р</w:t>
      </w:r>
      <w:r w:rsidR="00AA7985">
        <w:rPr>
          <w:rFonts w:ascii="Times New Roman" w:hAnsi="Times New Roman" w:cs="Times New Roman"/>
          <w:sz w:val="28"/>
          <w:szCs w:val="28"/>
        </w:rPr>
        <w:t>аботы с ватными тампонами.  А так же</w:t>
      </w:r>
      <w:r w:rsidR="00DE3AC7" w:rsidRPr="006B580A">
        <w:rPr>
          <w:rFonts w:ascii="Times New Roman" w:hAnsi="Times New Roman" w:cs="Times New Roman"/>
          <w:sz w:val="28"/>
          <w:szCs w:val="28"/>
        </w:rPr>
        <w:t xml:space="preserve"> придумать рифмованные строки к каждому приему рисования. Например: «Куда кисточка лежит,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AC7" w:rsidRPr="006B580A">
        <w:rPr>
          <w:rFonts w:ascii="Times New Roman" w:hAnsi="Times New Roman" w:cs="Times New Roman"/>
          <w:sz w:val="28"/>
          <w:szCs w:val="28"/>
        </w:rPr>
        <w:t>туда и дорожка бежит» и т.д.</w:t>
      </w:r>
      <w:r>
        <w:rPr>
          <w:rFonts w:ascii="Times New Roman" w:hAnsi="Times New Roman" w:cs="Times New Roman"/>
          <w:sz w:val="28"/>
          <w:szCs w:val="28"/>
        </w:rPr>
        <w:t xml:space="preserve"> Прием показывается у доски.</w:t>
      </w:r>
    </w:p>
    <w:p w:rsidR="00DE3AC7" w:rsidRPr="006B580A" w:rsidRDefault="006B580A" w:rsidP="00DE3AC7">
      <w:pPr>
        <w:tabs>
          <w:tab w:val="left" w:pos="22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3AC7" w:rsidRPr="006B580A">
        <w:rPr>
          <w:rFonts w:ascii="Times New Roman" w:hAnsi="Times New Roman" w:cs="Times New Roman"/>
          <w:sz w:val="28"/>
          <w:szCs w:val="28"/>
        </w:rPr>
        <w:t xml:space="preserve">Эти приемы и упражнения я с успехом использую в работе со своими воспитанниками. </w:t>
      </w:r>
    </w:p>
    <w:sectPr w:rsidR="00DE3AC7" w:rsidRPr="006B580A" w:rsidSect="00651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1A8" w:rsidRDefault="007E71A8" w:rsidP="006519CC">
      <w:pPr>
        <w:spacing w:after="0" w:line="240" w:lineRule="auto"/>
      </w:pPr>
      <w:r>
        <w:separator/>
      </w:r>
    </w:p>
  </w:endnote>
  <w:endnote w:type="continuationSeparator" w:id="1">
    <w:p w:rsidR="007E71A8" w:rsidRDefault="007E71A8" w:rsidP="0065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1A8" w:rsidRDefault="007E71A8" w:rsidP="006519CC">
      <w:pPr>
        <w:spacing w:after="0" w:line="240" w:lineRule="auto"/>
      </w:pPr>
      <w:r>
        <w:separator/>
      </w:r>
    </w:p>
  </w:footnote>
  <w:footnote w:type="continuationSeparator" w:id="1">
    <w:p w:rsidR="007E71A8" w:rsidRDefault="007E71A8" w:rsidP="00651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715"/>
    <w:multiLevelType w:val="hybridMultilevel"/>
    <w:tmpl w:val="4C84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10FB0"/>
    <w:multiLevelType w:val="hybridMultilevel"/>
    <w:tmpl w:val="ED20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B4604"/>
    <w:multiLevelType w:val="hybridMultilevel"/>
    <w:tmpl w:val="8F66B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F4132"/>
    <w:multiLevelType w:val="hybridMultilevel"/>
    <w:tmpl w:val="216C6F5E"/>
    <w:lvl w:ilvl="0" w:tplc="D02832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96DC8"/>
    <w:rsid w:val="00013418"/>
    <w:rsid w:val="0003483B"/>
    <w:rsid w:val="000D1505"/>
    <w:rsid w:val="00152884"/>
    <w:rsid w:val="002702F6"/>
    <w:rsid w:val="0036062F"/>
    <w:rsid w:val="003E1157"/>
    <w:rsid w:val="00550F57"/>
    <w:rsid w:val="005F3B9A"/>
    <w:rsid w:val="00606289"/>
    <w:rsid w:val="006519CC"/>
    <w:rsid w:val="00672854"/>
    <w:rsid w:val="006B580A"/>
    <w:rsid w:val="006C2C2F"/>
    <w:rsid w:val="006C6A62"/>
    <w:rsid w:val="007E6166"/>
    <w:rsid w:val="007E71A8"/>
    <w:rsid w:val="00832BD7"/>
    <w:rsid w:val="008D6F0B"/>
    <w:rsid w:val="00A614E1"/>
    <w:rsid w:val="00AA7985"/>
    <w:rsid w:val="00BB606A"/>
    <w:rsid w:val="00C02D61"/>
    <w:rsid w:val="00C85048"/>
    <w:rsid w:val="00D54C5A"/>
    <w:rsid w:val="00DE3AC7"/>
    <w:rsid w:val="00E211D7"/>
    <w:rsid w:val="00E626E1"/>
    <w:rsid w:val="00F96DC8"/>
    <w:rsid w:val="00FC07AF"/>
    <w:rsid w:val="00FC2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8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B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1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19CC"/>
  </w:style>
  <w:style w:type="paragraph" w:styleId="a8">
    <w:name w:val="footer"/>
    <w:basedOn w:val="a"/>
    <w:link w:val="a9"/>
    <w:uiPriority w:val="99"/>
    <w:semiHidden/>
    <w:unhideWhenUsed/>
    <w:rsid w:val="00651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19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12E23-7094-4457-BC4A-11230B9D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10255451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</cp:revision>
  <dcterms:created xsi:type="dcterms:W3CDTF">2021-06-29T12:01:00Z</dcterms:created>
  <dcterms:modified xsi:type="dcterms:W3CDTF">2021-07-01T15:11:00Z</dcterms:modified>
</cp:coreProperties>
</file>