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3D0" w:rsidRPr="00A34019" w:rsidRDefault="00623202" w:rsidP="00623202">
      <w:pPr>
        <w:jc w:val="center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proofErr w:type="spellStart"/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Метапредметный</w:t>
      </w:r>
      <w:proofErr w:type="spellEnd"/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подход на уроках физики</w:t>
      </w:r>
    </w:p>
    <w:p w:rsidR="00623202" w:rsidRPr="00A34019" w:rsidRDefault="000F3D7B" w:rsidP="000F3D7B">
      <w:pPr>
        <w:ind w:firstLine="708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На сегодняшний день важно ребенку дать не  только большой багаж знаний, но и обеспечить  его общекультурное, познавательное и личностное развитие, научить умению учиться. Это главная задача, главное   требование нового поколения образовательных стандартов, которые призваны реализовать развивающий потенциал общего среднего образования.</w:t>
      </w:r>
    </w:p>
    <w:p w:rsidR="007F7127" w:rsidRPr="00A34019" w:rsidRDefault="007F7127" w:rsidP="000F3D7B">
      <w:pPr>
        <w:ind w:firstLine="708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proofErr w:type="spellStart"/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Метапредметный</w:t>
      </w:r>
      <w:proofErr w:type="spellEnd"/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подход предполагает, что ребенок не только овладевает системой знаний, но осваивает универсальные способы учебных действий и сих помощью сможет сам добыть информацию о мире.</w:t>
      </w:r>
    </w:p>
    <w:p w:rsidR="007B085D" w:rsidRPr="00A34019" w:rsidRDefault="007B085D" w:rsidP="000F3D7B">
      <w:pPr>
        <w:ind w:firstLine="708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proofErr w:type="spellStart"/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Метапредметы</w:t>
      </w:r>
      <w:proofErr w:type="spellEnd"/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– это новая образовательная форма, которая выстраивается поверх традиционных учебных предметов. Это – учебный предмет нового типа, в основе которого лежит </w:t>
      </w:r>
      <w:proofErr w:type="spellStart"/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мыследеятельностный</w:t>
      </w:r>
      <w:proofErr w:type="spellEnd"/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тип интеграции учебного материала и принцип рефлексивного отношения к базисным организованностям мышления</w:t>
      </w:r>
      <w:r w:rsidR="003F69CE"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.</w:t>
      </w:r>
    </w:p>
    <w:p w:rsidR="003F69CE" w:rsidRPr="00A34019" w:rsidRDefault="003F69CE" w:rsidP="003F69CE">
      <w:pPr>
        <w:ind w:firstLine="708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В качестве </w:t>
      </w:r>
      <w:proofErr w:type="spellStart"/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метопредметов</w:t>
      </w:r>
      <w:proofErr w:type="spellEnd"/>
      <w:r w:rsidRPr="00A34019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Громыко Ю.В. были выделены: «Знание», «Знак», «Проблема», «Задача».</w:t>
      </w:r>
    </w:p>
    <w:p w:rsidR="007B085D" w:rsidRPr="00A34019" w:rsidRDefault="007B085D" w:rsidP="003F69CE">
      <w:pPr>
        <w:ind w:firstLine="708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  <w:proofErr w:type="spellStart"/>
      <w:r w:rsidRPr="00A340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</w:t>
      </w:r>
      <w:proofErr w:type="spellEnd"/>
      <w:r w:rsidRPr="00A340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– «Знак».</w:t>
      </w:r>
    </w:p>
    <w:p w:rsidR="007B085D" w:rsidRPr="00A34019" w:rsidRDefault="007B085D" w:rsidP="007B085D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метапредмета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«Знак» у школьников формируется способность к схематизации</w:t>
      </w:r>
      <w:r w:rsidRPr="00A340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7B085D" w:rsidRPr="00A34019" w:rsidRDefault="007B085D" w:rsidP="007B085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Они учатся выражать с помощью схем: </w:t>
      </w:r>
    </w:p>
    <w:p w:rsidR="007B085D" w:rsidRPr="00A34019" w:rsidRDefault="007B085D" w:rsidP="007B08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то, что понимают,</w:t>
      </w:r>
    </w:p>
    <w:p w:rsidR="007B085D" w:rsidRPr="00A34019" w:rsidRDefault="007B085D" w:rsidP="007B08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то, что хотят сказать,</w:t>
      </w:r>
    </w:p>
    <w:p w:rsidR="007B085D" w:rsidRPr="00A34019" w:rsidRDefault="007B085D" w:rsidP="007B08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то, что пытаются промыслить, </w:t>
      </w:r>
    </w:p>
    <w:p w:rsidR="007B085D" w:rsidRPr="00A34019" w:rsidRDefault="007B085D" w:rsidP="007B08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- то, что хотят сделать.</w:t>
      </w:r>
    </w:p>
    <w:p w:rsidR="007B085D" w:rsidRPr="00A34019" w:rsidRDefault="007B085D" w:rsidP="007B08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Основная цель процесса обучения:</w:t>
      </w:r>
    </w:p>
    <w:p w:rsidR="007B085D" w:rsidRPr="00A34019" w:rsidRDefault="007B085D" w:rsidP="007B085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детей технологии схематизации, пониманию, построению и употреблению знаков и символов.</w:t>
      </w:r>
    </w:p>
    <w:p w:rsidR="007B085D" w:rsidRPr="00A34019" w:rsidRDefault="007B085D" w:rsidP="007B085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детей тому, как «живут» знаки в разных процессах 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мыследеятельности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коммуникации, понимания, мышления, рефлексии, действия.</w:t>
      </w:r>
      <w:proofErr w:type="gramEnd"/>
    </w:p>
    <w:p w:rsidR="007B085D" w:rsidRPr="00A34019" w:rsidRDefault="007B085D" w:rsidP="007B085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работы со знаками впервые создается и выстраивается </w:t>
      </w:r>
      <w:r w:rsidRPr="00A340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</w:t>
      </w: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в переводе с древнегреческого означает </w:t>
      </w:r>
      <w:r w:rsidRPr="00A340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путь познания</w:t>
      </w: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085D" w:rsidRPr="00A34019" w:rsidRDefault="007B085D" w:rsidP="007B085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A340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</w:t>
      </w:r>
      <w:proofErr w:type="spellEnd"/>
      <w:r w:rsidRPr="00A340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– «Знание».</w:t>
      </w:r>
    </w:p>
    <w:p w:rsidR="007B085D" w:rsidRPr="00A34019" w:rsidRDefault="007B085D" w:rsidP="007B085D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метапредмета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«Знание» - формируется, свой блок способностей. </w:t>
      </w:r>
      <w:proofErr w:type="gram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их числу можно отнести, например, способность работать с понятиями, систематизирующую способность (т. е. способность работать с системами знании), 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идеализационную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способность (способность строить идеализации) (идеализация – это такой идеальный конструктор, который лежит в основе понятия) и т.д.</w:t>
      </w:r>
      <w:proofErr w:type="gram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Кроме того, есть специальные </w:t>
      </w: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техники, которые обеспечивают порождение нового знания, и в рамках данного 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метапредмета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их также осваивают. Одна из них – техника «знающего незнания». Осваивая ее, школьники научатся выделять зону «незнаемого» в том, что они уже знают. Сформулировать, что именно ты не знаешь, наметить ту зону, где должен осуществиться следующий этап поиска, - это, как в свое время показал философ Николай Кузанский, решить полдела. Прежде </w:t>
      </w:r>
      <w:proofErr w:type="gram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proofErr w:type="gram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потому, что можно научиться управлять процессом познания. Освоение данной техники предполагает развитие также таких универсальных способностей, как понимание, воображение, рефлексия.</w:t>
      </w:r>
    </w:p>
    <w:p w:rsidR="007B085D" w:rsidRPr="00A34019" w:rsidRDefault="007B085D" w:rsidP="00D472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«Знания» - понимание того, что главное, чему надо учить в школе, - это творческое мышление.</w:t>
      </w:r>
    </w:p>
    <w:p w:rsidR="007B085D" w:rsidRPr="00A34019" w:rsidRDefault="007B085D" w:rsidP="00D4729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в школе станут учиться с интересом лишь тогда, когда они будут не просто узнавать от учителя или из учебников о сделанных кем-то ранее открытиях, но и сами смогут 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переоткрывать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или совершать свои собственные.</w:t>
      </w:r>
    </w:p>
    <w:p w:rsidR="007B085D" w:rsidRPr="00A34019" w:rsidRDefault="007B085D" w:rsidP="007B085D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A340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</w:t>
      </w:r>
      <w:proofErr w:type="spellEnd"/>
      <w:r w:rsidRPr="00A340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«Задача».</w:t>
      </w:r>
    </w:p>
    <w:p w:rsidR="007B085D" w:rsidRPr="00A34019" w:rsidRDefault="007B085D" w:rsidP="007B085D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метопредмете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«Задача» учащиеся получают знание о разных типах задач и способах их решения</w:t>
      </w:r>
      <w:r w:rsidRPr="00A340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</w:p>
    <w:p w:rsidR="007B085D" w:rsidRPr="00A34019" w:rsidRDefault="007B085D" w:rsidP="007B085D">
      <w:pPr>
        <w:spacing w:after="0" w:line="36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изучении 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метапредмета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«Задача» у школьников формируются способности понимания и схематизации условий, моделирования объекта задачи, конструирования способов решения, выстраивания 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деятельностных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процедур достижения цели.</w:t>
      </w:r>
    </w:p>
    <w:p w:rsidR="007B085D" w:rsidRPr="00A34019" w:rsidRDefault="007B085D" w:rsidP="007B085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философско-методологического философствования учащихся, в рамках этого 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метапредмета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связан с процессом постановки задач, поиском и рефлексией средств их решения, с освоением техник перевода проблем в задачи.</w:t>
      </w:r>
    </w:p>
    <w:p w:rsidR="007B085D" w:rsidRPr="00A34019" w:rsidRDefault="007B085D" w:rsidP="007B085D">
      <w:pPr>
        <w:spacing w:after="0" w:line="360" w:lineRule="auto"/>
        <w:ind w:left="889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proofErr w:type="spellStart"/>
      <w:r w:rsidRPr="00A340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Метапредмет</w:t>
      </w:r>
      <w:proofErr w:type="spellEnd"/>
      <w:r w:rsidRPr="00A3401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«Проблема».</w:t>
      </w:r>
    </w:p>
    <w:p w:rsidR="007B085D" w:rsidRPr="00A34019" w:rsidRDefault="007B085D" w:rsidP="007B085D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Научить человека видеть и понимать ситуацию в целом, вырабатывать собственную позицию и уметь отстаивать ее – вот основная задача 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метапредмета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«Проблема</w:t>
      </w:r>
      <w:r w:rsidRPr="00A340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».</w:t>
      </w:r>
    </w:p>
    <w:p w:rsidR="00AE0759" w:rsidRPr="00A34019" w:rsidRDefault="00AE0759" w:rsidP="00AE075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Он обеспечивает как развитие способности мышления, так и развитие личности (</w:t>
      </w:r>
      <w:proofErr w:type="spellStart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субъектности</w:t>
      </w:r>
      <w:proofErr w:type="spellEnd"/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) учащегося.</w:t>
      </w:r>
    </w:p>
    <w:p w:rsidR="00AE0759" w:rsidRPr="00A34019" w:rsidRDefault="00AE0759" w:rsidP="00AE075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попадании в проблемную ситуацию человек не только анализирует ее мыслительно, но и обязательно вырабатывает свою собственную точку зрения.</w:t>
      </w:r>
    </w:p>
    <w:p w:rsidR="00AE0759" w:rsidRPr="00A34019" w:rsidRDefault="00AE0759" w:rsidP="00AE0759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401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осваивают технику – видеть одно и то же явление одновременно с разных позиций.</w:t>
      </w:r>
    </w:p>
    <w:p w:rsidR="007B085D" w:rsidRPr="00A34019" w:rsidRDefault="007B085D" w:rsidP="000F3D7B">
      <w:pPr>
        <w:ind w:firstLine="708"/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</w:pPr>
    </w:p>
    <w:p w:rsidR="00E2637B" w:rsidRPr="00A34019" w:rsidRDefault="00AE0759" w:rsidP="00623202">
      <w:pPr>
        <w:rPr>
          <w:rFonts w:ascii="Times New Roman" w:hAnsi="Times New Roman" w:cs="Times New Roman"/>
          <w:sz w:val="24"/>
          <w:szCs w:val="24"/>
        </w:rPr>
      </w:pPr>
      <w:r w:rsidRPr="00A34019">
        <w:rPr>
          <w:rFonts w:ascii="Times New Roman" w:hAnsi="Times New Roman" w:cs="Times New Roman"/>
          <w:sz w:val="24"/>
          <w:szCs w:val="24"/>
        </w:rPr>
        <w:t xml:space="preserve">Для достижения </w:t>
      </w:r>
      <w:proofErr w:type="spellStart"/>
      <w:r w:rsidRPr="00A34019">
        <w:rPr>
          <w:rFonts w:ascii="Times New Roman" w:hAnsi="Times New Roman" w:cs="Times New Roman"/>
          <w:sz w:val="24"/>
          <w:szCs w:val="24"/>
        </w:rPr>
        <w:t>метопредметных</w:t>
      </w:r>
      <w:proofErr w:type="spellEnd"/>
      <w:r w:rsidRPr="00A34019">
        <w:rPr>
          <w:rFonts w:ascii="Times New Roman" w:hAnsi="Times New Roman" w:cs="Times New Roman"/>
          <w:sz w:val="24"/>
          <w:szCs w:val="24"/>
        </w:rPr>
        <w:t xml:space="preserve"> результатов современный урок должен быть</w:t>
      </w:r>
      <w:r w:rsidR="00E2637B" w:rsidRPr="00A34019">
        <w:rPr>
          <w:rFonts w:ascii="Times New Roman" w:hAnsi="Times New Roman" w:cs="Times New Roman"/>
          <w:sz w:val="24"/>
          <w:szCs w:val="24"/>
        </w:rPr>
        <w:t>:</w:t>
      </w:r>
    </w:p>
    <w:p w:rsidR="00E2637B" w:rsidRPr="00A34019" w:rsidRDefault="00E2637B" w:rsidP="00E2637B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019">
        <w:rPr>
          <w:rFonts w:ascii="Times New Roman" w:eastAsia="Calibri" w:hAnsi="Times New Roman" w:cs="Times New Roman"/>
          <w:sz w:val="24"/>
          <w:szCs w:val="24"/>
        </w:rPr>
        <w:lastRenderedPageBreak/>
        <w:t>урок  должен иметь мотивирующее на работу начало и окончание, фиксирующее результаты этой работы;</w:t>
      </w:r>
    </w:p>
    <w:p w:rsidR="00E2637B" w:rsidRPr="00A34019" w:rsidRDefault="00E2637B" w:rsidP="00E2637B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019">
        <w:rPr>
          <w:rFonts w:ascii="Times New Roman" w:eastAsia="Calibri" w:hAnsi="Times New Roman" w:cs="Times New Roman"/>
          <w:sz w:val="24"/>
          <w:szCs w:val="24"/>
        </w:rPr>
        <w:t>учитель должен спланировать свою деятельность и деятельность учащихся; тема, цель, задачи урока не только формулируются, но и осознаются учащимися;</w:t>
      </w:r>
    </w:p>
    <w:p w:rsidR="00E2637B" w:rsidRPr="00A34019" w:rsidRDefault="00E2637B" w:rsidP="00E2637B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019">
        <w:rPr>
          <w:rFonts w:ascii="Times New Roman" w:eastAsia="Calibri" w:hAnsi="Times New Roman" w:cs="Times New Roman"/>
          <w:sz w:val="24"/>
          <w:szCs w:val="24"/>
        </w:rPr>
        <w:t>учитель организует проблемные и поисковые ситуации, активизирует деятельность учащихся;</w:t>
      </w:r>
    </w:p>
    <w:p w:rsidR="00E2637B" w:rsidRPr="00A34019" w:rsidRDefault="00E2637B" w:rsidP="00E2637B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019">
        <w:rPr>
          <w:rFonts w:ascii="Times New Roman" w:eastAsia="Calibri" w:hAnsi="Times New Roman" w:cs="Times New Roman"/>
          <w:sz w:val="24"/>
          <w:szCs w:val="24"/>
        </w:rPr>
        <w:t>урок должен быть  развивающим;</w:t>
      </w:r>
    </w:p>
    <w:p w:rsidR="00E2637B" w:rsidRPr="00A34019" w:rsidRDefault="00E2637B" w:rsidP="00E2637B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019">
        <w:rPr>
          <w:rFonts w:ascii="Times New Roman" w:eastAsia="Calibri" w:hAnsi="Times New Roman" w:cs="Times New Roman"/>
          <w:sz w:val="24"/>
          <w:szCs w:val="24"/>
        </w:rPr>
        <w:t>учитель сам нацеливается на сотрудничество с учениками и умеет направлять учеников на сотрудничество с учителем и одноклассниками;</w:t>
      </w:r>
    </w:p>
    <w:p w:rsidR="00E2637B" w:rsidRPr="00A34019" w:rsidRDefault="00E2637B" w:rsidP="00E2637B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019">
        <w:rPr>
          <w:rFonts w:ascii="Times New Roman" w:eastAsia="Calibri" w:hAnsi="Times New Roman" w:cs="Times New Roman"/>
          <w:sz w:val="24"/>
          <w:szCs w:val="24"/>
        </w:rPr>
        <w:t>минимум репродукции и максимум творчества и сотворчества;</w:t>
      </w:r>
    </w:p>
    <w:p w:rsidR="00E2637B" w:rsidRPr="00A34019" w:rsidRDefault="00E2637B" w:rsidP="00E2637B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34019">
        <w:rPr>
          <w:rFonts w:ascii="Times New Roman" w:eastAsia="Calibri" w:hAnsi="Times New Roman" w:cs="Times New Roman"/>
          <w:sz w:val="24"/>
          <w:szCs w:val="24"/>
        </w:rPr>
        <w:t>времясбережение</w:t>
      </w:r>
      <w:proofErr w:type="spellEnd"/>
      <w:r w:rsidRPr="00A34019">
        <w:rPr>
          <w:rFonts w:ascii="Times New Roman" w:eastAsia="Calibri" w:hAnsi="Times New Roman" w:cs="Times New Roman"/>
          <w:sz w:val="24"/>
          <w:szCs w:val="24"/>
        </w:rPr>
        <w:t xml:space="preserve"> (т.е. выбор наиболее эффективных технологий) и здоровь</w:t>
      </w:r>
      <w:proofErr w:type="gramStart"/>
      <w:r w:rsidRPr="00A34019">
        <w:rPr>
          <w:rFonts w:ascii="Times New Roman" w:eastAsia="Calibri" w:hAnsi="Times New Roman" w:cs="Times New Roman"/>
          <w:sz w:val="24"/>
          <w:szCs w:val="24"/>
        </w:rPr>
        <w:t>е-</w:t>
      </w:r>
      <w:proofErr w:type="gramEnd"/>
      <w:r w:rsidRPr="00A34019">
        <w:rPr>
          <w:rFonts w:ascii="Times New Roman" w:eastAsia="Calibri" w:hAnsi="Times New Roman" w:cs="Times New Roman"/>
          <w:sz w:val="24"/>
          <w:szCs w:val="24"/>
        </w:rPr>
        <w:t xml:space="preserve"> сбережение;</w:t>
      </w:r>
    </w:p>
    <w:p w:rsidR="00E2637B" w:rsidRPr="00A34019" w:rsidRDefault="00E2637B" w:rsidP="00E2637B">
      <w:pPr>
        <w:pStyle w:val="a3"/>
        <w:numPr>
          <w:ilvl w:val="0"/>
          <w:numId w:val="4"/>
        </w:numPr>
        <w:spacing w:after="0" w:line="360" w:lineRule="auto"/>
        <w:ind w:left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4019">
        <w:rPr>
          <w:rFonts w:ascii="Times New Roman" w:eastAsia="Calibri" w:hAnsi="Times New Roman" w:cs="Times New Roman"/>
          <w:sz w:val="24"/>
          <w:szCs w:val="24"/>
        </w:rPr>
        <w:t xml:space="preserve">учет уровня и возможностей учащихся, в котором учтены  такие аспекты, как профиль класса, стремление учащихся, настроение детей. </w:t>
      </w:r>
    </w:p>
    <w:p w:rsidR="00A34019" w:rsidRPr="00A34019" w:rsidRDefault="00AE0759" w:rsidP="00A34019">
      <w:pPr>
        <w:rPr>
          <w:rFonts w:ascii="Times New Roman" w:hAnsi="Times New Roman" w:cs="Times New Roman"/>
          <w:sz w:val="24"/>
          <w:szCs w:val="24"/>
        </w:rPr>
      </w:pPr>
      <w:r w:rsidRPr="00A34019">
        <w:rPr>
          <w:rFonts w:ascii="Times New Roman" w:hAnsi="Times New Roman" w:cs="Times New Roman"/>
          <w:sz w:val="24"/>
          <w:szCs w:val="24"/>
        </w:rPr>
        <w:t>Среди школьных дисциплин</w:t>
      </w:r>
      <w:r w:rsidR="00E2637B" w:rsidRPr="00A34019">
        <w:rPr>
          <w:rFonts w:ascii="Times New Roman" w:hAnsi="Times New Roman" w:cs="Times New Roman"/>
          <w:sz w:val="24"/>
          <w:szCs w:val="24"/>
        </w:rPr>
        <w:t xml:space="preserve"> курс физики имеет выраженную </w:t>
      </w:r>
      <w:proofErr w:type="spellStart"/>
      <w:r w:rsidR="00E2637B" w:rsidRPr="00A34019">
        <w:rPr>
          <w:rFonts w:ascii="Times New Roman" w:hAnsi="Times New Roman" w:cs="Times New Roman"/>
          <w:sz w:val="24"/>
          <w:szCs w:val="24"/>
        </w:rPr>
        <w:t>метопредметную</w:t>
      </w:r>
      <w:proofErr w:type="spellEnd"/>
      <w:r w:rsidR="00E2637B" w:rsidRPr="00A34019">
        <w:rPr>
          <w:rFonts w:ascii="Times New Roman" w:hAnsi="Times New Roman" w:cs="Times New Roman"/>
          <w:sz w:val="24"/>
          <w:szCs w:val="24"/>
        </w:rPr>
        <w:t xml:space="preserve"> направленность и обладает значительным потенциалом в </w:t>
      </w:r>
      <w:proofErr w:type="spellStart"/>
      <w:r w:rsidR="00E2637B" w:rsidRPr="00A34019">
        <w:rPr>
          <w:rFonts w:ascii="Times New Roman" w:hAnsi="Times New Roman" w:cs="Times New Roman"/>
          <w:sz w:val="24"/>
          <w:szCs w:val="24"/>
        </w:rPr>
        <w:t>эфффективном</w:t>
      </w:r>
      <w:proofErr w:type="spellEnd"/>
      <w:r w:rsidR="00E2637B" w:rsidRPr="00A34019">
        <w:rPr>
          <w:rFonts w:ascii="Times New Roman" w:hAnsi="Times New Roman" w:cs="Times New Roman"/>
          <w:sz w:val="24"/>
          <w:szCs w:val="24"/>
        </w:rPr>
        <w:t xml:space="preserve"> формировании </w:t>
      </w:r>
      <w:proofErr w:type="spellStart"/>
      <w:r w:rsidR="00E2637B" w:rsidRPr="00A34019">
        <w:rPr>
          <w:rFonts w:ascii="Times New Roman" w:hAnsi="Times New Roman" w:cs="Times New Roman"/>
          <w:sz w:val="24"/>
          <w:szCs w:val="24"/>
        </w:rPr>
        <w:t>метопредметных</w:t>
      </w:r>
      <w:proofErr w:type="spellEnd"/>
      <w:r w:rsidR="00E2637B" w:rsidRPr="00A34019">
        <w:rPr>
          <w:rFonts w:ascii="Times New Roman" w:hAnsi="Times New Roman" w:cs="Times New Roman"/>
          <w:sz w:val="24"/>
          <w:szCs w:val="24"/>
        </w:rPr>
        <w:t xml:space="preserve"> образовательных результатов</w:t>
      </w:r>
      <w:r w:rsidR="00A34019" w:rsidRPr="00A34019">
        <w:rPr>
          <w:rFonts w:ascii="Times New Roman" w:hAnsi="Times New Roman" w:cs="Times New Roman"/>
          <w:sz w:val="24"/>
          <w:szCs w:val="24"/>
        </w:rPr>
        <w:t>.</w:t>
      </w:r>
      <w:r w:rsidR="00A34019" w:rsidRPr="00A34019">
        <w:rPr>
          <w:sz w:val="24"/>
          <w:szCs w:val="24"/>
        </w:rPr>
        <w:t xml:space="preserve"> </w:t>
      </w:r>
      <w:r w:rsidR="00A34019" w:rsidRPr="00A34019">
        <w:rPr>
          <w:rFonts w:ascii="Times New Roman" w:hAnsi="Times New Roman" w:cs="Times New Roman"/>
          <w:sz w:val="24"/>
          <w:szCs w:val="24"/>
        </w:rPr>
        <w:t xml:space="preserve">Этому способствует: </w:t>
      </w:r>
    </w:p>
    <w:p w:rsidR="00A34019" w:rsidRPr="00A34019" w:rsidRDefault="00A34019" w:rsidP="00A34019">
      <w:pPr>
        <w:rPr>
          <w:rFonts w:ascii="Times New Roman" w:hAnsi="Times New Roman" w:cs="Times New Roman"/>
          <w:sz w:val="24"/>
          <w:szCs w:val="24"/>
        </w:rPr>
      </w:pPr>
      <w:r w:rsidRPr="00A34019">
        <w:rPr>
          <w:rFonts w:ascii="Times New Roman" w:hAnsi="Times New Roman" w:cs="Times New Roman"/>
          <w:sz w:val="24"/>
          <w:szCs w:val="24"/>
        </w:rPr>
        <w:t xml:space="preserve">разнообразие видов учебно – познавательной деятельности учащихся на уроках, </w:t>
      </w:r>
    </w:p>
    <w:p w:rsidR="00A34019" w:rsidRPr="00A34019" w:rsidRDefault="00A34019" w:rsidP="00A34019">
      <w:pPr>
        <w:rPr>
          <w:rFonts w:ascii="Times New Roman" w:hAnsi="Times New Roman" w:cs="Times New Roman"/>
          <w:sz w:val="24"/>
          <w:szCs w:val="24"/>
        </w:rPr>
      </w:pPr>
      <w:r w:rsidRPr="00A34019">
        <w:rPr>
          <w:rFonts w:ascii="Times New Roman" w:hAnsi="Times New Roman" w:cs="Times New Roman"/>
          <w:sz w:val="24"/>
          <w:szCs w:val="24"/>
        </w:rPr>
        <w:t>политехническая направленность содержания учебного материала,</w:t>
      </w:r>
    </w:p>
    <w:p w:rsidR="00A34019" w:rsidRPr="00A34019" w:rsidRDefault="00A34019" w:rsidP="00A34019">
      <w:pPr>
        <w:rPr>
          <w:rFonts w:ascii="Times New Roman" w:hAnsi="Times New Roman" w:cs="Times New Roman"/>
          <w:sz w:val="24"/>
          <w:szCs w:val="24"/>
        </w:rPr>
      </w:pPr>
      <w:r w:rsidRPr="00A34019">
        <w:rPr>
          <w:rFonts w:ascii="Times New Roman" w:hAnsi="Times New Roman" w:cs="Times New Roman"/>
          <w:sz w:val="24"/>
          <w:szCs w:val="24"/>
        </w:rPr>
        <w:t>возможность широкого применения полученных знаний и умений на практике.</w:t>
      </w:r>
    </w:p>
    <w:p w:rsidR="00A34019" w:rsidRDefault="00A34019" w:rsidP="00A34019">
      <w:pPr>
        <w:rPr>
          <w:rFonts w:ascii="Times New Roman" w:hAnsi="Times New Roman" w:cs="Times New Roman"/>
          <w:sz w:val="24"/>
          <w:szCs w:val="24"/>
        </w:rPr>
      </w:pPr>
      <w:r w:rsidRPr="00A34019">
        <w:rPr>
          <w:rFonts w:ascii="Times New Roman" w:hAnsi="Times New Roman" w:cs="Times New Roman"/>
          <w:sz w:val="24"/>
          <w:szCs w:val="24"/>
        </w:rPr>
        <w:t xml:space="preserve"> вовлечение во все этапы научного познания (наблюдение → гипотеза → эксперимент → а</w:t>
      </w:r>
      <w:r>
        <w:rPr>
          <w:rFonts w:ascii="Times New Roman" w:hAnsi="Times New Roman" w:cs="Times New Roman"/>
          <w:sz w:val="24"/>
          <w:szCs w:val="24"/>
        </w:rPr>
        <w:t>нализ и обобщение результатов),</w:t>
      </w:r>
    </w:p>
    <w:p w:rsidR="00623202" w:rsidRDefault="00A34019" w:rsidP="00A34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это: </w:t>
      </w:r>
      <w:r w:rsidRPr="00A34019">
        <w:rPr>
          <w:rFonts w:ascii="Times New Roman" w:hAnsi="Times New Roman" w:cs="Times New Roman"/>
          <w:sz w:val="24"/>
          <w:szCs w:val="24"/>
        </w:rPr>
        <w:t>обеспечивает развитие научного мышления и творческих способностей</w:t>
      </w:r>
    </w:p>
    <w:p w:rsidR="00A34019" w:rsidRDefault="00A34019" w:rsidP="00A34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Уроки физики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метапредметным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подходом могут быть трех типов:</w:t>
      </w:r>
    </w:p>
    <w:p w:rsidR="00A34019" w:rsidRPr="00A34019" w:rsidRDefault="00A34019" w:rsidP="00A34019">
      <w:pPr>
        <w:pStyle w:val="a3"/>
        <w:numPr>
          <w:ilvl w:val="0"/>
          <w:numId w:val="7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A34019">
        <w:rPr>
          <w:rFonts w:ascii="Times New Roman" w:hAnsi="Times New Roman" w:cs="Times New Roman"/>
          <w:sz w:val="24"/>
          <w:szCs w:val="24"/>
        </w:rPr>
        <w:t xml:space="preserve">традиционные уроки с долей интеграции </w:t>
      </w:r>
      <w:proofErr w:type="spellStart"/>
      <w:r w:rsidRPr="00A34019">
        <w:rPr>
          <w:rFonts w:ascii="Times New Roman" w:hAnsi="Times New Roman" w:cs="Times New Roman"/>
          <w:sz w:val="24"/>
          <w:szCs w:val="24"/>
        </w:rPr>
        <w:t>метапредметов</w:t>
      </w:r>
      <w:proofErr w:type="spellEnd"/>
      <w:r w:rsidRPr="00A34019">
        <w:rPr>
          <w:rFonts w:ascii="Times New Roman" w:hAnsi="Times New Roman" w:cs="Times New Roman"/>
          <w:sz w:val="24"/>
          <w:szCs w:val="24"/>
        </w:rPr>
        <w:t xml:space="preserve"> «Проблема», «Смысл», «Задача» </w:t>
      </w:r>
      <w:proofErr w:type="spellStart"/>
      <w:r w:rsidRPr="00A34019">
        <w:rPr>
          <w:rFonts w:ascii="Times New Roman" w:hAnsi="Times New Roman" w:cs="Times New Roman"/>
          <w:sz w:val="24"/>
          <w:szCs w:val="24"/>
        </w:rPr>
        <w:t>ит.д</w:t>
      </w:r>
      <w:proofErr w:type="spellEnd"/>
      <w:r w:rsidRPr="00A34019">
        <w:rPr>
          <w:rFonts w:ascii="Times New Roman" w:hAnsi="Times New Roman" w:cs="Times New Roman"/>
          <w:sz w:val="24"/>
          <w:szCs w:val="24"/>
        </w:rPr>
        <w:t>.</w:t>
      </w:r>
    </w:p>
    <w:p w:rsidR="00A34019" w:rsidRPr="00A34019" w:rsidRDefault="00A34019" w:rsidP="00A34019">
      <w:pPr>
        <w:pStyle w:val="a3"/>
        <w:numPr>
          <w:ilvl w:val="0"/>
          <w:numId w:val="7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A34019">
        <w:rPr>
          <w:rFonts w:ascii="Times New Roman" w:hAnsi="Times New Roman" w:cs="Times New Roman"/>
          <w:sz w:val="24"/>
          <w:szCs w:val="24"/>
        </w:rPr>
        <w:t>интегрированные уроки - уроки с привлечением некоторых знаний уч-ся из смежных предметов (физика, химия, астрономия, география и др.)</w:t>
      </w:r>
    </w:p>
    <w:p w:rsidR="00A34019" w:rsidRDefault="00A34019" w:rsidP="00A34019">
      <w:pPr>
        <w:pStyle w:val="a3"/>
        <w:numPr>
          <w:ilvl w:val="0"/>
          <w:numId w:val="7"/>
        </w:numPr>
        <w:ind w:left="709" w:hanging="709"/>
        <w:rPr>
          <w:rFonts w:ascii="Times New Roman" w:hAnsi="Times New Roman" w:cs="Times New Roman"/>
          <w:sz w:val="24"/>
          <w:szCs w:val="24"/>
        </w:rPr>
      </w:pPr>
      <w:r w:rsidRPr="00A34019">
        <w:rPr>
          <w:rFonts w:ascii="Times New Roman" w:hAnsi="Times New Roman" w:cs="Times New Roman"/>
          <w:sz w:val="24"/>
          <w:szCs w:val="24"/>
        </w:rPr>
        <w:t xml:space="preserve">обобщающие уроки, которые обладают большой возможностью систематизации знаний и навыков в отработке программного материала, именно на них повышается роль новой формы занятий – </w:t>
      </w:r>
      <w:proofErr w:type="spellStart"/>
      <w:r w:rsidRPr="00A34019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A34019">
        <w:rPr>
          <w:rFonts w:ascii="Times New Roman" w:hAnsi="Times New Roman" w:cs="Times New Roman"/>
          <w:sz w:val="24"/>
          <w:szCs w:val="24"/>
        </w:rPr>
        <w:t xml:space="preserve"> семинары с проведением исследовательских работ.</w:t>
      </w:r>
    </w:p>
    <w:p w:rsidR="00A34019" w:rsidRDefault="00A34019" w:rsidP="00A34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Например: </w:t>
      </w:r>
      <w:r w:rsidR="009977F7" w:rsidRPr="00FD53B3">
        <w:rPr>
          <w:rFonts w:ascii="Times New Roman" w:hAnsi="Times New Roman" w:cs="Times New Roman"/>
          <w:b/>
          <w:sz w:val="24"/>
          <w:szCs w:val="24"/>
        </w:rPr>
        <w:t>традиционный урок</w:t>
      </w:r>
      <w:r w:rsidR="009977F7">
        <w:rPr>
          <w:rFonts w:ascii="Times New Roman" w:hAnsi="Times New Roman" w:cs="Times New Roman"/>
          <w:sz w:val="24"/>
          <w:szCs w:val="24"/>
        </w:rPr>
        <w:t xml:space="preserve"> с долей интегр</w:t>
      </w:r>
      <w:r>
        <w:rPr>
          <w:rFonts w:ascii="Times New Roman" w:hAnsi="Times New Roman" w:cs="Times New Roman"/>
          <w:sz w:val="24"/>
          <w:szCs w:val="24"/>
        </w:rPr>
        <w:t xml:space="preserve">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</w:t>
      </w:r>
      <w:r w:rsidR="009977F7">
        <w:rPr>
          <w:rFonts w:ascii="Times New Roman" w:hAnsi="Times New Roman" w:cs="Times New Roman"/>
          <w:sz w:val="24"/>
          <w:szCs w:val="24"/>
        </w:rPr>
        <w:t>предметов</w:t>
      </w:r>
      <w:proofErr w:type="spellEnd"/>
      <w:r w:rsidR="009977F7">
        <w:rPr>
          <w:rFonts w:ascii="Times New Roman" w:hAnsi="Times New Roman" w:cs="Times New Roman"/>
          <w:sz w:val="24"/>
          <w:szCs w:val="24"/>
        </w:rPr>
        <w:t xml:space="preserve"> «Проблема», «Знак», «Задача» 7 класс «Агрегатные состояния вещества»</w:t>
      </w:r>
      <w:r w:rsidR="009977F7" w:rsidRPr="009977F7">
        <w:rPr>
          <w:noProof/>
          <w:lang w:eastAsia="ru-RU"/>
        </w:rPr>
        <w:t xml:space="preserve"> </w:t>
      </w:r>
      <w:r w:rsidR="009977F7">
        <w:rPr>
          <w:noProof/>
          <w:lang w:eastAsia="ru-RU"/>
        </w:rPr>
        <w:lastRenderedPageBreak/>
        <w:drawing>
          <wp:inline distT="0" distB="0" distL="0" distR="0" wp14:anchorId="66E42AEF">
            <wp:extent cx="2614028" cy="152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28" cy="1522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77F7">
        <w:rPr>
          <w:noProof/>
          <w:lang w:eastAsia="ru-RU"/>
        </w:rPr>
        <w:drawing>
          <wp:inline distT="0" distB="0" distL="0" distR="0" wp14:anchorId="4E358606" wp14:editId="6A9B4E55">
            <wp:extent cx="2423582" cy="1495322"/>
            <wp:effectExtent l="76200" t="76200" r="72390" b="67310"/>
            <wp:docPr id="409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8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21" cy="149460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99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9977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B23C2">
            <wp:extent cx="2664444" cy="17240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05" cy="1726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77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8EAC5" wp14:editId="7CB37A94">
            <wp:extent cx="2495550" cy="157508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935" cy="1575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7F7" w:rsidRDefault="009977F7" w:rsidP="00A34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2062E7" wp14:editId="097F0433">
            <wp:extent cx="2524765" cy="16573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13" cy="1657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7F7" w:rsidRDefault="009977F7" w:rsidP="00A34019">
      <w:pPr>
        <w:rPr>
          <w:rFonts w:ascii="Times New Roman" w:hAnsi="Times New Roman" w:cs="Times New Roman"/>
          <w:sz w:val="24"/>
          <w:szCs w:val="24"/>
        </w:rPr>
      </w:pPr>
    </w:p>
    <w:p w:rsidR="009977F7" w:rsidRDefault="009977F7" w:rsidP="00A34019">
      <w:pPr>
        <w:rPr>
          <w:rFonts w:ascii="Times New Roman" w:hAnsi="Times New Roman" w:cs="Times New Roman"/>
          <w:sz w:val="24"/>
          <w:szCs w:val="24"/>
        </w:rPr>
      </w:pPr>
      <w:r w:rsidRPr="00FD53B3">
        <w:rPr>
          <w:rFonts w:ascii="Times New Roman" w:hAnsi="Times New Roman" w:cs="Times New Roman"/>
          <w:b/>
          <w:sz w:val="24"/>
          <w:szCs w:val="24"/>
        </w:rPr>
        <w:t>Интегрированные уроки</w:t>
      </w:r>
      <w:r>
        <w:rPr>
          <w:rFonts w:ascii="Times New Roman" w:hAnsi="Times New Roman" w:cs="Times New Roman"/>
          <w:sz w:val="24"/>
          <w:szCs w:val="24"/>
        </w:rPr>
        <w:t xml:space="preserve">  с привлечением некоторых знаний учащихся из смежных предметов (химия, биология, астрономия, география и др.)</w:t>
      </w:r>
    </w:p>
    <w:p w:rsidR="009977F7" w:rsidRDefault="009977F7" w:rsidP="00A340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Например:8 класс при изучении темы «Глаз и зрение человека» </w:t>
      </w:r>
      <w:r w:rsidR="00E70F2F">
        <w:rPr>
          <w:rFonts w:ascii="Times New Roman" w:hAnsi="Times New Roman" w:cs="Times New Roman"/>
          <w:sz w:val="24"/>
          <w:szCs w:val="24"/>
        </w:rPr>
        <w:t xml:space="preserve">можно использовать знания учащихся о строении глаза из биологии, рассмотреть оптическую систему фотоаппарата и рассмотреть дефекты зрения и как эту проблему решает медицина при помощи линз.  При изучении темы «Радиоактивность» 11 класс, можно рассмотреть историю открытия и исследований радиоактивности, использовать знания учащихся по химии таблицы </w:t>
      </w:r>
      <w:proofErr w:type="spellStart"/>
      <w:r w:rsidR="00E70F2F">
        <w:rPr>
          <w:rFonts w:ascii="Times New Roman" w:hAnsi="Times New Roman" w:cs="Times New Roman"/>
          <w:sz w:val="24"/>
          <w:szCs w:val="24"/>
        </w:rPr>
        <w:t>Д.И.Менделеева</w:t>
      </w:r>
      <w:proofErr w:type="spellEnd"/>
      <w:r w:rsidR="00E70F2F">
        <w:rPr>
          <w:rFonts w:ascii="Times New Roman" w:hAnsi="Times New Roman" w:cs="Times New Roman"/>
          <w:sz w:val="24"/>
          <w:szCs w:val="24"/>
        </w:rPr>
        <w:t xml:space="preserve">, изотопов, по биологии влияние радиоактивности на человека, ОБЖ приборы регистрации ионизирующих излучений, если есть </w:t>
      </w:r>
      <w:proofErr w:type="gramStart"/>
      <w:r w:rsidR="00E70F2F">
        <w:rPr>
          <w:rFonts w:ascii="Times New Roman" w:hAnsi="Times New Roman" w:cs="Times New Roman"/>
          <w:sz w:val="24"/>
          <w:szCs w:val="24"/>
        </w:rPr>
        <w:t>приборы</w:t>
      </w:r>
      <w:proofErr w:type="gramEnd"/>
      <w:r w:rsidR="00E70F2F">
        <w:rPr>
          <w:rFonts w:ascii="Times New Roman" w:hAnsi="Times New Roman" w:cs="Times New Roman"/>
          <w:sz w:val="24"/>
          <w:szCs w:val="24"/>
        </w:rPr>
        <w:t xml:space="preserve"> </w:t>
      </w:r>
      <w:r w:rsidR="00FD53B3">
        <w:rPr>
          <w:rFonts w:ascii="Times New Roman" w:hAnsi="Times New Roman" w:cs="Times New Roman"/>
          <w:sz w:val="24"/>
          <w:szCs w:val="24"/>
        </w:rPr>
        <w:t>то при их помощи провести исследование окружающей среды.</w:t>
      </w:r>
    </w:p>
    <w:p w:rsidR="00FD53B3" w:rsidRDefault="00FD53B3" w:rsidP="00FD53B3">
      <w:pPr>
        <w:rPr>
          <w:rFonts w:ascii="Times New Roman" w:hAnsi="Times New Roman" w:cs="Times New Roman"/>
          <w:sz w:val="24"/>
          <w:szCs w:val="24"/>
        </w:rPr>
      </w:pPr>
      <w:r w:rsidRPr="00FD53B3">
        <w:rPr>
          <w:rFonts w:ascii="Times New Roman" w:hAnsi="Times New Roman" w:cs="Times New Roman"/>
          <w:b/>
          <w:sz w:val="24"/>
          <w:szCs w:val="24"/>
        </w:rPr>
        <w:t>Обобщающие уроки</w:t>
      </w:r>
      <w:r w:rsidRPr="00FD53B3">
        <w:rPr>
          <w:rFonts w:ascii="Times New Roman" w:hAnsi="Times New Roman" w:cs="Times New Roman"/>
          <w:sz w:val="24"/>
          <w:szCs w:val="24"/>
        </w:rPr>
        <w:t xml:space="preserve">, именно на них повышается роль новой формы занятий </w:t>
      </w:r>
      <w:proofErr w:type="spellStart"/>
      <w:r w:rsidRPr="00FD53B3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FD53B3">
        <w:rPr>
          <w:rFonts w:ascii="Times New Roman" w:hAnsi="Times New Roman" w:cs="Times New Roman"/>
          <w:sz w:val="24"/>
          <w:szCs w:val="24"/>
        </w:rPr>
        <w:t xml:space="preserve"> семинары с проведением исследовательских работ.</w:t>
      </w:r>
    </w:p>
    <w:p w:rsidR="00FD53B3" w:rsidRDefault="00FD53B3" w:rsidP="00FD53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Сферы реализации исследовательской деятельности на уроках физики</w:t>
      </w:r>
      <w:proofErr w:type="gramStart"/>
      <w:r>
        <w:rPr>
          <w:rFonts w:ascii="Times New Roman" w:hAnsi="Times New Roman" w:cs="Times New Roman"/>
          <w:sz w:val="24"/>
          <w:szCs w:val="24"/>
        </w:rPr>
        <w:t>6</w:t>
      </w:r>
      <w:proofErr w:type="gramEnd"/>
    </w:p>
    <w:p w:rsidR="00FD53B3" w:rsidRPr="00FD53B3" w:rsidRDefault="00FD53B3" w:rsidP="00FD53B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D53B3">
        <w:rPr>
          <w:rFonts w:ascii="Times New Roman" w:hAnsi="Times New Roman" w:cs="Times New Roman"/>
          <w:sz w:val="24"/>
          <w:szCs w:val="24"/>
        </w:rPr>
        <w:t>Решение качественных задач</w:t>
      </w:r>
    </w:p>
    <w:p w:rsidR="00FD53B3" w:rsidRPr="00FD53B3" w:rsidRDefault="00FD53B3" w:rsidP="00FD53B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D53B3">
        <w:rPr>
          <w:rFonts w:ascii="Times New Roman" w:hAnsi="Times New Roman" w:cs="Times New Roman"/>
          <w:sz w:val="24"/>
          <w:szCs w:val="24"/>
        </w:rPr>
        <w:t>Астрономические наблюдения</w:t>
      </w:r>
    </w:p>
    <w:p w:rsidR="00FD53B3" w:rsidRPr="00FD53B3" w:rsidRDefault="00FD53B3" w:rsidP="00FD53B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D53B3">
        <w:rPr>
          <w:rFonts w:ascii="Times New Roman" w:hAnsi="Times New Roman" w:cs="Times New Roman"/>
          <w:sz w:val="24"/>
          <w:szCs w:val="24"/>
        </w:rPr>
        <w:lastRenderedPageBreak/>
        <w:t>Решение экспериментальных задач</w:t>
      </w:r>
    </w:p>
    <w:p w:rsidR="00FD53B3" w:rsidRPr="00FD53B3" w:rsidRDefault="00FD53B3" w:rsidP="00FD53B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D53B3">
        <w:rPr>
          <w:rFonts w:ascii="Times New Roman" w:hAnsi="Times New Roman" w:cs="Times New Roman"/>
          <w:sz w:val="24"/>
          <w:szCs w:val="24"/>
        </w:rPr>
        <w:t>Научно-практические конференции</w:t>
      </w:r>
    </w:p>
    <w:p w:rsidR="00FD53B3" w:rsidRPr="00FD53B3" w:rsidRDefault="00FD53B3" w:rsidP="00FD53B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D53B3">
        <w:rPr>
          <w:rFonts w:ascii="Times New Roman" w:hAnsi="Times New Roman" w:cs="Times New Roman"/>
          <w:sz w:val="24"/>
          <w:szCs w:val="24"/>
        </w:rPr>
        <w:t>Факультативная деятельность</w:t>
      </w:r>
    </w:p>
    <w:p w:rsidR="00FD53B3" w:rsidRPr="00FD53B3" w:rsidRDefault="00FD53B3" w:rsidP="00FD53B3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FD53B3">
        <w:rPr>
          <w:rFonts w:ascii="Times New Roman" w:hAnsi="Times New Roman" w:cs="Times New Roman"/>
          <w:sz w:val="24"/>
          <w:szCs w:val="24"/>
        </w:rPr>
        <w:t>Проектная деятельность.</w:t>
      </w:r>
    </w:p>
    <w:p w:rsidR="00FD53B3" w:rsidRPr="00FD53B3" w:rsidRDefault="00FD53B3" w:rsidP="00FD53B3">
      <w:pPr>
        <w:rPr>
          <w:rFonts w:ascii="Times New Roman" w:hAnsi="Times New Roman" w:cs="Times New Roman"/>
          <w:sz w:val="24"/>
          <w:szCs w:val="24"/>
        </w:rPr>
      </w:pPr>
    </w:p>
    <w:p w:rsidR="00FD53B3" w:rsidRDefault="00FD53B3" w:rsidP="00FD53B3">
      <w:pPr>
        <w:jc w:val="center"/>
      </w:pPr>
      <w:r>
        <w:t>Темы практических работ.</w:t>
      </w:r>
    </w:p>
    <w:p w:rsidR="00FD53B3" w:rsidRDefault="00FD53B3" w:rsidP="00FD53B3">
      <w:pPr>
        <w:jc w:val="center"/>
      </w:pPr>
      <w:r>
        <w:t>Физика и психология.</w:t>
      </w:r>
    </w:p>
    <w:p w:rsidR="00FD53B3" w:rsidRDefault="00FD53B3" w:rsidP="00FD53B3">
      <w:pPr>
        <w:pStyle w:val="a3"/>
        <w:numPr>
          <w:ilvl w:val="0"/>
          <w:numId w:val="9"/>
        </w:numPr>
      </w:pPr>
      <w:r>
        <w:t>Научные факты.</w:t>
      </w:r>
    </w:p>
    <w:p w:rsidR="00FD53B3" w:rsidRDefault="00FD53B3" w:rsidP="00FD53B3">
      <w:pPr>
        <w:pStyle w:val="a3"/>
        <w:numPr>
          <w:ilvl w:val="0"/>
          <w:numId w:val="9"/>
        </w:numPr>
      </w:pPr>
      <w:r>
        <w:t>Восприятие времени человеком.</w:t>
      </w:r>
    </w:p>
    <w:p w:rsidR="00FD53B3" w:rsidRDefault="00FD53B3" w:rsidP="00FD53B3">
      <w:pPr>
        <w:pStyle w:val="a3"/>
        <w:numPr>
          <w:ilvl w:val="0"/>
          <w:numId w:val="9"/>
        </w:numPr>
      </w:pPr>
      <w:r>
        <w:t>Время реакции.</w:t>
      </w:r>
    </w:p>
    <w:p w:rsidR="00FD53B3" w:rsidRDefault="00FD53B3" w:rsidP="00FD53B3">
      <w:pPr>
        <w:pStyle w:val="a3"/>
        <w:numPr>
          <w:ilvl w:val="0"/>
          <w:numId w:val="9"/>
        </w:numPr>
      </w:pPr>
      <w:r>
        <w:t>Пороги различия.</w:t>
      </w:r>
    </w:p>
    <w:p w:rsidR="00FD53B3" w:rsidRDefault="00FD53B3" w:rsidP="00FD53B3">
      <w:pPr>
        <w:pStyle w:val="a3"/>
        <w:numPr>
          <w:ilvl w:val="0"/>
          <w:numId w:val="9"/>
        </w:numPr>
      </w:pPr>
      <w:r>
        <w:t>Опыт Скарборо.</w:t>
      </w:r>
    </w:p>
    <w:p w:rsidR="00FD53B3" w:rsidRDefault="00FD53B3" w:rsidP="00FD53B3">
      <w:pPr>
        <w:pStyle w:val="a3"/>
        <w:numPr>
          <w:ilvl w:val="0"/>
          <w:numId w:val="9"/>
        </w:numPr>
      </w:pPr>
      <w:r>
        <w:t>Метод Монте-Карло.</w:t>
      </w:r>
    </w:p>
    <w:p w:rsidR="00FD53B3" w:rsidRDefault="00FD53B3" w:rsidP="00FD53B3">
      <w:pPr>
        <w:jc w:val="center"/>
      </w:pPr>
      <w:r>
        <w:t>Физика и астрономия.</w:t>
      </w:r>
    </w:p>
    <w:p w:rsidR="00FD53B3" w:rsidRDefault="00FD53B3" w:rsidP="00FD53B3">
      <w:pPr>
        <w:pStyle w:val="a3"/>
        <w:numPr>
          <w:ilvl w:val="0"/>
          <w:numId w:val="10"/>
        </w:numPr>
      </w:pPr>
      <w:r>
        <w:t>Определение остроты зрения.</w:t>
      </w:r>
    </w:p>
    <w:p w:rsidR="00FD53B3" w:rsidRDefault="00FD53B3" w:rsidP="00FD53B3">
      <w:pPr>
        <w:pStyle w:val="a3"/>
        <w:numPr>
          <w:ilvl w:val="0"/>
          <w:numId w:val="10"/>
        </w:numPr>
      </w:pPr>
      <w:r>
        <w:t xml:space="preserve">Экспериментальное определение </w:t>
      </w:r>
      <w:proofErr w:type="gramStart"/>
      <w:r>
        <w:t>газовой</w:t>
      </w:r>
      <w:proofErr w:type="gramEnd"/>
      <w:r>
        <w:t xml:space="preserve"> постоянной.</w:t>
      </w:r>
    </w:p>
    <w:p w:rsidR="00FD53B3" w:rsidRDefault="00FD53B3" w:rsidP="00FD53B3">
      <w:pPr>
        <w:pStyle w:val="a3"/>
        <w:numPr>
          <w:ilvl w:val="0"/>
          <w:numId w:val="10"/>
        </w:numPr>
      </w:pPr>
      <w:r>
        <w:t xml:space="preserve">Экспериментальное определение </w:t>
      </w:r>
      <w:proofErr w:type="gramStart"/>
      <w:r>
        <w:t>постоянной</w:t>
      </w:r>
      <w:proofErr w:type="gramEnd"/>
      <w:r>
        <w:t xml:space="preserve"> Больцмана.</w:t>
      </w:r>
    </w:p>
    <w:p w:rsidR="00FD53B3" w:rsidRDefault="00FD53B3" w:rsidP="00FD53B3">
      <w:pPr>
        <w:pStyle w:val="a3"/>
        <w:numPr>
          <w:ilvl w:val="0"/>
          <w:numId w:val="10"/>
        </w:numPr>
      </w:pPr>
      <w:r>
        <w:t>Вычисление скорости света.</w:t>
      </w:r>
    </w:p>
    <w:p w:rsidR="00FD53B3" w:rsidRDefault="00FD53B3" w:rsidP="00FD53B3">
      <w:pPr>
        <w:pStyle w:val="a3"/>
        <w:numPr>
          <w:ilvl w:val="0"/>
          <w:numId w:val="10"/>
        </w:numPr>
      </w:pPr>
      <w:r>
        <w:t>Экспериментальное определение заряда электрона.</w:t>
      </w:r>
    </w:p>
    <w:p w:rsidR="00FD53B3" w:rsidRDefault="00FD53B3" w:rsidP="00FD53B3">
      <w:pPr>
        <w:pStyle w:val="a3"/>
        <w:numPr>
          <w:ilvl w:val="0"/>
          <w:numId w:val="10"/>
        </w:numPr>
      </w:pPr>
      <w:r>
        <w:t>Определение географической долготы и широты места.</w:t>
      </w:r>
    </w:p>
    <w:p w:rsidR="00FD53B3" w:rsidRDefault="00FD53B3" w:rsidP="00FD53B3">
      <w:pPr>
        <w:pStyle w:val="a3"/>
        <w:numPr>
          <w:ilvl w:val="0"/>
          <w:numId w:val="10"/>
        </w:numPr>
      </w:pPr>
      <w:proofErr w:type="gramStart"/>
      <w:r>
        <w:t>Экспериментальное определение физических параметров Земли (ускорения свободного падения, радиуса Земли,  массы Земли и ее плотности.</w:t>
      </w:r>
      <w:proofErr w:type="gramEnd"/>
    </w:p>
    <w:p w:rsidR="00FD53B3" w:rsidRDefault="00A64468" w:rsidP="00FD53B3">
      <w:r>
        <w:t>8.</w:t>
      </w:r>
      <w:r w:rsidR="00FD53B3">
        <w:t>Вычисление расстояния до Луны и скорость ее вращения вокруг Земли</w:t>
      </w:r>
    </w:p>
    <w:p w:rsidR="00A64468" w:rsidRPr="00D0600C" w:rsidRDefault="00A64468" w:rsidP="00A64468">
      <w:pPr>
        <w:spacing w:line="360" w:lineRule="auto"/>
        <w:ind w:firstLine="708"/>
        <w:rPr>
          <w:rFonts w:eastAsia="Calibri" w:cs="Times New Roman"/>
        </w:rPr>
      </w:pPr>
      <w:proofErr w:type="spellStart"/>
      <w:r w:rsidRPr="00D0600C">
        <w:rPr>
          <w:rFonts w:eastAsia="Calibri" w:cs="Times New Roman"/>
        </w:rPr>
        <w:t>Метапредметность</w:t>
      </w:r>
      <w:proofErr w:type="spellEnd"/>
      <w:r w:rsidRPr="00D0600C">
        <w:rPr>
          <w:rFonts w:eastAsia="Calibri" w:cs="Times New Roman"/>
        </w:rPr>
        <w:t xml:space="preserve"> поможет создать целостную картину мира в сознании ребёнка, объединив учебные предметы из различных областей.         Значение </w:t>
      </w:r>
      <w:proofErr w:type="spellStart"/>
      <w:r w:rsidRPr="00D0600C">
        <w:rPr>
          <w:rFonts w:eastAsia="Calibri" w:cs="Times New Roman"/>
        </w:rPr>
        <w:t>метапредметного</w:t>
      </w:r>
      <w:proofErr w:type="spellEnd"/>
      <w:r w:rsidRPr="00D0600C">
        <w:rPr>
          <w:rFonts w:eastAsia="Calibri" w:cs="Times New Roman"/>
        </w:rPr>
        <w:t xml:space="preserve"> подхода в образовании состоит в том, что он позволяет сохранять и отстаивать культуру мышления и культуру формирования целостного мировоззрения.</w:t>
      </w:r>
    </w:p>
    <w:p w:rsidR="00A64468" w:rsidRDefault="00A64468" w:rsidP="00FD53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Литература:</w:t>
      </w:r>
    </w:p>
    <w:p w:rsidR="00A64468" w:rsidRPr="00A64468" w:rsidRDefault="00A64468" w:rsidP="00A64468">
      <w:pPr>
        <w:pStyle w:val="a3"/>
        <w:numPr>
          <w:ilvl w:val="0"/>
          <w:numId w:val="11"/>
        </w:numPr>
        <w:spacing w:line="360" w:lineRule="auto"/>
        <w:rPr>
          <w:rFonts w:cs="Times New Roman"/>
        </w:rPr>
      </w:pPr>
      <w:r>
        <w:t xml:space="preserve">Громыко Н.В. </w:t>
      </w:r>
      <w:proofErr w:type="spellStart"/>
      <w:r>
        <w:t>Метапредметный</w:t>
      </w:r>
      <w:proofErr w:type="spellEnd"/>
      <w:r>
        <w:t xml:space="preserve"> подход в образовании: как </w:t>
      </w:r>
      <w:proofErr w:type="spellStart"/>
      <w:r>
        <w:t>сценировать</w:t>
      </w:r>
      <w:proofErr w:type="spellEnd"/>
      <w:r>
        <w:t xml:space="preserve"> и проводить учебное «</w:t>
      </w:r>
      <w:proofErr w:type="spellStart"/>
      <w:r>
        <w:t>метапредметное</w:t>
      </w:r>
      <w:proofErr w:type="spellEnd"/>
      <w:r>
        <w:t xml:space="preserve">» занятие, реализуя новые образовательные стандарты // НИИ Инновационных стратегий развития общего образования: Вестник 2010–2011. М.: НИИ ИСРОО, Пушкинский институт, 2010–2011. С. 114–119. 0,38 </w:t>
      </w:r>
      <w:proofErr w:type="spellStart"/>
      <w:r>
        <w:t>п.</w:t>
      </w:r>
      <w:proofErr w:type="gramStart"/>
      <w:r>
        <w:t>л</w:t>
      </w:r>
      <w:proofErr w:type="spellEnd"/>
      <w:proofErr w:type="gramEnd"/>
      <w:r>
        <w:t>.</w:t>
      </w:r>
    </w:p>
    <w:p w:rsidR="00A64468" w:rsidRPr="00A64468" w:rsidRDefault="00A64468" w:rsidP="00A64468">
      <w:pPr>
        <w:pStyle w:val="a3"/>
        <w:numPr>
          <w:ilvl w:val="0"/>
          <w:numId w:val="11"/>
        </w:numPr>
        <w:spacing w:line="360" w:lineRule="auto"/>
        <w:rPr>
          <w:rFonts w:cs="Times New Roman"/>
        </w:rPr>
      </w:pPr>
      <w:r>
        <w:t xml:space="preserve">Николаев </w:t>
      </w:r>
      <w:proofErr w:type="spellStart"/>
      <w:r>
        <w:t>О.С.Курс</w:t>
      </w:r>
      <w:proofErr w:type="spellEnd"/>
      <w:r>
        <w:t xml:space="preserve"> практических факультативных работ для средней </w:t>
      </w:r>
      <w:proofErr w:type="spellStart"/>
      <w:r>
        <w:t>школы</w:t>
      </w:r>
      <w:proofErr w:type="gramStart"/>
      <w:r>
        <w:t>.Ф</w:t>
      </w:r>
      <w:proofErr w:type="gramEnd"/>
      <w:r>
        <w:t>изика</w:t>
      </w:r>
      <w:proofErr w:type="spellEnd"/>
      <w:r>
        <w:t xml:space="preserve"> и </w:t>
      </w:r>
      <w:proofErr w:type="spellStart"/>
      <w:r>
        <w:t>астрономия.М</w:t>
      </w:r>
      <w:proofErr w:type="spellEnd"/>
      <w:r>
        <w:t>.. УРСС.</w:t>
      </w:r>
      <w:r w:rsidRPr="00A64468">
        <w:t xml:space="preserve"> </w:t>
      </w:r>
      <w:r>
        <w:t>г. 150с</w:t>
      </w:r>
    </w:p>
    <w:p w:rsidR="00A64468" w:rsidRPr="00A64468" w:rsidRDefault="00A64468" w:rsidP="00A64468">
      <w:pPr>
        <w:pStyle w:val="a3"/>
        <w:numPr>
          <w:ilvl w:val="0"/>
          <w:numId w:val="11"/>
        </w:numPr>
        <w:spacing w:line="360" w:lineRule="auto"/>
        <w:rPr>
          <w:rFonts w:cs="Times New Roman"/>
        </w:rPr>
      </w:pPr>
      <w:proofErr w:type="spellStart"/>
      <w:r>
        <w:t>Яворук</w:t>
      </w:r>
      <w:proofErr w:type="spellEnd"/>
      <w:r>
        <w:t xml:space="preserve"> </w:t>
      </w:r>
      <w:proofErr w:type="spellStart"/>
      <w:r>
        <w:t>О.А.Физики</w:t>
      </w:r>
      <w:proofErr w:type="spellEnd"/>
      <w:r>
        <w:t xml:space="preserve"> и психология. Практические работы/учебное пособие</w:t>
      </w:r>
      <w:proofErr w:type="gramStart"/>
      <w:r>
        <w:t>/</w:t>
      </w:r>
      <w:r w:rsidR="00A923E7">
        <w:t>-</w:t>
      </w:r>
      <w:proofErr w:type="gramEnd"/>
      <w:r w:rsidR="00A923E7">
        <w:t>Москва: РИОР, 2019.-87с</w:t>
      </w:r>
      <w:bookmarkStart w:id="0" w:name="_GoBack"/>
      <w:bookmarkEnd w:id="0"/>
    </w:p>
    <w:p w:rsidR="00A64468" w:rsidRPr="00A34019" w:rsidRDefault="00A64468" w:rsidP="00FD53B3">
      <w:pPr>
        <w:rPr>
          <w:rFonts w:ascii="Times New Roman" w:hAnsi="Times New Roman" w:cs="Times New Roman"/>
          <w:sz w:val="24"/>
          <w:szCs w:val="24"/>
        </w:rPr>
      </w:pPr>
    </w:p>
    <w:sectPr w:rsidR="00A64468" w:rsidRPr="00A34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74E5"/>
    <w:multiLevelType w:val="hybridMultilevel"/>
    <w:tmpl w:val="015C7732"/>
    <w:lvl w:ilvl="0" w:tplc="2B6AF198">
      <w:numFmt w:val="bullet"/>
      <w:lvlText w:val=""/>
      <w:lvlJc w:val="left"/>
      <w:pPr>
        <w:ind w:left="1802" w:hanging="106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7" w:hanging="360"/>
      </w:pPr>
      <w:rPr>
        <w:rFonts w:ascii="Wingdings" w:hAnsi="Wingdings" w:hint="default"/>
      </w:rPr>
    </w:lvl>
  </w:abstractNum>
  <w:abstractNum w:abstractNumId="1">
    <w:nsid w:val="037A06AA"/>
    <w:multiLevelType w:val="hybridMultilevel"/>
    <w:tmpl w:val="C212BC70"/>
    <w:lvl w:ilvl="0" w:tplc="2B6AF198">
      <w:numFmt w:val="bullet"/>
      <w:lvlText w:val=""/>
      <w:lvlJc w:val="left"/>
      <w:pPr>
        <w:ind w:left="1802" w:hanging="106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26DDD"/>
    <w:multiLevelType w:val="hybridMultilevel"/>
    <w:tmpl w:val="9A4A79A4"/>
    <w:lvl w:ilvl="0" w:tplc="F080DF0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B2934"/>
    <w:multiLevelType w:val="hybridMultilevel"/>
    <w:tmpl w:val="C1EAA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410AEA"/>
    <w:multiLevelType w:val="hybridMultilevel"/>
    <w:tmpl w:val="1C764278"/>
    <w:lvl w:ilvl="0" w:tplc="4A8440F6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b w:val="0"/>
        <w:i w:val="0"/>
        <w:outline w:val="0"/>
        <w:shadow/>
        <w:emboss w:val="0"/>
        <w:imprint w:val="0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8FF755B"/>
    <w:multiLevelType w:val="hybridMultilevel"/>
    <w:tmpl w:val="CA48A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FF1D1F"/>
    <w:multiLevelType w:val="hybridMultilevel"/>
    <w:tmpl w:val="C2CA7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A45B22"/>
    <w:multiLevelType w:val="hybridMultilevel"/>
    <w:tmpl w:val="67220062"/>
    <w:lvl w:ilvl="0" w:tplc="FDA2DA04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b w:val="0"/>
        <w:i w:val="0"/>
        <w:outline w:val="0"/>
        <w:shadow/>
        <w:emboss w:val="0"/>
        <w:imprint w:val="0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58DD4E06"/>
    <w:multiLevelType w:val="hybridMultilevel"/>
    <w:tmpl w:val="F6DE441A"/>
    <w:lvl w:ilvl="0" w:tplc="04190001">
      <w:start w:val="1"/>
      <w:numFmt w:val="bullet"/>
      <w:lvlText w:val=""/>
      <w:lvlJc w:val="left"/>
      <w:pPr>
        <w:ind w:left="1802" w:hanging="106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502227"/>
    <w:multiLevelType w:val="hybridMultilevel"/>
    <w:tmpl w:val="C4E04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1534C3B"/>
    <w:multiLevelType w:val="hybridMultilevel"/>
    <w:tmpl w:val="7D1E47AE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10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6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D9F"/>
    <w:rsid w:val="000F3D7B"/>
    <w:rsid w:val="003F69CE"/>
    <w:rsid w:val="00527276"/>
    <w:rsid w:val="00623202"/>
    <w:rsid w:val="00625D9F"/>
    <w:rsid w:val="007B085D"/>
    <w:rsid w:val="007F7127"/>
    <w:rsid w:val="008B23D0"/>
    <w:rsid w:val="009977F7"/>
    <w:rsid w:val="00A34019"/>
    <w:rsid w:val="00A64468"/>
    <w:rsid w:val="00A923E7"/>
    <w:rsid w:val="00AE0759"/>
    <w:rsid w:val="00C42127"/>
    <w:rsid w:val="00D47293"/>
    <w:rsid w:val="00E2637B"/>
    <w:rsid w:val="00E70F2F"/>
    <w:rsid w:val="00FD5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3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3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7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1296</Words>
  <Characters>7390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4</cp:revision>
  <dcterms:created xsi:type="dcterms:W3CDTF">2021-02-01T15:47:00Z</dcterms:created>
  <dcterms:modified xsi:type="dcterms:W3CDTF">2021-02-02T14:58:00Z</dcterms:modified>
</cp:coreProperties>
</file>