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F4" w:rsidRPr="00742CEA" w:rsidRDefault="000216F4" w:rsidP="000216F4">
      <w:pPr>
        <w:jc w:val="center"/>
        <w:rPr>
          <w:rFonts w:ascii="Times New Roman" w:hAnsi="Times New Roman" w:cs="Times New Roman"/>
        </w:rPr>
      </w:pPr>
    </w:p>
    <w:p w:rsidR="000216F4" w:rsidRDefault="000216F4">
      <w:pPr>
        <w:rPr>
          <w:rFonts w:ascii="Times New Roman" w:hAnsi="Times New Roman" w:cs="Times New Roman"/>
        </w:rPr>
      </w:pPr>
    </w:p>
    <w:p w:rsidR="00742CEA" w:rsidRDefault="00742CEA">
      <w:pPr>
        <w:rPr>
          <w:rFonts w:ascii="Times New Roman" w:hAnsi="Times New Roman" w:cs="Times New Roman"/>
        </w:rPr>
      </w:pPr>
    </w:p>
    <w:p w:rsidR="00742CEA" w:rsidRDefault="00742CEA">
      <w:pPr>
        <w:rPr>
          <w:rFonts w:ascii="Times New Roman" w:hAnsi="Times New Roman" w:cs="Times New Roman"/>
        </w:rPr>
      </w:pPr>
    </w:p>
    <w:p w:rsidR="00742CEA" w:rsidRPr="00742CEA" w:rsidRDefault="00742CEA">
      <w:pPr>
        <w:rPr>
          <w:rFonts w:ascii="Times New Roman" w:hAnsi="Times New Roman" w:cs="Times New Roman"/>
        </w:rPr>
      </w:pPr>
    </w:p>
    <w:p w:rsidR="00D528BD" w:rsidRDefault="000216F4" w:rsidP="000216F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42CEA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0216F4" w:rsidRPr="00742CEA" w:rsidRDefault="00D528BD" w:rsidP="000216F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4 класс</w:t>
      </w:r>
      <w:r w:rsidR="000216F4" w:rsidRPr="00742CEA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BD2BEF" w:rsidRPr="00742CEA" w:rsidRDefault="00D528BD" w:rsidP="000216F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742CEA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0216F4" w:rsidRPr="00742CEA">
        <w:rPr>
          <w:rFonts w:ascii="Times New Roman" w:hAnsi="Times New Roman" w:cs="Times New Roman"/>
          <w:b/>
          <w:color w:val="FF0000"/>
          <w:sz w:val="52"/>
          <w:szCs w:val="52"/>
        </w:rPr>
        <w:t>«ЗОЛОТАЯ ОСЕНЬ»</w:t>
      </w:r>
    </w:p>
    <w:p w:rsidR="000216F4" w:rsidRPr="00742CEA" w:rsidRDefault="000216F4" w:rsidP="000216F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216F4" w:rsidRPr="00742CEA" w:rsidRDefault="000216F4" w:rsidP="000216F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216F4" w:rsidRPr="00742CEA" w:rsidRDefault="000216F4" w:rsidP="000216F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216F4" w:rsidRPr="00742CEA" w:rsidRDefault="00D528BD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Учитель</w:t>
      </w:r>
      <w:r w:rsidR="00E3311A" w:rsidRPr="00742CEA">
        <w:rPr>
          <w:rFonts w:ascii="Times New Roman" w:hAnsi="Times New Roman" w:cs="Times New Roman"/>
          <w:b/>
          <w:sz w:val="40"/>
          <w:szCs w:val="40"/>
        </w:rPr>
        <w:t>:</w:t>
      </w:r>
    </w:p>
    <w:p w:rsidR="00E3311A" w:rsidRDefault="00D528BD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Шаламова Е. А</w:t>
      </w:r>
      <w:r w:rsidR="00EE38D2">
        <w:rPr>
          <w:rFonts w:ascii="Times New Roman" w:hAnsi="Times New Roman" w:cs="Times New Roman"/>
          <w:b/>
          <w:sz w:val="40"/>
          <w:szCs w:val="40"/>
        </w:rPr>
        <w:t>.</w:t>
      </w:r>
    </w:p>
    <w:p w:rsidR="00E017A2" w:rsidRDefault="00E017A2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742CEA" w:rsidRPr="00742CEA" w:rsidRDefault="00742CEA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017A2" w:rsidRDefault="00E017A2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528BD" w:rsidRDefault="00D528BD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528BD" w:rsidRDefault="00D528BD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528BD" w:rsidRPr="00742CEA" w:rsidRDefault="00D528BD" w:rsidP="00E3311A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3311A" w:rsidRPr="00742CEA" w:rsidRDefault="00E3311A" w:rsidP="00E331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798D" w:rsidRPr="00742CEA" w:rsidRDefault="00E3311A" w:rsidP="00742CE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742CEA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Тип </w:t>
      </w:r>
      <w:r w:rsidRPr="00742CEA">
        <w:rPr>
          <w:rStyle w:val="a7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</w:rPr>
        <w:t>проекта</w:t>
      </w:r>
      <w:r w:rsidRPr="00742CEA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: </w:t>
      </w:r>
    </w:p>
    <w:p w:rsidR="00E3311A" w:rsidRPr="00742CEA" w:rsidRDefault="00E3311A" w:rsidP="00742CEA">
      <w:pPr>
        <w:pStyle w:val="aa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742CEA">
        <w:rPr>
          <w:rStyle w:val="a7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групповой</w:t>
      </w:r>
      <w:r w:rsidRPr="00742CE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краткосрочный, </w:t>
      </w:r>
      <w:proofErr w:type="spellStart"/>
      <w:r w:rsidRPr="00742CE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познавательно-исследовательно-творческий</w:t>
      </w:r>
      <w:proofErr w:type="spellEnd"/>
      <w:r w:rsidRPr="00742CE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 </w:t>
      </w:r>
      <w:r w:rsidR="00EE38D2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(сентябрь</w:t>
      </w:r>
      <w:r w:rsidRPr="00742CE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)</w:t>
      </w:r>
    </w:p>
    <w:p w:rsidR="0024798D" w:rsidRPr="00742CEA" w:rsidRDefault="0024798D" w:rsidP="00742CE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42CEA">
        <w:rPr>
          <w:rFonts w:ascii="Times New Roman" w:hAnsi="Times New Roman" w:cs="Times New Roman"/>
          <w:b/>
          <w:color w:val="FF0000"/>
          <w:sz w:val="32"/>
          <w:szCs w:val="32"/>
        </w:rPr>
        <w:t>Актуальность проекта</w:t>
      </w:r>
      <w:r w:rsidRPr="00742CEA">
        <w:rPr>
          <w:rFonts w:ascii="Times New Roman" w:hAnsi="Times New Roman" w:cs="Times New Roman"/>
          <w:b/>
          <w:sz w:val="32"/>
          <w:szCs w:val="32"/>
        </w:rPr>
        <w:t>:</w:t>
      </w:r>
    </w:p>
    <w:p w:rsidR="0024798D" w:rsidRPr="00742CEA" w:rsidRDefault="0024798D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Тема данного проекта была выбрана не случайно. Хочется расширить кругозор детей об осени, ее основных признаках, названиях месяцев. С приходом осени все вокруг поменялось: и погода, и цвет листьев на деревьях, одежда людей из-за холода. В беседах с детьми, некоторые из них затруднялись называть названия месяцев и некоторые признаки осени. Так же мало использовали глаголы, определения, связанные с золотой осенью. В связи с </w:t>
      </w:r>
      <w:r w:rsidR="00EE38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этим была определена такая тема</w:t>
      </w:r>
      <w:r w:rsidRPr="00742C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Дети в недостаточной степени имеют представление об осенних явлениях в живой и неживой природе. Не всегда точно м</w:t>
      </w:r>
      <w:r w:rsidR="00EE38D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огут определить значение слов «З</w:t>
      </w:r>
      <w:r w:rsidRPr="00742C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олотая осень»,</w:t>
      </w:r>
    </w:p>
    <w:p w:rsidR="0024798D" w:rsidRPr="00742CEA" w:rsidRDefault="0024798D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«унылая пора», подбирать к существит</w:t>
      </w:r>
      <w:r w:rsidR="00D528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ельным прилагательные и глаголы</w:t>
      </w:r>
      <w:r w:rsidRPr="00742C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BD2BEF" w:rsidRPr="00742CEA" w:rsidRDefault="00BD2BEF" w:rsidP="00742CE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Проблема</w:t>
      </w:r>
      <w:r w:rsidRPr="00742CEA"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«Что нам осень принесла?»</w:t>
      </w:r>
    </w:p>
    <w:p w:rsidR="00BD2BEF" w:rsidRPr="00742CEA" w:rsidRDefault="00BD2BEF" w:rsidP="00742CE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Участники проекта</w:t>
      </w:r>
      <w:r w:rsidRPr="00742CEA"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  <w:t>:</w:t>
      </w:r>
    </w:p>
    <w:p w:rsidR="00BD2BEF" w:rsidRPr="00742CEA" w:rsidRDefault="00D528BD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Учитель</w:t>
      </w:r>
      <w:r w:rsidR="00BD2BEF" w:rsidRPr="00742CE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дети, родители,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учитель по музыке.</w:t>
      </w:r>
    </w:p>
    <w:p w:rsidR="00943802" w:rsidRPr="00742CEA" w:rsidRDefault="00943802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4798D" w:rsidRPr="00742CEA" w:rsidRDefault="0024798D" w:rsidP="00742CE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Цели проекта</w:t>
      </w:r>
      <w:r w:rsidRPr="00742CEA"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  <w:t>:</w:t>
      </w:r>
    </w:p>
    <w:p w:rsidR="0024798D" w:rsidRPr="00D528BD" w:rsidRDefault="0024798D" w:rsidP="00742CEA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28BD">
        <w:rPr>
          <w:rFonts w:ascii="Times New Roman" w:eastAsia="Times New Roman" w:hAnsi="Times New Roman" w:cs="Times New Roman"/>
          <w:sz w:val="32"/>
          <w:szCs w:val="32"/>
          <w:lang w:eastAsia="ru-RU"/>
        </w:rPr>
        <w:t>Дать детям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Воспитывать у детей бережное отношение к природе.</w:t>
      </w:r>
    </w:p>
    <w:p w:rsidR="0024798D" w:rsidRPr="00742CEA" w:rsidRDefault="00BD2BEF" w:rsidP="00742CE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Задачи проекта</w:t>
      </w:r>
      <w:r w:rsidRPr="00742CEA"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Добиться пополнения и обогащения знаний детей по лексическим 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темам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943802"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«Овощи»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943802"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Фрукты»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Способствовать формирования у детей умение вести наблюдения в живой и неживой природе.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Изучение детьми объектов живой и неживой природы во взаимосвязи со </w:t>
      </w:r>
      <w:r w:rsidRPr="00742CE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средой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обитания и формирование в детях осознанно правильного взаимодействия с окружающим их большим миром природы.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Показать конкретные способы экспериментирования и исследования объектов природы.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Способствовать развитию умения делать выводы, устанавливая причинно-следственные связи между объектами природы.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Способствовать развитию диалогической форме речи, вовлекать детей в разговор во время рассматривания картин; формировать умение вести диалог с 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педагогом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слушать и понимать заданный вопрос, понятно отвечать на него.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Способствовать формированию умения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:rsidR="00BD2BEF" w:rsidRPr="00742CEA" w:rsidRDefault="0094380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7. </w:t>
      </w:r>
      <w:r w:rsidRPr="00742CEA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Предполагаемый результат: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расширить и закрепить знания и представления детей об </w:t>
      </w:r>
      <w:r w:rsidRPr="00742CE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её признаках и дарах;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 </w:t>
      </w:r>
      <w:r w:rsidRPr="00742CE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осенней тематики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применение сформированных навыков связной речи в различных ситуациях общения;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отражение знаний, накопленных в процессе реализации </w:t>
      </w:r>
      <w:r w:rsidRPr="00742CE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различных видах деятельности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(изобразительной, театрализованной, умственной, игровой)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7433A7" w:rsidRPr="00742CEA" w:rsidRDefault="007433A7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Этапы реализации </w:t>
      </w:r>
      <w:r w:rsidRPr="00742CE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проекта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D2BEF" w:rsidRPr="00742CEA" w:rsidRDefault="00E017A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</w:t>
      </w:r>
      <w:r w:rsidR="00BD2BEF" w:rsidRPr="00742CE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Подготовительный </w:t>
      </w:r>
      <w:r w:rsidR="00BD2BEF" w:rsidRPr="00742CEA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этап</w:t>
      </w:r>
      <w:r w:rsidR="00BD2BEF"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Составление плана совместной работы с детьми, педагогами и родителями;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Подбор материала и оборудования для занятий, бесед, игр с детьми;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Подборка фотографий, литературы;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Сбор листьев для работ, семян растений и косточек плодов;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Разучивание стихотворений об </w:t>
      </w:r>
      <w:r w:rsidRPr="00742CE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овощах, фруктах;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Рисование на тему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Золотые краски осени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-- Консультация для родителей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«Все делаем ВМЕСТЕ»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2. Основной этап</w:t>
      </w:r>
      <w:r w:rsidRPr="00742CE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Мероприятия по работе с 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детьми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Чтение художественной литературы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Просмотр мультфильмов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Беседы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разработка конспектов 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Рассматривание альбомов и картин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Наблюдение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Экспериментирование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Сбор природного материала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Рисование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Аппликация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Лепка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Конструирование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Дидактические игры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Пальчиковые игры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Прослушивание музыкальных произведений в 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аудиозаписи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П. И. Чайковский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«Времена года»</w:t>
      </w:r>
      <w:r w:rsidR="009276B2"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Е. </w:t>
      </w:r>
      <w:proofErr w:type="spellStart"/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Васильева-Буглая</w:t>
      </w:r>
      <w:proofErr w:type="spellEnd"/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сл. Плещеева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Осенняя песня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К. </w:t>
      </w:r>
      <w:proofErr w:type="spellStart"/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Румянова</w:t>
      </w:r>
      <w:proofErr w:type="spellEnd"/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«Листопад»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Рассматривание картины И. Левитана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Золотая осень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Мероприятия по работе с 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родителями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участие в выставке работ на тему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подборка иллюстраций, литературы;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разучивание стихотворений об </w:t>
      </w:r>
      <w:r w:rsidRPr="00742CE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осени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подготовка для родителей информационных листов по лексическим темам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«Деревья»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«Ягоды, грибы»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организация выставок детских 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работ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рисунков, аппликаций, поделок из пластилина, природного материала;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Консультация для родителей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сделать 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осеннюю прогулку интересной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Прив</w:t>
      </w:r>
      <w:r w:rsidR="00EE38D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лечение родителей к изготовлению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поделок из овощей и природного материала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9276B2"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Осеннии</w:t>
      </w:r>
      <w:proofErr w:type="spellEnd"/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фантазии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3. </w:t>
      </w:r>
      <w:r w:rsidRPr="00742CEA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Заключительный этап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Продукт </w:t>
      </w:r>
      <w:r w:rsidRPr="00742CEA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проектной деятельности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BD2BEF" w:rsidRPr="00742CEA" w:rsidRDefault="00BD2BEF" w:rsidP="00742C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оформление выставки детских творческих работ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Прослушивание музыкальных произведений в 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аудиозаписи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П. И. Чайковский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«Времена года»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Осень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Е. </w:t>
      </w:r>
      <w:proofErr w:type="spellStart"/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Васильева-Буглая</w:t>
      </w:r>
      <w:proofErr w:type="spellEnd"/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сл. Плещеева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Осенняя песня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К. </w:t>
      </w:r>
      <w:proofErr w:type="spellStart"/>
      <w:r w:rsidR="009C53CC"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умянова</w:t>
      </w:r>
      <w:proofErr w:type="spellEnd"/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«Листопад»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D2BEF" w:rsidRPr="00742CEA" w:rsidRDefault="00BD2BEF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Рассматривание картины И. Левитана 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42CEA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Золотая осень</w:t>
      </w:r>
      <w:r w:rsidRPr="00742C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42C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70E38" w:rsidRPr="00742CEA" w:rsidRDefault="00570E38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Pr="00742CEA" w:rsidRDefault="009276B2" w:rsidP="00742C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76B2" w:rsidRDefault="009276B2" w:rsidP="00570E3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742CEA" w:rsidRDefault="00742CEA" w:rsidP="00F7306E">
      <w:pPr>
        <w:rPr>
          <w:rFonts w:ascii="Arial" w:eastAsia="Times New Roman" w:hAnsi="Arial" w:cs="Arial"/>
          <w:sz w:val="26"/>
          <w:szCs w:val="26"/>
          <w:lang w:eastAsia="ru-RU"/>
        </w:rPr>
      </w:pPr>
    </w:p>
    <w:sectPr w:rsidR="00742CEA" w:rsidSect="00F3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597"/>
    <w:multiLevelType w:val="multilevel"/>
    <w:tmpl w:val="69D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B7DBD"/>
    <w:multiLevelType w:val="hybridMultilevel"/>
    <w:tmpl w:val="4C64EE8A"/>
    <w:lvl w:ilvl="0" w:tplc="DC3C741A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D427AD"/>
    <w:multiLevelType w:val="hybridMultilevel"/>
    <w:tmpl w:val="BE86A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04DE1"/>
    <w:multiLevelType w:val="multilevel"/>
    <w:tmpl w:val="02CC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708CD"/>
    <w:multiLevelType w:val="hybridMultilevel"/>
    <w:tmpl w:val="1694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350"/>
    <w:rsid w:val="000216F4"/>
    <w:rsid w:val="00024350"/>
    <w:rsid w:val="000A2506"/>
    <w:rsid w:val="00126D8B"/>
    <w:rsid w:val="0024798D"/>
    <w:rsid w:val="00570E38"/>
    <w:rsid w:val="006161FD"/>
    <w:rsid w:val="00620A8C"/>
    <w:rsid w:val="006557AA"/>
    <w:rsid w:val="00673C42"/>
    <w:rsid w:val="00742CEA"/>
    <w:rsid w:val="007433A7"/>
    <w:rsid w:val="008C5CC4"/>
    <w:rsid w:val="009276B2"/>
    <w:rsid w:val="00943802"/>
    <w:rsid w:val="00984417"/>
    <w:rsid w:val="009C53CC"/>
    <w:rsid w:val="00AB7B60"/>
    <w:rsid w:val="00AF6512"/>
    <w:rsid w:val="00AF6BF7"/>
    <w:rsid w:val="00BD2BEF"/>
    <w:rsid w:val="00C21ECE"/>
    <w:rsid w:val="00D528BD"/>
    <w:rsid w:val="00E017A2"/>
    <w:rsid w:val="00E3311A"/>
    <w:rsid w:val="00EE38D2"/>
    <w:rsid w:val="00F378F8"/>
    <w:rsid w:val="00F7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4"/>
  </w:style>
  <w:style w:type="paragraph" w:styleId="1">
    <w:name w:val="heading 1"/>
    <w:basedOn w:val="a"/>
    <w:next w:val="a"/>
    <w:link w:val="10"/>
    <w:uiPriority w:val="9"/>
    <w:qFormat/>
    <w:rsid w:val="000216F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6F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6F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6F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6F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6F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6F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6F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6F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F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216F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16F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16F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16F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216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216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16F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16F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216F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16F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216F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6F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216F4"/>
    <w:rPr>
      <w:b/>
      <w:bCs/>
    </w:rPr>
  </w:style>
  <w:style w:type="character" w:styleId="a8">
    <w:name w:val="Emphasis"/>
    <w:uiPriority w:val="20"/>
    <w:qFormat/>
    <w:rsid w:val="000216F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216F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216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16F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16F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216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216F4"/>
    <w:rPr>
      <w:i/>
      <w:iCs/>
    </w:rPr>
  </w:style>
  <w:style w:type="character" w:styleId="ad">
    <w:name w:val="Subtle Emphasis"/>
    <w:uiPriority w:val="19"/>
    <w:qFormat/>
    <w:rsid w:val="000216F4"/>
    <w:rPr>
      <w:i/>
      <w:iCs/>
    </w:rPr>
  </w:style>
  <w:style w:type="character" w:styleId="ae">
    <w:name w:val="Intense Emphasis"/>
    <w:uiPriority w:val="21"/>
    <w:qFormat/>
    <w:rsid w:val="000216F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16F4"/>
    <w:rPr>
      <w:smallCaps/>
    </w:rPr>
  </w:style>
  <w:style w:type="character" w:styleId="af0">
    <w:name w:val="Intense Reference"/>
    <w:uiPriority w:val="32"/>
    <w:qFormat/>
    <w:rsid w:val="000216F4"/>
    <w:rPr>
      <w:b/>
      <w:bCs/>
      <w:smallCaps/>
    </w:rPr>
  </w:style>
  <w:style w:type="character" w:styleId="af1">
    <w:name w:val="Book Title"/>
    <w:basedOn w:val="a0"/>
    <w:uiPriority w:val="33"/>
    <w:qFormat/>
    <w:rsid w:val="000216F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216F4"/>
    <w:pPr>
      <w:outlineLvl w:val="9"/>
    </w:pPr>
    <w:rPr>
      <w:lang w:bidi="en-US"/>
    </w:rPr>
  </w:style>
  <w:style w:type="paragraph" w:customStyle="1" w:styleId="a-txt">
    <w:name w:val="a-txt"/>
    <w:basedOn w:val="a"/>
    <w:rsid w:val="0024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4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798D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BD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BD2BEF"/>
  </w:style>
  <w:style w:type="character" w:styleId="af6">
    <w:name w:val="Hyperlink"/>
    <w:basedOn w:val="a0"/>
    <w:uiPriority w:val="99"/>
    <w:semiHidden/>
    <w:unhideWhenUsed/>
    <w:rsid w:val="00BD2BEF"/>
    <w:rPr>
      <w:color w:val="0000FF"/>
      <w:u w:val="single"/>
    </w:rPr>
  </w:style>
  <w:style w:type="character" w:customStyle="1" w:styleId="cmmdate">
    <w:name w:val="cmm_date"/>
    <w:basedOn w:val="a0"/>
    <w:rsid w:val="00BD2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9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9084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464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2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00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62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38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6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9090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4637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595921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739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43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18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593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15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441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7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6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7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497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21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66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32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1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021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9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304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0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1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836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6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1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8BCB-0BC7-446E-AFF7-88A9F4D7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12</cp:revision>
  <cp:lastPrinted>2020-09-21T06:26:00Z</cp:lastPrinted>
  <dcterms:created xsi:type="dcterms:W3CDTF">2018-10-07T13:42:00Z</dcterms:created>
  <dcterms:modified xsi:type="dcterms:W3CDTF">2021-06-06T10:10:00Z</dcterms:modified>
</cp:coreProperties>
</file>