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C48" w:rsidRDefault="0046797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Формирование читательской грамотности </w:t>
      </w:r>
    </w:p>
    <w:p w:rsidR="002D5C48" w:rsidRDefault="0046797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на уроках литературы</w:t>
      </w:r>
    </w:p>
    <w:p w:rsidR="002D5C48" w:rsidRDefault="002D5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2D5C48" w:rsidRDefault="0046797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«Чтение – вот лучшее учение»,- писал А.С. Пушкин. С этим суждением согласится каждый из нас. Только тот человек, который много и осознанно читает, накапливает багаж знаний, становится грамотным, успешным в жизни.</w:t>
      </w:r>
    </w:p>
    <w:p w:rsidR="002D5C48" w:rsidRDefault="0046797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такое читательская грамотность? По определению, предложенному в исследовании PISA, читательская грамотность – способность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:rsidR="002D5C48" w:rsidRDefault="0046797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мире современных цифровых технологий, огромного потока и объема информации проблема формирования читательской грамотности в образовательной сфере стоит особенно остро. </w:t>
      </w:r>
    </w:p>
    <w:p w:rsidR="002D5C48" w:rsidRDefault="0046797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научить учащихся не только находить достоверную, значимую, актуальную информацию, но и извлекать из нее нужное, полезное, использовать её в практической деятельности?</w:t>
      </w:r>
    </w:p>
    <w:p w:rsidR="002D5C48" w:rsidRDefault="0046797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Как находить информационно-смысловые взаимосвязи текстов разного типа и формата, в которых поднимается одна и та же проблема; соотносить информацию из разных текстов, критически оценивать её и делать собственный вывод.</w:t>
      </w:r>
    </w:p>
    <w:p w:rsidR="002D5C48" w:rsidRDefault="0046797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Эти проблемы были важны во все времена, но в наши дни они особенно актуальны.</w:t>
      </w:r>
    </w:p>
    <w:p w:rsidR="002D5C48" w:rsidRDefault="0046797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Чтение – многогранная способность, и результаты овладения им должны быть представлены несколькими характеристиками, основанными на содержании, проверяемых видах деятельности, ситуациях, в которых читаются тексты за пределами школы.</w:t>
      </w:r>
    </w:p>
    <w:p w:rsidR="002D5C48" w:rsidRDefault="0046797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 содержанию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тексты можно разделить на сплошные,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несплошные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смешанные. </w:t>
      </w:r>
    </w:p>
    <w:p w:rsidR="002D5C48" w:rsidRDefault="0046797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сплошным текстам относятся художественные тексты, журналы, газетные статьи и др.</w:t>
      </w:r>
    </w:p>
    <w:p w:rsidR="002D5C48" w:rsidRDefault="0046797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несплошным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графики, диаграммы, таблицы,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схемы,карты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расписания, каталоги и др.</w:t>
      </w:r>
    </w:p>
    <w:p w:rsidR="002D5C48" w:rsidRDefault="0046797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Смешанные тексты – это веб-страницы,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инфографика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объявления…</w:t>
      </w:r>
    </w:p>
    <w:p w:rsidR="002D5C48" w:rsidRDefault="0046797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проверяемым видам деятельности  </w:t>
      </w:r>
      <w:r w:rsidR="00F01E6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работа с текстом заключается  в:</w:t>
      </w:r>
    </w:p>
    <w:p w:rsidR="002D5C48" w:rsidRDefault="00467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поиске информации (процесс определения места, где эта информация содержится)</w:t>
      </w:r>
    </w:p>
    <w:p w:rsidR="002D5C48" w:rsidRDefault="00467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извлечении информации (процесс отбора и предъявление конкретной информации, запрашиваемой в вопросе)</w:t>
      </w:r>
    </w:p>
    <w:p w:rsidR="002D5C48" w:rsidRDefault="00467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толковании или интерпретации текста (извлечение из текста такой информации, которая не сообщается напрямую)</w:t>
      </w:r>
    </w:p>
    <w:p w:rsidR="002D5C48" w:rsidRDefault="00467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интеграции или связывании отдельных сообщений текста в единое целое</w:t>
      </w:r>
    </w:p>
    <w:p w:rsidR="002D5C48" w:rsidRDefault="00467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осмыслении и оценки текста (читатель должен создать собственное толкование текста, соотнести его со своими убеждениями или знаниями, почерпнутыми из других источников)</w:t>
      </w:r>
    </w:p>
    <w:p w:rsidR="002D5C48" w:rsidRDefault="00467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использовании информации из текста (умение читателя применять информацию, представленную в тексте, для решения различных учебно-практических и учебно-познавательных задач).</w:t>
      </w:r>
    </w:p>
    <w:p w:rsidR="002D5C48" w:rsidRDefault="002D5C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5C48" w:rsidRDefault="0046797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Различают следующие ситуации общения человека с текстом:</w:t>
      </w:r>
    </w:p>
    <w:p w:rsidR="002D5C48" w:rsidRDefault="004679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для личных целей (письма, блоги, чаты, смс, художественная литература)</w:t>
      </w:r>
    </w:p>
    <w:p w:rsidR="002D5C48" w:rsidRDefault="004679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для общественных целей (официальные документы, газетные новости, форумы в Интернете)</w:t>
      </w:r>
    </w:p>
    <w:p w:rsidR="002D5C48" w:rsidRDefault="004679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для практических целей (инструкции, реклама, афиши)</w:t>
      </w:r>
    </w:p>
    <w:p w:rsidR="002D5C48" w:rsidRDefault="004679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для получения образования (учебная, справочная литература, научно-популярные тексты)</w:t>
      </w:r>
    </w:p>
    <w:p w:rsidR="002D5C48" w:rsidRDefault="0046797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Существуют различные технологии, направленные на формирование читательской грамотности. В практике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работы  мною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используются  стратегии смыслового чтения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Н.Н.Сметанниковой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5C48" w:rsidRDefault="0046797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Данная технология включает в себя три этапа работы с текстом: до чтения, во время чтения, после чтения.</w:t>
      </w:r>
    </w:p>
    <w:p w:rsidR="002D5C48" w:rsidRDefault="0046797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Для развития интереса обучающихся познанию нового, мотивации к чтению,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необходимо  особое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внимание уделять стратегиям работы с текстом до чтения. В.А. Сухомлинский писал: «Чтение – это окошко, через которое дети видят и познают мир и самих себя. Оно открывается перед ребёнком лишь тогда, когда наряду с чтением, одновременно с ними даже раньше, чем впервые раскрыта книга, начинается кропотливая работа над словом».</w:t>
      </w:r>
    </w:p>
    <w:p w:rsidR="002D5C48" w:rsidRDefault="0046797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«Мозговой штурм», «Ассоциативный куст», «Ориентиры предвосхищения», «Глоссарий», «Лови ошибку», «Рассечение вопроса», «Соревнуемся с писателем» - стратегии, используемые мною на уроках литературы, направленные на постановку задач чтения, актуализацию предшествующих знаний и опыта, на создание мотивации к чтению.</w:t>
      </w:r>
    </w:p>
    <w:p w:rsidR="002D5C48" w:rsidRDefault="0046797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Рассмотрим анализ стихотворения А.Н. Вертинского «Доченьки» с использованием стратегий успешного чтения.</w:t>
      </w:r>
    </w:p>
    <w:p w:rsidR="002D5C48" w:rsidRDefault="0046797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Целью стратегии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«Мозговой штурм»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актуализация предшествующих знаний и опыта, имеющих отношение к теме текста.</w:t>
      </w:r>
    </w:p>
    <w:p w:rsidR="002D5C48" w:rsidRDefault="0046797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Перед анализом стихотворения семиклассникам предлагается записать свои ассоциативные слова к слову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доченьки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Учащиеся записывают такие слова, как: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ангелы, детство, любовь, колыбель, игрушки, родители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… </w:t>
      </w:r>
    </w:p>
    <w:p w:rsidR="002D5C48" w:rsidRDefault="0046797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следующем этапе «Мозгового штурма» можно задать следующие вопросы:1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) Вам известен автор стихотворения «Доченьки»? 2) Что вы знаете об этом авторе? 3) О чём, как вы думаете, это стихотворение?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Затем демонстрируется небольшая презентация по биографии А.Н. Вертинского, озвучивается весь текст стихотворения и проверяется, адекватна ли информация, данная при «Мозговом штурме», тому, что узнали из презентации и текста.</w:t>
      </w:r>
    </w:p>
    <w:p w:rsidR="002D5C48" w:rsidRDefault="0046797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Актуализировать и повторить словарь - цель стратегии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«Глоссарий»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5C48" w:rsidRDefault="0046797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Перед чтением стихотворения «Доченьки» учащиеся обращаются к списку слов и отмечают те, которые могут быть связаны с текстом: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восхищает, против, девчонки, мальчики, гнездо, соловьи, Родина, детство,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ноченьки,  мечта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мама, дедушка.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Прочитав текст, учащиеся возвращаются к данным словам и снова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обращаются  значению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употреблению слов, использованных в тексте.</w:t>
      </w:r>
    </w:p>
    <w:p w:rsidR="002D5C48" w:rsidRDefault="0046797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Стратегия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«Лови ошибку»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формирует умения читать вдумчиво, связывать информацию, обнаруженную в тексте, со знаниями из других источников, на основе имеющихся знаний подвергать сомнению достоверность имеющейся информации.</w:t>
      </w:r>
    </w:p>
    <w:p w:rsidR="002D5C48" w:rsidRDefault="0046797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Перед изучением темы «Пословицы и поговорки» учащимся седьмого класса предлагается текст, в котором они должны найти фактические ошибки. </w:t>
      </w:r>
    </w:p>
    <w:p w:rsidR="002D5C48" w:rsidRDefault="0046797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Пословицы и поговорки имеют только переносный смысл. Пословица отличается от поговорки тем, что она – часть суждения. Г.Р. Державин восторженно восклицал: «Что за роскошь, что за смысл, какой толк в каждой поговорке нашей! Что за прелесть!»???????</w:t>
      </w:r>
    </w:p>
    <w:p w:rsidR="002D5C48" w:rsidRDefault="0046797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Следующий эффективный приём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– «Ориентиры предвосхищения»</w:t>
      </w:r>
      <w:r>
        <w:rPr>
          <w:rFonts w:ascii="Times New Roman" w:eastAsia="Times New Roman" w:hAnsi="Times New Roman" w:cs="Times New Roman"/>
          <w:sz w:val="28"/>
          <w:szCs w:val="28"/>
        </w:rPr>
        <w:t>, целью которого является актуализация предшествующих знаний и опыта, имеющих отношение к теме текста.</w:t>
      </w:r>
    </w:p>
    <w:p w:rsidR="002D5C48" w:rsidRDefault="0046797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Прежде чем приступить к чтению текста, учащиеся заполняют таблицу, в которой выражают свое отношение к суждениям автора или героев текста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+» - согласен,  «- » - не согласен ).</w:t>
      </w:r>
    </w:p>
    <w:p w:rsidR="002D5C48" w:rsidRDefault="0046797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Перед изучением повести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Н.В.Гоголя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«Тарас Бульба» обучающимся предлагается следующая таблица.</w:t>
      </w:r>
    </w:p>
    <w:tbl>
      <w:tblPr>
        <w:tblStyle w:val="a5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5"/>
        <w:gridCol w:w="3115"/>
        <w:gridCol w:w="3115"/>
      </w:tblGrid>
      <w:tr w:rsidR="002D5C48">
        <w:tc>
          <w:tcPr>
            <w:tcW w:w="3115" w:type="dxa"/>
          </w:tcPr>
          <w:p w:rsidR="002D5C48" w:rsidRDefault="0046797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 чтения текста</w:t>
            </w:r>
          </w:p>
        </w:tc>
        <w:tc>
          <w:tcPr>
            <w:tcW w:w="3115" w:type="dxa"/>
          </w:tcPr>
          <w:p w:rsidR="002D5C48" w:rsidRDefault="0046797E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суждение</w:t>
            </w:r>
          </w:p>
        </w:tc>
        <w:tc>
          <w:tcPr>
            <w:tcW w:w="3115" w:type="dxa"/>
          </w:tcPr>
          <w:p w:rsidR="002D5C48" w:rsidRDefault="0046797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после чтения текста</w:t>
            </w:r>
          </w:p>
        </w:tc>
      </w:tr>
      <w:tr w:rsidR="002D5C48">
        <w:tc>
          <w:tcPr>
            <w:tcW w:w="3115" w:type="dxa"/>
          </w:tcPr>
          <w:p w:rsidR="002D5C48" w:rsidRDefault="002D5C48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5" w:type="dxa"/>
          </w:tcPr>
          <w:p w:rsidR="002D5C48" w:rsidRDefault="0046797E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-Терпи,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козак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-атаманом будешь.</w:t>
            </w:r>
          </w:p>
        </w:tc>
        <w:tc>
          <w:tcPr>
            <w:tcW w:w="3115" w:type="dxa"/>
          </w:tcPr>
          <w:p w:rsidR="002D5C48" w:rsidRDefault="002D5C48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D5C48">
        <w:tc>
          <w:tcPr>
            <w:tcW w:w="3115" w:type="dxa"/>
          </w:tcPr>
          <w:p w:rsidR="002D5C48" w:rsidRDefault="002D5C48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5" w:type="dxa"/>
          </w:tcPr>
          <w:p w:rsidR="002D5C48" w:rsidRDefault="0046797E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-А что мне отец, товарищи и Отчизна?</w:t>
            </w:r>
          </w:p>
        </w:tc>
        <w:tc>
          <w:tcPr>
            <w:tcW w:w="3115" w:type="dxa"/>
          </w:tcPr>
          <w:p w:rsidR="002D5C48" w:rsidRDefault="002D5C48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D5C48">
        <w:tc>
          <w:tcPr>
            <w:tcW w:w="3115" w:type="dxa"/>
          </w:tcPr>
          <w:p w:rsidR="002D5C48" w:rsidRDefault="002D5C48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5" w:type="dxa"/>
          </w:tcPr>
          <w:p w:rsidR="002D5C48" w:rsidRDefault="0046797E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-Я тебя породил, я тебя и убью.</w:t>
            </w:r>
          </w:p>
        </w:tc>
        <w:tc>
          <w:tcPr>
            <w:tcW w:w="3115" w:type="dxa"/>
          </w:tcPr>
          <w:p w:rsidR="002D5C48" w:rsidRDefault="002D5C48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2D5C48" w:rsidRDefault="002D5C4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5C48" w:rsidRDefault="0046797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После изучения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повести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учащиеся вновь возвращаются к данной таблице, заполняют правую колонку и объясняют свои решения.</w:t>
      </w:r>
    </w:p>
    <w:p w:rsidR="002D5C48" w:rsidRDefault="0046797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мой взгляд, работа с заглавием текста должна присутствовать обязательно на уроке. В этом направлении помогает стратегия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«Рассечение вопроса»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смысловая догадка о возможном содержании текста на основе анализа его заглавия. Интересные и неожиданные суждения можно услышать от семиклассников при анализе заглавий таких текстов, как: «Хамелеон» А.П. Чехова, «Юшка» А.П. Платонова, «Кусака» Л.Н. Андреева, «О чём плачут лошади» Ф.А. Абрамова.</w:t>
      </w:r>
    </w:p>
    <w:p w:rsidR="002D5C48" w:rsidRDefault="0046797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наличии в тексте   иллюстраций  предлагаем использовать приём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«Соревнуемся с писателем»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Цель данной стратегии – мотивировать учащихся на прочтение книги. Изучив иллюстрации, ученики предлагают свой вариант сюжета текста. </w:t>
      </w:r>
    </w:p>
    <w:p w:rsidR="002D5C48" w:rsidRDefault="0046797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Стратегии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предтекстовой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представляют собой достаточно новое явление в работе учителя. Если раньше, согласно традиционной методике, на этапе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предчтения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текста давалось лишь одно задание “Прочитайте текст”, а основное внимание уделялось контролю понимания прочитанного, то теперь мы знаем, что чем лучше организован этап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предчтения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тем легче учащимся читать незнакомый текст, выше мотивация к познанию нового и достигаемые результаты обучения.</w:t>
      </w:r>
    </w:p>
    <w:p w:rsidR="002D5C48" w:rsidRDefault="002D5C4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5C48" w:rsidRDefault="002D5C4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5C48" w:rsidRDefault="002D5C4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5C48" w:rsidRDefault="002D5C4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2D5C4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75FBF"/>
    <w:multiLevelType w:val="multilevel"/>
    <w:tmpl w:val="E8A6E6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E796737"/>
    <w:multiLevelType w:val="multilevel"/>
    <w:tmpl w:val="C6B0D2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C48"/>
    <w:rsid w:val="002D5C48"/>
    <w:rsid w:val="0046797E"/>
    <w:rsid w:val="00541B12"/>
    <w:rsid w:val="00553DAB"/>
    <w:rsid w:val="00F0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110BA"/>
  <w15:docId w15:val="{F3BD5642-C587-47A0-8909-BDC18FEE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6</cp:revision>
  <dcterms:created xsi:type="dcterms:W3CDTF">2020-11-29T18:32:00Z</dcterms:created>
  <dcterms:modified xsi:type="dcterms:W3CDTF">2021-04-25T17:21:00Z</dcterms:modified>
</cp:coreProperties>
</file>