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DD" w:rsidRPr="008533DD" w:rsidRDefault="008533DD" w:rsidP="008533DD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8533DD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Опыт работы с родителями по экологическому воспитанию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Опыт работы с родителями по экологическому воспитанию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Дети дошкольного возраста только начинают знакомиться с окружающим миром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: с законами природы, животными и растениями. И большая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работа по экологическому воспитанию лежит на работниках детских садов их </w:t>
      </w:r>
      <w:proofErr w:type="spellStart"/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родителей</w:t>
      </w:r>
      <w:proofErr w:type="gramStart"/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ажно</w:t>
      </w:r>
      <w:proofErr w:type="spellEnd"/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все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: оформить группу, внутренний двор, организовать живой уголок и проводить систематическую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работу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 знакомству детей с окружающим миром.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Детский сад является первым звеном непрерывного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экологического образования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поэтому не случайно перед педагогами встает задача, формирование у дошкольников основ культуры рационального природопользования.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начал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экологической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культуры — это становление осознанно-правильного отношения непосредственно к самой природе во всём её многообразии, к людям, охраняющим и созидающим её. Это также отношение к себе, как части природы.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целью является —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воспитание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с первых лет жизни гуманной, социально активной, творческой личности, способной понимать и любить окружающий мир, природу и бережно относится к ним. Для достижения этой цели решаем следующие з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адачи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:</w:t>
      </w:r>
    </w:p>
    <w:p w:rsidR="008533DD" w:rsidRPr="008533DD" w:rsidRDefault="008533DD" w:rsidP="008533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• развивать познавательный интерес к миру природы.</w:t>
      </w:r>
    </w:p>
    <w:p w:rsidR="008533DD" w:rsidRPr="008533DD" w:rsidRDefault="008533DD" w:rsidP="008533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• направлять активную деятельность дошкольника на осознанное сохранение природы.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•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воспитание экологического сознания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 нравственного отношения к миру.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• формировать у детей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экологические знания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 культуру и отношение к природе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Семья занимает важное место в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экологическом воспитании ребенка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. Именно в семье формируются основы духовного и культурного облика, закладываются вкусы и привычки. Маленькие дети чрезвычайно зависимы от своей семьи.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Сотрудничество с семьей является одним из важнейших условий организации эффективного образовательного процесса в ДОУ. Для того чтобы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родители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стали активными помощниками педагогов, необходимо вовлечь их в жизнь детского сада.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Сотрудничество с семьями детей по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экологическому направлению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совместно организованные мероприятия помогают обеспечить единство и непрерывность педагогического процесса.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нашем детском саду очень тесно ведётся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работа по экологическому воспитанию с семьёй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Только опираясь на семью, только совместными 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усилиями мы можем решить главную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задачу-воспитание экологически грамотного человека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В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работе с родителями по экологическому воспитанию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детей мы используем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родительские собрания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консультации, беседы. Например, при организации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родительского собрания на тему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" Задачи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экологического воспитания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" провели предварительное анкетирование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родителей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с целью выяснения их понимания связанных с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экологическим воспитанием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. Оказалось, что почти все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родители думают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надо говорить с детьми об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экологическом воспитании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Поэтому мы проводили групповые, индивидуальные беседы с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родителями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 давали краткие советы и рекомендации.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советовали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родителям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обращать внимание детей на красоту окружающей природы. Объясняли, что во время наблюдений расширяются кругозор, любознательность, внимание, мышление. И времени на это специально отводить не надо. Достаточно смотреть вокруг себя по пути в детский сад или </w:t>
      </w:r>
      <w:proofErr w:type="spellStart"/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домой</w:t>
      </w:r>
      <w:proofErr w:type="gramStart"/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сегда</w:t>
      </w:r>
      <w:proofErr w:type="spellEnd"/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можно увидеть интересное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: как солнышко встает, как блестят капельки росы на траве, как сверкает иней на деревьях, как блестит снежок. Можно вспомнить стихи о природе.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Экологическому просвещению родителей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способствует оформление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экологического </w:t>
      </w:r>
      <w:proofErr w:type="spellStart"/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стенда</w:t>
      </w:r>
      <w:proofErr w:type="gramStart"/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нашем стенде мы размещаем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консультации </w:t>
      </w:r>
      <w:r w:rsidRPr="008533D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«Природа, семь</w:t>
      </w:r>
      <w:proofErr w:type="gramStart"/>
      <w:r w:rsidRPr="008533D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я-</w:t>
      </w:r>
      <w:proofErr w:type="gramEnd"/>
      <w:r w:rsidRPr="008533D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ребенок»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 «Несколько советов для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родителей по воспитанию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в ребенке бережного отношения к природе», </w:t>
      </w:r>
      <w:r w:rsidRPr="008533D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8533D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Воспитание</w:t>
      </w:r>
      <w:r w:rsidRPr="008533D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 любви к родному краю»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В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работе с родителями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используем домашние задания.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Родителям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детям предлагаем понаблюдать за природой, затем рассказать, передать свои впечатления в рисунке, заготовить природный материал, изготовить поделки, сделать гербарий, собрать семена растений для пополнения групповой коллекции.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нашей группе совместно с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родителями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организован игровой уголок. Здесь дети играют в настольно-печатные, сюжетн</w:t>
      </w:r>
      <w:proofErr w:type="gramStart"/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о-</w:t>
      </w:r>
      <w:proofErr w:type="gramEnd"/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ролевые дидактические и другие развивающие игры по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экологии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Дидактическая игра </w:t>
      </w:r>
      <w:r w:rsidRPr="008533D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«Парочки»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которой дается классификация представителей растительного и животного мира.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дидактической игре </w:t>
      </w:r>
      <w:r w:rsidRPr="008533D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«Расскажи о животных»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 знакомимся с дикими животными и учимся рассказывать о них.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Дидактическая игра </w:t>
      </w:r>
      <w:r w:rsidRPr="008533D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«Фрукты, овощи, ягоды»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развивает внимание, образное мышление, словарный запас, дает первые знания об окружающем мире.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Развивающие игры по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экологии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8533D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«Расскажи детям о птицах»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8533D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«Насекомых»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8533D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«Морских обитателях»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 используем как на занятиях по ознакомлению с окружающим миром, так и для настольных игр в свободной деятельности.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Одним из важнейших условий решения задач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экологического образования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мой взгляд, является организация развивающей предметной среды. В нашей группе имеется уголок природы, также и уголок экспериментирования, который создан совместно с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родителями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533DD" w:rsidRPr="008533DD" w:rsidRDefault="008533DD" w:rsidP="008533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Главная особенность уголка природы – его непосредственная близость к детям, что позволяет организовать различную деятельность на протяжении всего учебного года. В нашем уголке природы собрано много разнообразных комнатных растений. Дети знакомятся со специфическими потребностями растений в разных климатических зонах, учатся находить существенные признаки их приспособления к жизни, определяют способы ухода за ними.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Организуя деятельность по уходу за растениями, мы делаем акцент на необходимость заботы о них, объясняем детям, что ухаживать за растениями надо не для </w:t>
      </w:r>
      <w:proofErr w:type="spellStart"/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себя</w:t>
      </w:r>
      <w:proofErr w:type="gramStart"/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для них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: они живые и нуждаются в нашей заботе. А также в уголке природе есть календарь погоды со схемами изображений погодных явлений.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Уголок экспериментирования - это новый элемент нашей развивающей предметной среды. В нем дети проводят разнообразную исследовательскую деятельность, в том числе и самостоятельную. В уголке имеются различные колбы, пробирки. Для проведения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опытов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мы используем </w:t>
      </w:r>
      <w:proofErr w:type="spellStart"/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бросовые</w:t>
      </w:r>
      <w:proofErr w:type="gramStart"/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у</w:t>
      </w:r>
      <w:proofErr w:type="gramEnd"/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паковочные</w:t>
      </w:r>
      <w:proofErr w:type="spellEnd"/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материалы различных размеров и форм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стаканчики разной степени прозрачности, пластмассовые ложки для сыпучих материалов, трубочки для коктейля, бумага для фильтрования. В уголке хранятся природные </w:t>
      </w:r>
      <w:proofErr w:type="spellStart"/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материалы</w:t>
      </w:r>
      <w:proofErr w:type="gramStart"/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редназначенные</w:t>
      </w:r>
      <w:proofErr w:type="spellEnd"/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для проведения различных исследований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: песок, глина, камни, семена растений, шишки, мхи, кусочки коры деревьев.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нашей группе имеется библиотека, приобретенная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родителями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которой находится познавательная, художественная детская литература по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экологическому воспитанию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этой части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экологического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уголка дети рассматривают иллюстрации о природе, проводят беседы.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Родители активны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помогают нам, они отзываются на любые просьбы. Так, например, папы принимают участие в изготовлении кормушек и скворечников для птиц, которые мы с детьми развешиваем в зимний период на территории детского сада.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Родители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принося корм для птиц.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и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родители </w:t>
      </w:r>
      <w:proofErr w:type="spellStart"/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узнали</w:t>
      </w:r>
      <w:proofErr w:type="gramStart"/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ч</w:t>
      </w:r>
      <w:proofErr w:type="gramEnd"/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то</w:t>
      </w:r>
      <w:proofErr w:type="spellEnd"/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кормушки можно изготавливать из самых различных материалов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: из пакетов из-под молочных продуктов; из пластиковых бутылок. Кормушки должны содержаться в чистоте, чтобы не стать источником болезни.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А мамы активно участвовали в выставке </w:t>
      </w:r>
      <w:r w:rsidRPr="008533D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«лучший осенний букет»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8533D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«зимняя фантазия»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</w:t>
      </w:r>
      <w:proofErr w:type="gramStart"/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своих</w:t>
      </w:r>
      <w:proofErr w:type="gramEnd"/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работах</w:t>
      </w:r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они</w:t>
      </w:r>
      <w:proofErr w:type="spellEnd"/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отразили темы природы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: это пейзажи, животные, цветы, птицы.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нашем детском саду был организован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экологический конкурс </w:t>
      </w:r>
      <w:r w:rsidRPr="008533D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«Огород на подоконнике»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котором приняли участие дети нашей группы, а так же их </w:t>
      </w:r>
      <w:proofErr w:type="spellStart"/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родители</w:t>
      </w:r>
      <w:proofErr w:type="gramStart"/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</w:t>
      </w:r>
      <w:proofErr w:type="gramEnd"/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ель</w:t>
      </w:r>
      <w:proofErr w:type="spellEnd"/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конкурса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: формировать знания детей о том, как ухаживать за растениями в комнатных условиях, формировать у детей осознанно – правильное отношение к природным явлениям и объектам,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воспитывать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бережное отношение к своему труду.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 с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родителями приобрели семена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 землю, контейнеры, готовили инвентарь. Разбивали огород.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Рассматривали семена </w:t>
      </w:r>
      <w:r w:rsidRPr="008533D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(лук, огурцы, горох, укроп, петрушка, фасоль)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. Вместе с детьми сажали семена, наблюдали за ростом растений. Дети ухаживали за растениями </w:t>
      </w:r>
      <w:r w:rsidRPr="008533D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(полив, рыхление, пикировка, подкормка)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итоге вместе с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родителями мы сделали вывод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показателем эффективности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экологической образованности и воспитанности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являются не только знания и поведение ребенка в природе, но и его участие в улучшении природного окружения своей местности. В этом велика роль взрослого, который своим отношением к природе, своим поведением оказывает сильное воздействие на личность ребенка.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Родители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с удовольствием выполняют все эти задания, высказывают свою заинтересованность к проблеме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экологического воспитания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является хорошим показателем.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 с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родителями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наша территория хорошо озеленена. Украшением нашего участка являются цветники, за которыми с любовью ухаживают и взрослые и дети.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привлекаем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родителей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к участию в конкурсах, развлечениях, выставках. Заранее вывешивается яркое красочное сообщение о проведении мероприятия.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Родители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обычно</w:t>
      </w:r>
      <w:proofErr w:type="gramStart"/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е</w:t>
      </w:r>
      <w:proofErr w:type="spellEnd"/>
      <w:r w:rsidRPr="008533D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остаются равнодушными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: они собирают рисунки, фотографии, готовят вместе с детьми поделки из природного бросового материала.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Благодаря нашей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работе родители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стали активными участниками образовательного процесса, взаимодействие с семьей позволило добиться наибольших результатов в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работе с детьми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. У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родителей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появилась заинтересованность самостоятельно повышать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экологическую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культуру своих детей.</w:t>
      </w:r>
    </w:p>
    <w:p w:rsidR="008533DD" w:rsidRPr="008533DD" w:rsidRDefault="008533DD" w:rsidP="008533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У </w:t>
      </w:r>
      <w:r w:rsidRPr="008533D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воспитателей и родителей одна цель - воспитывать</w:t>
      </w:r>
      <w:r w:rsidRPr="008533DD">
        <w:rPr>
          <w:rFonts w:ascii="Times New Roman" w:eastAsia="Times New Roman" w:hAnsi="Times New Roman" w:cs="Times New Roman"/>
          <w:sz w:val="27"/>
          <w:szCs w:val="27"/>
          <w:lang w:eastAsia="ru-RU"/>
        </w:rPr>
        <w:t> будущих созидателей жизни природы. Хочется верить, что наши дети, когда вырастут, будут бережно относиться к природе.</w:t>
      </w:r>
    </w:p>
    <w:p w:rsidR="00554306" w:rsidRDefault="00554306"/>
    <w:sectPr w:rsidR="0055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DD"/>
    <w:rsid w:val="00554306"/>
    <w:rsid w:val="0085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1359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2021-04-18T13:16:00Z</dcterms:created>
  <dcterms:modified xsi:type="dcterms:W3CDTF">2021-04-18T13:20:00Z</dcterms:modified>
</cp:coreProperties>
</file>