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88" w:rsidRPr="00C536EB" w:rsidRDefault="006869FD" w:rsidP="00C536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36EB">
        <w:rPr>
          <w:rFonts w:ascii="Times New Roman" w:hAnsi="Times New Roman" w:cs="Times New Roman"/>
          <w:b/>
          <w:sz w:val="32"/>
          <w:szCs w:val="32"/>
        </w:rPr>
        <w:t>Линейка и карандаш</w:t>
      </w:r>
    </w:p>
    <w:p w:rsidR="006869FD" w:rsidRPr="006869FD" w:rsidRDefault="00686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в городе Циферблат появился новенький – это была линейка. Она очень боялась выходить на </w:t>
      </w:r>
      <w:r w:rsidR="00810E6C">
        <w:rPr>
          <w:rFonts w:ascii="Times New Roman" w:hAnsi="Times New Roman" w:cs="Times New Roman"/>
          <w:sz w:val="28"/>
          <w:szCs w:val="28"/>
        </w:rPr>
        <w:t xml:space="preserve">улицу. Мама говорит ей: «Пойдём </w:t>
      </w:r>
      <w:r w:rsidR="00CD2492">
        <w:rPr>
          <w:rFonts w:ascii="Times New Roman" w:hAnsi="Times New Roman" w:cs="Times New Roman"/>
          <w:sz w:val="28"/>
          <w:szCs w:val="28"/>
        </w:rPr>
        <w:t>вместе погуляем, доченька</w:t>
      </w:r>
      <w:r w:rsidR="00810E6C">
        <w:rPr>
          <w:rFonts w:ascii="Times New Roman" w:hAnsi="Times New Roman" w:cs="Times New Roman"/>
          <w:sz w:val="28"/>
          <w:szCs w:val="28"/>
        </w:rPr>
        <w:t>»</w:t>
      </w:r>
      <w:r w:rsidR="00CD2492">
        <w:rPr>
          <w:rFonts w:ascii="Times New Roman" w:hAnsi="Times New Roman" w:cs="Times New Roman"/>
          <w:sz w:val="28"/>
          <w:szCs w:val="28"/>
        </w:rPr>
        <w:t>. И папа тоже говорит: «Дочка, пошли на каток» А она ни в какую</w:t>
      </w:r>
      <w:proofErr w:type="gramStart"/>
      <w:r w:rsidR="00CD2492">
        <w:rPr>
          <w:rFonts w:ascii="Times New Roman" w:hAnsi="Times New Roman" w:cs="Times New Roman"/>
          <w:sz w:val="28"/>
          <w:szCs w:val="28"/>
        </w:rPr>
        <w:t>…Н</w:t>
      </w:r>
      <w:proofErr w:type="gramEnd"/>
      <w:r w:rsidR="00CD2492">
        <w:rPr>
          <w:rFonts w:ascii="Times New Roman" w:hAnsi="Times New Roman" w:cs="Times New Roman"/>
          <w:sz w:val="28"/>
          <w:szCs w:val="28"/>
        </w:rPr>
        <w:t>о как то раз Линейка п</w:t>
      </w:r>
      <w:r w:rsidR="00C536EB">
        <w:rPr>
          <w:rFonts w:ascii="Times New Roman" w:hAnsi="Times New Roman" w:cs="Times New Roman"/>
          <w:sz w:val="28"/>
          <w:szCs w:val="28"/>
        </w:rPr>
        <w:t>ошла гулять, и познакомилась с К</w:t>
      </w:r>
      <w:r w:rsidR="00CD2492">
        <w:rPr>
          <w:rFonts w:ascii="Times New Roman" w:hAnsi="Times New Roman" w:cs="Times New Roman"/>
          <w:sz w:val="28"/>
          <w:szCs w:val="28"/>
        </w:rPr>
        <w:t xml:space="preserve">арандашом. </w:t>
      </w:r>
      <w:r w:rsidR="00C536EB">
        <w:rPr>
          <w:rFonts w:ascii="Times New Roman" w:hAnsi="Times New Roman" w:cs="Times New Roman"/>
          <w:sz w:val="28"/>
          <w:szCs w:val="28"/>
        </w:rPr>
        <w:t>Когда она пришла домой, то сказала своим родителям: «Мама и папа! Я познакомилась с новым другом Карандашом!!!» И тогда родители очень обрадовались и стали расспрашивать про то, сколько ему лет, и как у него настроение. Линейка говорит: «Карандашу 9 лет, так же как и мне, и он очень хороший друг» Но тут кто-то постучал в дверь, оказалось, что это Карандаш пришёл в гости. И они долго играли в прятки, в догонялки и другие игры. А под конец пошли пить чай с абрикосовым вареньем!!!</w:t>
      </w:r>
    </w:p>
    <w:sectPr w:rsidR="006869FD" w:rsidRPr="006869FD" w:rsidSect="00EF7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869FD"/>
    <w:rsid w:val="006869FD"/>
    <w:rsid w:val="00810E6C"/>
    <w:rsid w:val="00916096"/>
    <w:rsid w:val="00C536EB"/>
    <w:rsid w:val="00CD2492"/>
    <w:rsid w:val="00D75A9B"/>
    <w:rsid w:val="00EF738C"/>
    <w:rsid w:val="00F7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2021-03-06T05:47:00Z</dcterms:created>
  <dcterms:modified xsi:type="dcterms:W3CDTF">2021-03-06T06:37:00Z</dcterms:modified>
</cp:coreProperties>
</file>