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0F" w:rsidRDefault="00B551BE">
      <w:r>
        <w:rPr>
          <w:rFonts w:ascii="Arial" w:hAnsi="Arial" w:cs="Arial"/>
          <w:color w:val="212529"/>
          <w:sz w:val="18"/>
          <w:szCs w:val="18"/>
          <w:shd w:val="clear" w:color="auto" w:fill="FFFFFF"/>
        </w:rPr>
        <w:t>Весна — время капризное. Солнце выглянуло, пригрело, и хочется поскорее снять с себя тёплую зимнюю куртку. Солнце зашло, подморозило — и пуховик уже не кажется лишним. Для родителей вопрос детского весеннего гардероба всегда стоит остро: это взрослые могут сообразить, что погода какая-то нестабильная, и одеться потеплее. С детьми сложнее — они побегали, вспотели и простыли. Или побегали, замёрзли и простыли. Поэтому поговорим о том, как подобрать детский гардероб на весну. Одежда: практичность, немаркость, легкость и непромокаемость Ребёнку совершенно неважно, что он должен быть в тепле. Ему важно, чтобы одежда не стесняла движений. Весной хочется бегать, прыгать, скакать по лужам, а не переваливаться с боку на бок, будучи замотанным до самых бровей в тёплые шарфы и пуховики. На счастье, производители предлагают огромное количество тёплой и легкой верхней одежды — комбинезонов, костюмов и т. д. К чему стоит присмотреться: Мембранные комбинезоны. Мембрана очень легкая, практически не промокает при способности «отводить» от тела лишнюю влагу, за ней просто ухаживать. Ребёнку будет комфортно, а вам спокойно — ему ведь тепло! Главное, правильно одеть малыша: под мембрану обязательно нужно поддеть флисовую кофту. Прорезиненные детские демисезонные костюмы и комбинезоны. Это практически гидрокостюм — если добавить к нему резиновые сапоги, ребенок сможет самозабвенно бегать по лужам без риска намокнуть. Существуют модели с «армированными» коленками: такие невероятно сложно порвать или повредить. Кстати, ухаживать за подобными вещами легко — хватит редких стирок и регулярных протираний влажной тряпкой. Дождевики. Можно самые обычные — целлофановые, например, которые легко сворачиваются в крохотный свёрточек и прячутся в сумку. И детям дождевики нравятся намного больше зонтов, потому что не стесняют движений. Обувь: резиновые сапоги как мастхэв Резиновые сапоги в детском весеннем гардеробе необходимы. Лучше купить и практичные, совсем простые, для ежедневных прогулок, и нарядные — на выход. Многие детские резиновые сапоги имеют носок-утеплитель, так что ножка не замёрзнет даже в холодную погоду. Минус таких сапожек — они не «дышат», поэтому нога может вспотеть. На совсем прохладную раннюю весну хороший вариант — «дутики». Они и тёплые, и не промокают. Хорошо, если и резиновые сапоги, и «дутики» имеют завязочки сверху, благодаря которым за голенище не попадает вода. И наконец, на позднюю весну, когда не слишком жарко, зато сухо, желательны кроссовки. Аксессуары: чем больше, тем лучше Шапки, шарфы, перчатки и рукавицы дети теряют постоянно, поэтому на эти недорогие, но нужные аксессуары лучше не скупиться — купите сразу несколько и носите с собой. Особенно перчатки. Ранней весной, когда снег мокрый, они промокают моментально, и детские ручки быстро замерзают. Ещё мамочки напоминают о необходимости светоотражающих аксессуаров — это очень важно весной, когда световой день ещё не слишком длинный, и часто приходится гулять по темноте. Пример гардероба на весну для ребёнка старше трёх лет: демисезонный непромокаемый комбинезон или костюм; флисовая кофта, если комбинезон мембранный; резиновые сапоги; ботинки или утеплённые демисезонные сапоги; кроссовки; несколько пар перчаток, рукавиц и трикотажная шапочка.</w:t>
      </w:r>
      <w:r>
        <w:rPr>
          <w:rFonts w:ascii="Arial" w:hAnsi="Arial" w:cs="Arial"/>
          <w:color w:val="212529"/>
          <w:sz w:val="18"/>
          <w:szCs w:val="18"/>
        </w:rPr>
        <w:br/>
      </w:r>
    </w:p>
    <w:sectPr w:rsidR="009C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B551BE"/>
    <w:rsid w:val="009C350F"/>
    <w:rsid w:val="00B5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2021-04-16T06:19:00Z</dcterms:created>
  <dcterms:modified xsi:type="dcterms:W3CDTF">2021-04-16T06:19:00Z</dcterms:modified>
</cp:coreProperties>
</file>