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25" w:rsidRDefault="00023A25" w:rsidP="00023A25">
      <w:pPr>
        <w:spacing w:after="0"/>
        <w:jc w:val="center"/>
        <w:rPr>
          <w:rFonts w:ascii="Cambria" w:hAnsi="Cambria" w:cs="Times New Roman"/>
          <w:b/>
          <w:color w:val="C00000"/>
          <w:sz w:val="66"/>
          <w:szCs w:val="6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34169D7" wp14:editId="3F863239">
            <wp:simplePos x="0" y="0"/>
            <wp:positionH relativeFrom="column">
              <wp:posOffset>-539115</wp:posOffset>
            </wp:positionH>
            <wp:positionV relativeFrom="paragraph">
              <wp:posOffset>-529590</wp:posOffset>
            </wp:positionV>
            <wp:extent cx="7324725" cy="10213975"/>
            <wp:effectExtent l="0" t="0" r="9525" b="0"/>
            <wp:wrapNone/>
            <wp:docPr id="1" name="Рисунок 1" descr="https://i.pinimg.com/736x/56/67/26/566726a3ac8ff9a94d8a31a6c3b79f0a--back-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56/67/26/566726a3ac8ff9a94d8a31a6c3b79f0a--back-groun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2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МА</w:t>
      </w:r>
      <w:r w:rsidRPr="00107C25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ДОУ «Детский сад №10 «Золотая рыбка</w:t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  <w:r w:rsidRPr="00107C25">
        <w:rPr>
          <w:rFonts w:ascii="Cambria" w:hAnsi="Cambria" w:cs="Times New Roman"/>
          <w:b/>
          <w:color w:val="C00000"/>
          <w:sz w:val="66"/>
          <w:szCs w:val="6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023A25" w:rsidRDefault="00023A25" w:rsidP="00023A25">
      <w:pPr>
        <w:spacing w:after="0"/>
        <w:jc w:val="center"/>
        <w:rPr>
          <w:rFonts w:ascii="Cambria" w:hAnsi="Cambria" w:cs="Times New Roman"/>
          <w:b/>
          <w:color w:val="C00000"/>
          <w:sz w:val="66"/>
          <w:szCs w:val="6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23A25" w:rsidRDefault="00023A25" w:rsidP="00023A25">
      <w:pPr>
        <w:spacing w:after="0"/>
        <w:jc w:val="center"/>
        <w:rPr>
          <w:rFonts w:ascii="Cambria" w:hAnsi="Cambria" w:cs="Times New Roman"/>
          <w:b/>
          <w:color w:val="C00000"/>
          <w:sz w:val="66"/>
          <w:szCs w:val="6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23A25" w:rsidRDefault="00023A25" w:rsidP="00023A25">
      <w:pPr>
        <w:spacing w:after="0"/>
        <w:jc w:val="center"/>
        <w:rPr>
          <w:rFonts w:ascii="Times New Roman" w:hAnsi="Times New Roman" w:cs="Times New Roman"/>
          <w:b/>
          <w:color w:val="00206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23A25" w:rsidRPr="00FC7AD1" w:rsidRDefault="00023A25" w:rsidP="00023A25">
      <w:pPr>
        <w:spacing w:after="0"/>
        <w:jc w:val="center"/>
        <w:rPr>
          <w:rFonts w:ascii="Times New Roman" w:hAnsi="Times New Roman" w:cs="Times New Roman"/>
          <w:b/>
          <w:color w:val="00206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C7AD1">
        <w:rPr>
          <w:rFonts w:ascii="Times New Roman" w:hAnsi="Times New Roman" w:cs="Times New Roman"/>
          <w:b/>
          <w:color w:val="00206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Коррекционная работа с детьми, </w:t>
      </w:r>
    </w:p>
    <w:p w:rsidR="00023A25" w:rsidRDefault="00023A25" w:rsidP="00023A25">
      <w:pPr>
        <w:spacing w:after="0"/>
        <w:jc w:val="center"/>
        <w:rPr>
          <w:rFonts w:ascii="Times New Roman" w:hAnsi="Times New Roman" w:cs="Times New Roman"/>
          <w:b/>
          <w:color w:val="00206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FC7AD1">
        <w:rPr>
          <w:rFonts w:ascii="Times New Roman" w:hAnsi="Times New Roman" w:cs="Times New Roman"/>
          <w:b/>
          <w:color w:val="00206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имеющими</w:t>
      </w:r>
      <w:proofErr w:type="gramEnd"/>
      <w:r w:rsidRPr="00FC7AD1">
        <w:rPr>
          <w:rFonts w:ascii="Times New Roman" w:hAnsi="Times New Roman" w:cs="Times New Roman"/>
          <w:b/>
          <w:color w:val="00206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нарушения зрения,  </w:t>
      </w:r>
    </w:p>
    <w:p w:rsidR="00023A25" w:rsidRPr="00FC7AD1" w:rsidRDefault="00023A25" w:rsidP="00023A25">
      <w:pPr>
        <w:spacing w:after="0"/>
        <w:jc w:val="center"/>
        <w:rPr>
          <w:rFonts w:ascii="Times New Roman" w:hAnsi="Times New Roman" w:cs="Times New Roman"/>
          <w:b/>
          <w:color w:val="00206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C7AD1">
        <w:rPr>
          <w:rFonts w:ascii="Times New Roman" w:hAnsi="Times New Roman" w:cs="Times New Roman"/>
          <w:b/>
          <w:color w:val="00206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 прогулке</w:t>
      </w:r>
      <w:r w:rsidRPr="00FC7AD1">
        <w:rPr>
          <w:noProof/>
          <w:color w:val="002060"/>
          <w:sz w:val="52"/>
          <w:szCs w:val="52"/>
          <w:lang w:eastAsia="ru-RU"/>
        </w:rPr>
        <w:t xml:space="preserve"> </w:t>
      </w:r>
    </w:p>
    <w:p w:rsidR="00023A25" w:rsidRPr="00FC7AD1" w:rsidRDefault="00023A25" w:rsidP="00023A25">
      <w:pPr>
        <w:spacing w:after="0"/>
        <w:jc w:val="center"/>
        <w:rPr>
          <w:rFonts w:ascii="Cambria" w:hAnsi="Cambria" w:cs="Times New Roman"/>
          <w:b/>
          <w:color w:val="C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C7AD1">
        <w:rPr>
          <w:rFonts w:ascii="Cambria" w:hAnsi="Cambria" w:cs="Times New Roman"/>
          <w:b/>
          <w:color w:val="C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Консультация для педагогов</w:t>
      </w:r>
    </w:p>
    <w:p w:rsidR="00023A25" w:rsidRDefault="00023A25" w:rsidP="00023A25">
      <w:pPr>
        <w:spacing w:after="0"/>
        <w:jc w:val="right"/>
        <w:rPr>
          <w:rFonts w:ascii="Cambria" w:hAnsi="Cambria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23A25" w:rsidRPr="00FC7AD1" w:rsidRDefault="00023A25" w:rsidP="00023A25">
      <w:pPr>
        <w:spacing w:after="0"/>
        <w:jc w:val="right"/>
        <w:rPr>
          <w:rFonts w:ascii="Cambria" w:hAnsi="Cambria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C7AD1">
        <w:rPr>
          <w:rFonts w:ascii="Cambria" w:hAnsi="Cambria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Подготовила учитель-дефектолог</w:t>
      </w:r>
    </w:p>
    <w:p w:rsidR="00023A25" w:rsidRDefault="00023A25" w:rsidP="00023A25">
      <w:pPr>
        <w:spacing w:after="0"/>
        <w:jc w:val="center"/>
        <w:rPr>
          <w:rFonts w:ascii="Cambria" w:hAnsi="Cambria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</w:t>
      </w:r>
      <w:r w:rsidRPr="00FC7AD1">
        <w:rPr>
          <w:rFonts w:ascii="Cambria" w:hAnsi="Cambria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(тифлопедагог)</w:t>
      </w:r>
    </w:p>
    <w:p w:rsidR="00023A25" w:rsidRPr="00FC7AD1" w:rsidRDefault="00023A25" w:rsidP="00023A25">
      <w:pPr>
        <w:spacing w:after="0"/>
        <w:jc w:val="center"/>
        <w:rPr>
          <w:rFonts w:ascii="Cambria" w:hAnsi="Cambria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</w:t>
      </w:r>
      <w:proofErr w:type="spellStart"/>
      <w:r>
        <w:rPr>
          <w:rFonts w:ascii="Cambria" w:hAnsi="Cambria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Щегельская</w:t>
      </w:r>
      <w:proofErr w:type="spellEnd"/>
      <w:r>
        <w:rPr>
          <w:rFonts w:ascii="Cambria" w:hAnsi="Cambria" w:cs="Times New Roman"/>
          <w:b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О.Ю.</w:t>
      </w:r>
    </w:p>
    <w:p w:rsidR="00023A25" w:rsidRPr="00FC7AD1" w:rsidRDefault="00023A25" w:rsidP="00023A2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23A25" w:rsidRDefault="00023A25" w:rsidP="00023A25">
      <w:pPr>
        <w:spacing w:after="0"/>
        <w:rPr>
          <w:rFonts w:ascii="Cambria" w:hAnsi="Cambria" w:cs="Times New Roman"/>
          <w:b/>
          <w:color w:val="C00000"/>
          <w:sz w:val="66"/>
          <w:szCs w:val="6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07C25">
        <w:rPr>
          <w:rFonts w:ascii="Cambria" w:hAnsi="Cambria" w:cs="Times New Roman"/>
          <w:b/>
          <w:color w:val="C00000"/>
          <w:sz w:val="66"/>
          <w:szCs w:val="6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023A25" w:rsidRDefault="00023A25" w:rsidP="00023A2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23A25" w:rsidRDefault="00023A25" w:rsidP="00023A25">
      <w:pPr>
        <w:spacing w:after="0"/>
        <w:jc w:val="center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23A25" w:rsidRPr="00107C25" w:rsidRDefault="00023A25" w:rsidP="00023A25">
      <w:pPr>
        <w:spacing w:after="0"/>
        <w:jc w:val="center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23A25" w:rsidRPr="00107C25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sz w:val="56"/>
          <w:szCs w:val="56"/>
        </w:rPr>
      </w:pPr>
    </w:p>
    <w:p w:rsidR="00023A25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A25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A25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A25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A25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A25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A25" w:rsidRDefault="00023A25" w:rsidP="00023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A25" w:rsidRDefault="00023A25" w:rsidP="00023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3A25" w:rsidRDefault="00023A25" w:rsidP="00023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A25" w:rsidRPr="00FC7AD1" w:rsidRDefault="00023A25" w:rsidP="00023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C7AD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C7AD1">
        <w:rPr>
          <w:rFonts w:ascii="Times New Roman" w:hAnsi="Times New Roman" w:cs="Times New Roman"/>
          <w:b/>
          <w:sz w:val="28"/>
          <w:szCs w:val="28"/>
        </w:rPr>
        <w:t>Мегион</w:t>
      </w:r>
      <w:proofErr w:type="spellEnd"/>
    </w:p>
    <w:p w:rsidR="00023A25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A25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A13">
        <w:rPr>
          <w:rFonts w:ascii="Times New Roman" w:hAnsi="Times New Roman" w:cs="Times New Roman"/>
          <w:sz w:val="28"/>
          <w:szCs w:val="28"/>
        </w:rPr>
        <w:lastRenderedPageBreak/>
        <w:t>Прогулка – наиболее благоприятное время в режиме дня детей, когда создаются условия для их развития в разных видах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A25" w:rsidRPr="000419CA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419BBC" wp14:editId="62004BC5">
            <wp:simplePos x="0" y="0"/>
            <wp:positionH relativeFrom="column">
              <wp:posOffset>3474085</wp:posOffset>
            </wp:positionH>
            <wp:positionV relativeFrom="paragraph">
              <wp:posOffset>350520</wp:posOffset>
            </wp:positionV>
            <wp:extent cx="3371850" cy="2528570"/>
            <wp:effectExtent l="0" t="0" r="0" b="5080"/>
            <wp:wrapTight wrapText="bothSides">
              <wp:wrapPolygon edited="0">
                <wp:start x="11349" y="0"/>
                <wp:lineTo x="10861" y="325"/>
                <wp:lineTo x="9397" y="2278"/>
                <wp:lineTo x="8786" y="5207"/>
                <wp:lineTo x="8054" y="7811"/>
                <wp:lineTo x="5614" y="7811"/>
                <wp:lineTo x="3783" y="8950"/>
                <wp:lineTo x="3783" y="10415"/>
                <wp:lineTo x="1464" y="11391"/>
                <wp:lineTo x="1220" y="12530"/>
                <wp:lineTo x="1831" y="13019"/>
                <wp:lineTo x="1953" y="15622"/>
                <wp:lineTo x="3417" y="18226"/>
                <wp:lineTo x="3051" y="19853"/>
                <wp:lineTo x="3295" y="20342"/>
                <wp:lineTo x="5614" y="20992"/>
                <wp:lineTo x="15132" y="21481"/>
                <wp:lineTo x="16597" y="21481"/>
                <wp:lineTo x="17939" y="21481"/>
                <wp:lineTo x="18427" y="20830"/>
                <wp:lineTo x="18915" y="18226"/>
                <wp:lineTo x="18915" y="16761"/>
                <wp:lineTo x="18671" y="13019"/>
                <wp:lineTo x="19647" y="12368"/>
                <wp:lineTo x="19281" y="10740"/>
                <wp:lineTo x="16353" y="10415"/>
                <wp:lineTo x="14766" y="7811"/>
                <wp:lineTo x="14278" y="5207"/>
                <wp:lineTo x="14522" y="2278"/>
                <wp:lineTo x="13302" y="325"/>
                <wp:lineTo x="12692" y="0"/>
                <wp:lineTo x="11349" y="0"/>
              </wp:wrapPolygon>
            </wp:wrapTight>
            <wp:docPr id="2" name="Рисунок 2" descr="https://avatars.mds.yandex.net/get-zen_doc/225901/pub_5c39d6b304bcd000ab92d182_5c39df8df622cf00a99bf19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25901/pub_5c39d6b304bcd000ab92d182_5c39df8df622cf00a99bf199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99500">
                                  <a14:foregroundMark x1="52750" y1="88333" x2="52750" y2="88333"/>
                                  <a14:foregroundMark x1="61875" y1="87500" x2="61875" y2="87500"/>
                                  <a14:foregroundMark x1="64875" y1="66000" x2="64875" y2="66000"/>
                                  <a14:foregroundMark x1="71375" y1="49167" x2="71375" y2="491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419CA">
        <w:rPr>
          <w:rFonts w:ascii="Times New Roman" w:hAnsi="Times New Roman" w:cs="Times New Roman"/>
          <w:sz w:val="28"/>
          <w:szCs w:val="28"/>
        </w:rPr>
        <w:t>При организации прогулок с детьми с нарушением зрения необходимо обращать внимание на специфику: наряду с наблюдениями и экскурсиями,</w:t>
      </w:r>
      <w:r w:rsidRPr="000419CA">
        <w:t xml:space="preserve"> </w:t>
      </w:r>
      <w:r w:rsidRPr="000419CA">
        <w:rPr>
          <w:rFonts w:ascii="Times New Roman" w:hAnsi="Times New Roman" w:cs="Times New Roman"/>
          <w:sz w:val="28"/>
          <w:szCs w:val="28"/>
        </w:rPr>
        <w:t>экспериментированием, организацией труда в природе, сюжетно-ролевыми, подвижными играми и самостоятельной деятельностью детей, проводится индивидуальная и подгрупповая коррекционная работа, в том числе и специалистами (учителями-дефектологами (тифлопедагогами) и логопедами) направленная на обогащение предметных представлением, развитие зрительного восприятия, ориентировки в пространстве с опорой на сохранные</w:t>
      </w:r>
      <w:proofErr w:type="gramEnd"/>
      <w:r w:rsidRPr="000419CA">
        <w:rPr>
          <w:rFonts w:ascii="Times New Roman" w:hAnsi="Times New Roman" w:cs="Times New Roman"/>
          <w:sz w:val="28"/>
          <w:szCs w:val="28"/>
        </w:rPr>
        <w:t xml:space="preserve"> анализаторы (зрение, слух, осязание, обоняние), развитие речи.</w:t>
      </w:r>
    </w:p>
    <w:p w:rsidR="00023A25" w:rsidRPr="000419CA" w:rsidRDefault="00023A25" w:rsidP="00023A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19CA">
        <w:rPr>
          <w:rFonts w:ascii="Times New Roman" w:hAnsi="Times New Roman" w:cs="Times New Roman"/>
          <w:sz w:val="28"/>
          <w:szCs w:val="28"/>
        </w:rPr>
        <w:t>Прогулка включает в себя наблюдения и экскурсии, детское экспериментирование, сюжетно-ролевые и подвижные игры, а также индивидуальную и подгрупповую коррекционную работу с участием специалистов.</w:t>
      </w:r>
    </w:p>
    <w:p w:rsidR="00023A25" w:rsidRPr="00F85C31" w:rsidRDefault="00023A25" w:rsidP="00023A25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 при организации наблюдений и экскурсий может быть представлена в виде выполнения заданий:</w:t>
      </w:r>
    </w:p>
    <w:p w:rsidR="00023A25" w:rsidRPr="00F85C31" w:rsidRDefault="00023A25" w:rsidP="00023A2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одинаковые объекты в окружающей природе;</w:t>
      </w:r>
    </w:p>
    <w:p w:rsidR="00023A25" w:rsidRPr="00F85C31" w:rsidRDefault="00023A25" w:rsidP="00023A2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различия в растениях, животных, окружающих предметах;</w:t>
      </w:r>
    </w:p>
    <w:p w:rsidR="00023A25" w:rsidRPr="00F85C31" w:rsidRDefault="00023A25" w:rsidP="00023A2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на классификацию (цвет, форма, величина);</w:t>
      </w:r>
    </w:p>
    <w:p w:rsidR="00023A25" w:rsidRPr="00F85C31" w:rsidRDefault="00023A25" w:rsidP="00023A2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проследи за движущимся объектом (облака, листопад, снегопад, самолет, птицы и т.д.)</w:t>
      </w:r>
    </w:p>
    <w:p w:rsidR="00023A25" w:rsidRPr="00F85C31" w:rsidRDefault="00023A25" w:rsidP="00023A2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 при помощи увеличительных приборов цветки и др. части  растений, насекомых, птиц  (задания должны сопровождаться переключением взгляда на удаленные объекты – небо, деревья, другие удаленные предметы).</w:t>
      </w:r>
    </w:p>
    <w:p w:rsidR="00023A25" w:rsidRPr="00743A13" w:rsidRDefault="00023A25" w:rsidP="00023A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743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 при организации экспериментирования</w:t>
      </w:r>
      <w:r w:rsidRPr="00743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включает в себя развитие сохранных анализаторов.</w:t>
      </w:r>
    </w:p>
    <w:p w:rsidR="00023A25" w:rsidRDefault="00023A25" w:rsidP="00023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Развиваем слух:</w:t>
      </w:r>
    </w:p>
    <w:p w:rsidR="00023A25" w:rsidRPr="00743A13" w:rsidRDefault="00023A25" w:rsidP="00023A2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определять происхождение звука или шума;</w:t>
      </w:r>
    </w:p>
    <w:p w:rsidR="00023A25" w:rsidRPr="00743A13" w:rsidRDefault="00023A25" w:rsidP="00023A2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причину возникновения звука: что происходит со звуком при его передаче на расстояние, причины его ослабления и усиления.</w:t>
      </w:r>
    </w:p>
    <w:p w:rsidR="00023A25" w:rsidRDefault="00023A25" w:rsidP="00023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Развиваем обоняние:</w:t>
      </w:r>
    </w:p>
    <w:p w:rsidR="00023A25" w:rsidRPr="00743A13" w:rsidRDefault="00023A25" w:rsidP="00023A2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4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 по запаху различные живые и неживые объекты: сравнивать  качества запаха (резкий, нежный, приятный, неприятный и т.д.).</w:t>
      </w:r>
    </w:p>
    <w:p w:rsidR="00023A25" w:rsidRDefault="00023A25" w:rsidP="00023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Развиваем осязание:</w:t>
      </w:r>
    </w:p>
    <w:p w:rsidR="00023A25" w:rsidRPr="00743A13" w:rsidRDefault="00023A25" w:rsidP="00023A2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4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темпер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атуру (горячий – холодный);</w:t>
      </w:r>
      <w:proofErr w:type="gramEnd"/>
    </w:p>
    <w:p w:rsidR="00023A25" w:rsidRPr="00743A13" w:rsidRDefault="00023A25" w:rsidP="00023A2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4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пределять</w:t>
      </w:r>
      <w:proofErr w:type="spellEnd"/>
      <w:r w:rsidRPr="0074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поверхности (сухой – </w:t>
      </w:r>
      <w:proofErr w:type="gramStart"/>
      <w:r w:rsidRPr="0074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твердый – мягкий и др.);</w:t>
      </w:r>
    </w:p>
    <w:p w:rsidR="00023A25" w:rsidRPr="00743A13" w:rsidRDefault="00023A25" w:rsidP="00023A2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4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определять размер (длинный – короткий, тонкий – толстый и т. д.).</w:t>
      </w:r>
    </w:p>
    <w:p w:rsidR="00023A25" w:rsidRPr="00F85C31" w:rsidRDefault="00023A25" w:rsidP="00023A25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 методом коррекционной работы</w:t>
      </w: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5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организации труда в природе  </w:t>
      </w: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с нарушениями зрения является поэтапный показ способов и последовательности действий с одновременным выполнением их детьми. Действия формируются по показу, образцу, а на более поздних периодах  –  по словесному пояснению  и  инструкциям.</w:t>
      </w:r>
    </w:p>
    <w:p w:rsidR="00023A25" w:rsidRPr="00F85C31" w:rsidRDefault="00023A25" w:rsidP="00023A25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процессе  трудовых  действий  развиваются  зрительные  способности, формируются  предметные  образы  и  предметно-практические  действия.</w:t>
      </w:r>
    </w:p>
    <w:p w:rsidR="00023A25" w:rsidRPr="00F85C31" w:rsidRDefault="00023A25" w:rsidP="00023A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 при организации сюжетно-ролевых игр включает следующие виды:</w:t>
      </w:r>
    </w:p>
    <w:p w:rsidR="00023A25" w:rsidRPr="00F85C31" w:rsidRDefault="00023A25" w:rsidP="00023A2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деятельностью взрослых;</w:t>
      </w:r>
    </w:p>
    <w:p w:rsidR="00023A25" w:rsidRPr="00F85C31" w:rsidRDefault="00023A25" w:rsidP="00023A2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проигрывание ролевых ситуаций;</w:t>
      </w:r>
      <w:r w:rsidRPr="003727D0">
        <w:rPr>
          <w:noProof/>
          <w:lang w:eastAsia="ru-RU"/>
        </w:rPr>
        <w:t xml:space="preserve"> </w:t>
      </w:r>
    </w:p>
    <w:p w:rsidR="00023A25" w:rsidRPr="00F85C31" w:rsidRDefault="00023A25" w:rsidP="00023A2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знакомых ситуаций в единый сюжет;</w:t>
      </w:r>
    </w:p>
    <w:p w:rsidR="00023A25" w:rsidRPr="00F85C31" w:rsidRDefault="00023A25" w:rsidP="00023A2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преодоление </w:t>
      </w:r>
      <w:proofErr w:type="spellStart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вербализма</w:t>
      </w:r>
      <w:proofErr w:type="spellEnd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обогащение чувственного опыта (предварительно проводятся специально организованные экскурсии и наблюдения);</w:t>
      </w:r>
    </w:p>
    <w:p w:rsidR="00023A25" w:rsidRPr="00F85C31" w:rsidRDefault="00023A25" w:rsidP="00023A2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слияние словесных представлений с конкретными действиями, признаками, свойствами и явлениями общественной окружающей жизни;</w:t>
      </w:r>
    </w:p>
    <w:p w:rsidR="00023A25" w:rsidRPr="00F85C31" w:rsidRDefault="00023A25" w:rsidP="00023A2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отображение собственного опыта в игре;</w:t>
      </w:r>
    </w:p>
    <w:p w:rsidR="00023A25" w:rsidRPr="00F85C31" w:rsidRDefault="00023A25" w:rsidP="00023A2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предметов-заместителей;</w:t>
      </w:r>
    </w:p>
    <w:p w:rsidR="00023A25" w:rsidRPr="00F85C31" w:rsidRDefault="00023A25" w:rsidP="00023A2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недостатков развития личности.</w:t>
      </w:r>
    </w:p>
    <w:p w:rsidR="00023A25" w:rsidRPr="00F85C31" w:rsidRDefault="00023A25" w:rsidP="00023A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 при проведении подвижных игр организуется в соответствии с этапами лечения:</w:t>
      </w:r>
    </w:p>
    <w:p w:rsidR="00023A25" w:rsidRPr="00F85C31" w:rsidRDefault="00023A25" w:rsidP="00023A25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43A1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Ортоптический период</w:t>
      </w:r>
      <w:r w:rsidRPr="00743A13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 – </w:t>
      </w: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бинокулярного зрения. Восстановление способности к слиянию двух изображений в одно.</w:t>
      </w:r>
    </w:p>
    <w:p w:rsidR="00023A25" w:rsidRPr="00F85C31" w:rsidRDefault="00023A25" w:rsidP="00023A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ограниченной плоскости, сохраняя равновесие: узкая дорожка, извилистая дорога;</w:t>
      </w:r>
    </w:p>
    <w:p w:rsidR="00023A25" w:rsidRPr="00F85C31" w:rsidRDefault="00023A25" w:rsidP="00023A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по отношению к своему телу;</w:t>
      </w:r>
    </w:p>
    <w:p w:rsidR="00023A25" w:rsidRPr="00F85C31" w:rsidRDefault="00023A25" w:rsidP="00023A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змейкой, между предметами;</w:t>
      </w:r>
    </w:p>
    <w:p w:rsidR="00023A25" w:rsidRPr="00F85C31" w:rsidRDefault="00023A25" w:rsidP="00023A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перепрыгивание, перешагивание через различные предметы, прыжки в заданную цель (с учетом зрительного диагноза).</w:t>
      </w:r>
    </w:p>
    <w:p w:rsidR="00023A25" w:rsidRPr="00F85C31" w:rsidRDefault="00023A25" w:rsidP="00023A25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43A1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Диплоптический</w:t>
      </w:r>
      <w:proofErr w:type="spellEnd"/>
      <w:r w:rsidRPr="00743A1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 xml:space="preserve"> период</w:t>
      </w:r>
      <w:r w:rsidRPr="00743A13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 </w:t>
      </w: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выработка стереоскопического видения.</w:t>
      </w:r>
    </w:p>
    <w:p w:rsidR="00023A25" w:rsidRPr="00F85C31" w:rsidRDefault="00023A25" w:rsidP="00023A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Бросание предметов в цель, прокатывание мяча в ворота – развитие глазомера;</w:t>
      </w:r>
    </w:p>
    <w:p w:rsidR="00023A25" w:rsidRPr="00F85C31" w:rsidRDefault="00023A25" w:rsidP="00023A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своего круга, дерева, домика и т.д. – развитие поисковой функции глаза;</w:t>
      </w:r>
    </w:p>
    <w:p w:rsidR="00023A25" w:rsidRPr="00F85C31" w:rsidRDefault="00023A25" w:rsidP="00023A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бросание и ловля мячей разных размеров – развитие силы броска, быстроты реакции.</w:t>
      </w:r>
    </w:p>
    <w:p w:rsidR="00023A25" w:rsidRPr="00F85C31" w:rsidRDefault="00023A25" w:rsidP="00023A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игры:  </w:t>
      </w:r>
      <w:proofErr w:type="spellStart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рыболов,  упражнения  с  воздушными  шарами, бильярд,  бадминтон, кегли, серсо, городки.</w:t>
      </w:r>
      <w:proofErr w:type="gramEnd"/>
    </w:p>
    <w:p w:rsidR="00023A25" w:rsidRPr="00F85C31" w:rsidRDefault="00023A25" w:rsidP="00023A25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43A1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Стереоптический</w:t>
      </w:r>
      <w:proofErr w:type="spellEnd"/>
      <w:r w:rsidRPr="00743A1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 xml:space="preserve"> период</w:t>
      </w:r>
      <w:r w:rsidRPr="00743A13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 </w:t>
      </w: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восприятие в трехмерном пространстве.</w:t>
      </w:r>
    </w:p>
    <w:p w:rsidR="00023A25" w:rsidRPr="00743A13" w:rsidRDefault="00023A25" w:rsidP="00023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/>
          <w:u w:val="single"/>
          <w:lang w:eastAsia="ru-RU"/>
        </w:rPr>
      </w:pPr>
      <w:r w:rsidRPr="00743A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Игры:</w:t>
      </w:r>
    </w:p>
    <w:p w:rsidR="00023A25" w:rsidRPr="00F85C31" w:rsidRDefault="00023A25" w:rsidP="00023A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кольцебросы</w:t>
      </w:r>
      <w:proofErr w:type="spellEnd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3A25" w:rsidRPr="00F85C31" w:rsidRDefault="00023A25" w:rsidP="00023A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“Шарик на удочке опусти в цилиндр”;</w:t>
      </w:r>
    </w:p>
    <w:p w:rsidR="00023A25" w:rsidRPr="00F85C31" w:rsidRDefault="00023A25" w:rsidP="00023A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“Надень кольцо на стержень”;</w:t>
      </w:r>
    </w:p>
    <w:p w:rsidR="00023A25" w:rsidRPr="00F85C31" w:rsidRDefault="00023A25" w:rsidP="00023A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“Поймай рыбку”;</w:t>
      </w:r>
    </w:p>
    <w:p w:rsidR="00023A25" w:rsidRDefault="00023A25" w:rsidP="00023A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серсо, кегли, бадминтон.</w:t>
      </w:r>
    </w:p>
    <w:p w:rsidR="00023A25" w:rsidRDefault="00023A25" w:rsidP="00023A2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372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 и подгрупповая коррекционная работа</w:t>
      </w: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</w:p>
    <w:p w:rsidR="00023A25" w:rsidRPr="003727D0" w:rsidRDefault="00023A25" w:rsidP="00023A2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107C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целью развития прослеживающей функции глаза</w:t>
      </w:r>
      <w:r w:rsidRPr="0010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</w:t>
      </w:r>
      <w:r w:rsidRPr="00372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рганизуются  наблюдения за полетом птиц, движением самолетов, облаков, машин, паданием листьев, снежинок;</w:t>
      </w:r>
    </w:p>
    <w:p w:rsidR="00023A25" w:rsidRDefault="00023A25" w:rsidP="00023A2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07C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целью выработки резерва аккомодации</w:t>
      </w:r>
      <w:proofErr w:type="gramStart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“Далеко-близко”, «Высоко-низко»;</w:t>
      </w:r>
    </w:p>
    <w:p w:rsidR="00023A25" w:rsidRDefault="00023A25" w:rsidP="00023A2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72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107C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целью развития восприятия цвета и формы</w:t>
      </w:r>
      <w:proofErr w:type="gramStart"/>
      <w:r w:rsidRPr="00372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372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рассматриваем плоды и семена, листья, снежинки; выделяем цвета одежды, определяем размер деревьев и кустарников, высоту зданий, автомашин и т.д.;</w:t>
      </w: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</w:p>
    <w:p w:rsidR="00023A25" w:rsidRPr="003727D0" w:rsidRDefault="00023A25" w:rsidP="00023A2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07C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07C25">
        <w:rPr>
          <w:rFonts w:ascii="Times New Roman" w:hAnsi="Times New Roman" w:cs="Times New Roman"/>
          <w:i/>
          <w:sz w:val="28"/>
          <w:szCs w:val="28"/>
        </w:rPr>
        <w:t>с целью формирования пространственной ориентировки</w:t>
      </w:r>
      <w:r w:rsidRPr="003727D0">
        <w:rPr>
          <w:rFonts w:ascii="Times New Roman" w:hAnsi="Times New Roman" w:cs="Times New Roman"/>
          <w:sz w:val="28"/>
          <w:szCs w:val="28"/>
        </w:rPr>
        <w:t>  проводим  игры  “Что где?”,  “Прятки”,  “Лабиринт”, экскурсии по участку детского сада, микрорайону;</w:t>
      </w:r>
    </w:p>
    <w:p w:rsidR="00023A25" w:rsidRPr="00F85C31" w:rsidRDefault="00023A25" w:rsidP="00023A2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107C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целью развития осязания и мелкой моторики</w:t>
      </w:r>
      <w:proofErr w:type="gramStart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с песком, камушками, собираем семян и плодов, рисуем мелками на асфальте, палочками на песке и снегу, лепим снежки;</w:t>
      </w:r>
    </w:p>
    <w:p w:rsidR="00023A25" w:rsidRPr="00F85C31" w:rsidRDefault="00023A25" w:rsidP="00023A2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07C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целью коррекции речи: </w:t>
      </w:r>
      <w:r w:rsidRPr="0010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пражнения по звукопроизношению, беседы, игры со словами, </w:t>
      </w:r>
      <w:proofErr w:type="spellStart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F8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3A25" w:rsidRDefault="00023A25" w:rsidP="00023A25">
      <w:pPr>
        <w:jc w:val="both"/>
      </w:pPr>
    </w:p>
    <w:p w:rsidR="00023A25" w:rsidRPr="00743A13" w:rsidRDefault="00023A25" w:rsidP="00023A2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E1729" w:rsidRDefault="00CE1729">
      <w:bookmarkStart w:id="0" w:name="_GoBack"/>
      <w:bookmarkEnd w:id="0"/>
    </w:p>
    <w:sectPr w:rsidR="00CE1729" w:rsidSect="00107C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8B4"/>
    <w:multiLevelType w:val="multilevel"/>
    <w:tmpl w:val="D6D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D7126"/>
    <w:multiLevelType w:val="multilevel"/>
    <w:tmpl w:val="2AE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F18B8"/>
    <w:multiLevelType w:val="hybridMultilevel"/>
    <w:tmpl w:val="203AC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4350"/>
    <w:multiLevelType w:val="multilevel"/>
    <w:tmpl w:val="18FA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82F4C"/>
    <w:multiLevelType w:val="multilevel"/>
    <w:tmpl w:val="430E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E20D6"/>
    <w:multiLevelType w:val="multilevel"/>
    <w:tmpl w:val="BF8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26F36"/>
    <w:multiLevelType w:val="hybridMultilevel"/>
    <w:tmpl w:val="9F54F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10DA8"/>
    <w:multiLevelType w:val="multilevel"/>
    <w:tmpl w:val="362E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08571F"/>
    <w:multiLevelType w:val="hybridMultilevel"/>
    <w:tmpl w:val="22162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29"/>
    <w:rsid w:val="00023A25"/>
    <w:rsid w:val="00450E29"/>
    <w:rsid w:val="00C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2021-03-22T15:23:00Z</dcterms:created>
  <dcterms:modified xsi:type="dcterms:W3CDTF">2021-03-22T15:23:00Z</dcterms:modified>
</cp:coreProperties>
</file>