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664" w:rsidRDefault="00FF7664" w:rsidP="00FF7664">
      <w:pPr>
        <w:jc w:val="center"/>
        <w:rPr>
          <w:rFonts w:ascii="Times New Roman" w:eastAsia="Times New Roman" w:hAnsi="Times New Roman"/>
          <w:b/>
          <w:bCs/>
          <w:kern w:val="32"/>
          <w:sz w:val="32"/>
          <w:szCs w:val="32"/>
        </w:rPr>
      </w:pPr>
    </w:p>
    <w:p w:rsidR="00FF7664" w:rsidRDefault="00FF7664" w:rsidP="00FF7664">
      <w:pPr>
        <w:jc w:val="center"/>
        <w:rPr>
          <w:rFonts w:ascii="Times New Roman" w:eastAsia="Times New Roman" w:hAnsi="Times New Roman"/>
          <w:b/>
          <w:bCs/>
          <w:kern w:val="32"/>
          <w:sz w:val="32"/>
          <w:szCs w:val="32"/>
        </w:rPr>
      </w:pPr>
    </w:p>
    <w:p w:rsidR="00FF7664" w:rsidRDefault="00FF7664" w:rsidP="00FF7664">
      <w:pPr>
        <w:jc w:val="center"/>
        <w:rPr>
          <w:rFonts w:ascii="Times New Roman" w:eastAsia="Times New Roman" w:hAnsi="Times New Roman"/>
          <w:b/>
          <w:bCs/>
          <w:kern w:val="32"/>
          <w:sz w:val="32"/>
          <w:szCs w:val="32"/>
        </w:rPr>
      </w:pPr>
    </w:p>
    <w:p w:rsidR="00FF7664" w:rsidRDefault="00FF7664" w:rsidP="00FF7664">
      <w:pPr>
        <w:jc w:val="center"/>
        <w:rPr>
          <w:rFonts w:ascii="Times New Roman" w:eastAsia="Times New Roman" w:hAnsi="Times New Roman"/>
          <w:b/>
          <w:bCs/>
          <w:kern w:val="32"/>
          <w:sz w:val="32"/>
          <w:szCs w:val="32"/>
        </w:rPr>
      </w:pPr>
    </w:p>
    <w:p w:rsidR="00FF7664" w:rsidRDefault="00FF7664" w:rsidP="00FF7664">
      <w:pPr>
        <w:jc w:val="center"/>
        <w:rPr>
          <w:rFonts w:ascii="Times New Roman" w:eastAsia="Times New Roman" w:hAnsi="Times New Roman"/>
          <w:b/>
          <w:bCs/>
          <w:kern w:val="32"/>
          <w:sz w:val="32"/>
          <w:szCs w:val="32"/>
        </w:rPr>
      </w:pPr>
    </w:p>
    <w:p w:rsidR="00FF7664" w:rsidRDefault="00FF7664" w:rsidP="00FF7664">
      <w:pPr>
        <w:jc w:val="center"/>
        <w:rPr>
          <w:rFonts w:ascii="Times New Roman" w:eastAsia="Times New Roman" w:hAnsi="Times New Roman"/>
          <w:b/>
          <w:bCs/>
          <w:kern w:val="32"/>
          <w:sz w:val="32"/>
          <w:szCs w:val="32"/>
        </w:rPr>
      </w:pPr>
      <w:r>
        <w:rPr>
          <w:rFonts w:ascii="Times New Roman" w:eastAsia="Times New Roman" w:hAnsi="Times New Roman"/>
          <w:b/>
          <w:bCs/>
          <w:kern w:val="32"/>
          <w:sz w:val="32"/>
          <w:szCs w:val="32"/>
        </w:rPr>
        <w:t>Консультация для педагогов.</w:t>
      </w:r>
    </w:p>
    <w:p w:rsidR="00FF7664" w:rsidRDefault="00FF7664" w:rsidP="00FF7664">
      <w:pPr>
        <w:jc w:val="center"/>
        <w:rPr>
          <w:rFonts w:ascii="Times New Roman" w:eastAsia="Times New Roman" w:hAnsi="Times New Roman"/>
          <w:b/>
          <w:bCs/>
          <w:kern w:val="32"/>
          <w:sz w:val="32"/>
          <w:szCs w:val="32"/>
        </w:rPr>
      </w:pPr>
      <w:r>
        <w:rPr>
          <w:rFonts w:ascii="Times New Roman" w:eastAsia="Times New Roman" w:hAnsi="Times New Roman"/>
          <w:b/>
          <w:bCs/>
          <w:kern w:val="32"/>
          <w:sz w:val="32"/>
          <w:szCs w:val="32"/>
        </w:rPr>
        <w:t>Тема: «Как знакомить детей дошкольного возраста с книгой».</w:t>
      </w:r>
    </w:p>
    <w:p w:rsidR="00FF7664" w:rsidRDefault="00FF7664" w:rsidP="00FF7664">
      <w:pPr>
        <w:jc w:val="center"/>
        <w:rPr>
          <w:rFonts w:ascii="Times New Roman" w:eastAsia="Times New Roman" w:hAnsi="Times New Roman"/>
          <w:b/>
          <w:bCs/>
          <w:kern w:val="32"/>
          <w:sz w:val="32"/>
          <w:szCs w:val="32"/>
        </w:rPr>
      </w:pPr>
    </w:p>
    <w:p w:rsidR="00FF7664" w:rsidRDefault="00FF7664" w:rsidP="00FF7664">
      <w:pPr>
        <w:jc w:val="center"/>
        <w:rPr>
          <w:rFonts w:ascii="Times New Roman" w:eastAsia="Times New Roman" w:hAnsi="Times New Roman"/>
          <w:b/>
          <w:bCs/>
          <w:kern w:val="32"/>
          <w:sz w:val="32"/>
          <w:szCs w:val="32"/>
        </w:rPr>
      </w:pPr>
    </w:p>
    <w:p w:rsidR="00FF7664" w:rsidRDefault="00FF7664" w:rsidP="00FF7664">
      <w:pPr>
        <w:jc w:val="center"/>
        <w:rPr>
          <w:rFonts w:ascii="Times New Roman" w:eastAsia="Times New Roman" w:hAnsi="Times New Roman"/>
          <w:b/>
          <w:bCs/>
          <w:kern w:val="32"/>
          <w:sz w:val="32"/>
          <w:szCs w:val="32"/>
        </w:rPr>
      </w:pPr>
    </w:p>
    <w:p w:rsidR="00FF7664" w:rsidRDefault="00FF7664" w:rsidP="00FF7664">
      <w:pPr>
        <w:jc w:val="center"/>
        <w:rPr>
          <w:rFonts w:ascii="Times New Roman" w:eastAsia="Times New Roman" w:hAnsi="Times New Roman"/>
          <w:b/>
          <w:bCs/>
          <w:kern w:val="32"/>
          <w:sz w:val="32"/>
          <w:szCs w:val="32"/>
        </w:rPr>
      </w:pPr>
    </w:p>
    <w:p w:rsidR="00FF7664" w:rsidRDefault="00FF7664" w:rsidP="00FF7664">
      <w:pPr>
        <w:jc w:val="right"/>
        <w:rPr>
          <w:rFonts w:ascii="Times New Roman" w:eastAsia="Times New Roman" w:hAnsi="Times New Roman"/>
          <w:bCs/>
          <w:kern w:val="32"/>
          <w:sz w:val="32"/>
          <w:szCs w:val="32"/>
        </w:rPr>
      </w:pPr>
      <w:r>
        <w:rPr>
          <w:rFonts w:ascii="Times New Roman" w:eastAsia="Times New Roman" w:hAnsi="Times New Roman"/>
          <w:bCs/>
          <w:kern w:val="32"/>
          <w:sz w:val="32"/>
          <w:szCs w:val="32"/>
        </w:rPr>
        <w:t xml:space="preserve">Подготовила   </w:t>
      </w:r>
    </w:p>
    <w:p w:rsidR="00FF7664" w:rsidRDefault="00FF7664" w:rsidP="00FF7664">
      <w:pPr>
        <w:jc w:val="right"/>
        <w:rPr>
          <w:rFonts w:ascii="Times New Roman" w:eastAsia="Times New Roman" w:hAnsi="Times New Roman"/>
          <w:bCs/>
          <w:kern w:val="32"/>
          <w:sz w:val="32"/>
          <w:szCs w:val="32"/>
        </w:rPr>
      </w:pPr>
      <w:r>
        <w:rPr>
          <w:rFonts w:ascii="Times New Roman" w:eastAsia="Times New Roman" w:hAnsi="Times New Roman"/>
          <w:bCs/>
          <w:kern w:val="32"/>
          <w:sz w:val="32"/>
          <w:szCs w:val="32"/>
        </w:rPr>
        <w:t xml:space="preserve">воспитатель </w:t>
      </w:r>
    </w:p>
    <w:p w:rsidR="00FF7664" w:rsidRDefault="00FF7664" w:rsidP="00FF7664">
      <w:pPr>
        <w:jc w:val="right"/>
        <w:rPr>
          <w:rFonts w:ascii="Times New Roman" w:eastAsia="Times New Roman" w:hAnsi="Times New Roman"/>
          <w:bCs/>
          <w:kern w:val="32"/>
          <w:sz w:val="32"/>
          <w:szCs w:val="32"/>
        </w:rPr>
      </w:pPr>
      <w:r>
        <w:rPr>
          <w:rFonts w:ascii="Times New Roman" w:eastAsia="Times New Roman" w:hAnsi="Times New Roman"/>
          <w:bCs/>
          <w:kern w:val="32"/>
          <w:sz w:val="32"/>
          <w:szCs w:val="32"/>
        </w:rPr>
        <w:t>Заостровская Н.В.</w:t>
      </w:r>
    </w:p>
    <w:p w:rsidR="00FF7664" w:rsidRDefault="00FF7664" w:rsidP="00FF7664">
      <w:pPr>
        <w:jc w:val="both"/>
        <w:rPr>
          <w:rFonts w:ascii="Times New Roman" w:eastAsia="Times New Roman" w:hAnsi="Times New Roman"/>
          <w:b/>
          <w:bCs/>
          <w:kern w:val="32"/>
          <w:sz w:val="32"/>
          <w:szCs w:val="32"/>
        </w:rPr>
      </w:pPr>
    </w:p>
    <w:p w:rsidR="00FF7664" w:rsidRDefault="00FF7664" w:rsidP="00FF7664">
      <w:pPr>
        <w:jc w:val="both"/>
        <w:rPr>
          <w:rFonts w:ascii="Times New Roman" w:eastAsia="Times New Roman" w:hAnsi="Times New Roman"/>
          <w:b/>
          <w:bCs/>
          <w:kern w:val="32"/>
          <w:sz w:val="32"/>
          <w:szCs w:val="32"/>
        </w:rPr>
      </w:pPr>
    </w:p>
    <w:p w:rsidR="00FF7664" w:rsidRDefault="00FF7664" w:rsidP="00FF7664">
      <w:pPr>
        <w:jc w:val="both"/>
        <w:rPr>
          <w:rFonts w:ascii="Times New Roman" w:eastAsia="Times New Roman" w:hAnsi="Times New Roman"/>
          <w:b/>
          <w:bCs/>
          <w:kern w:val="32"/>
          <w:sz w:val="32"/>
          <w:szCs w:val="32"/>
        </w:rPr>
      </w:pPr>
    </w:p>
    <w:p w:rsidR="00FF7664" w:rsidRDefault="00FF7664" w:rsidP="00FF7664">
      <w:pPr>
        <w:jc w:val="both"/>
        <w:rPr>
          <w:rFonts w:ascii="Times New Roman" w:eastAsia="Times New Roman" w:hAnsi="Times New Roman"/>
          <w:b/>
          <w:bCs/>
          <w:kern w:val="32"/>
          <w:sz w:val="32"/>
          <w:szCs w:val="32"/>
        </w:rPr>
      </w:pPr>
    </w:p>
    <w:p w:rsidR="00FF7664" w:rsidRDefault="00FF7664" w:rsidP="00FF7664">
      <w:pPr>
        <w:jc w:val="both"/>
        <w:rPr>
          <w:rFonts w:ascii="Times New Roman" w:eastAsia="Times New Roman" w:hAnsi="Times New Roman"/>
          <w:b/>
          <w:bCs/>
          <w:kern w:val="32"/>
          <w:sz w:val="32"/>
          <w:szCs w:val="32"/>
        </w:rPr>
      </w:pPr>
    </w:p>
    <w:p w:rsidR="00FF7664" w:rsidRDefault="00FF7664" w:rsidP="00FF7664">
      <w:pPr>
        <w:jc w:val="both"/>
        <w:rPr>
          <w:rFonts w:ascii="Times New Roman" w:eastAsia="Times New Roman" w:hAnsi="Times New Roman"/>
          <w:b/>
          <w:bCs/>
          <w:kern w:val="32"/>
          <w:sz w:val="32"/>
          <w:szCs w:val="32"/>
        </w:rPr>
      </w:pPr>
    </w:p>
    <w:p w:rsidR="00FF7664" w:rsidRDefault="00FF7664" w:rsidP="00FF7664">
      <w:pPr>
        <w:jc w:val="both"/>
        <w:rPr>
          <w:rFonts w:ascii="Times New Roman" w:eastAsia="Times New Roman" w:hAnsi="Times New Roman"/>
          <w:b/>
          <w:bCs/>
          <w:kern w:val="32"/>
          <w:sz w:val="32"/>
          <w:szCs w:val="32"/>
        </w:rPr>
      </w:pPr>
    </w:p>
    <w:p w:rsidR="00FF7664" w:rsidRDefault="00FF7664" w:rsidP="00FF7664">
      <w:pPr>
        <w:jc w:val="both"/>
        <w:rPr>
          <w:rFonts w:ascii="Times New Roman" w:eastAsia="Times New Roman" w:hAnsi="Times New Roman"/>
          <w:b/>
          <w:bCs/>
          <w:kern w:val="32"/>
          <w:sz w:val="32"/>
          <w:szCs w:val="32"/>
        </w:rPr>
      </w:pPr>
    </w:p>
    <w:p w:rsidR="00FF7664" w:rsidRDefault="00FF7664" w:rsidP="00FF7664">
      <w:pPr>
        <w:spacing w:after="0" w:line="240" w:lineRule="auto"/>
        <w:jc w:val="right"/>
        <w:rPr>
          <w:rFonts w:ascii="Times New Roman" w:eastAsia="Times New Roman" w:hAnsi="Times New Roman"/>
          <w:sz w:val="28"/>
          <w:szCs w:val="28"/>
          <w:lang w:eastAsia="ru-RU"/>
        </w:rPr>
      </w:pPr>
    </w:p>
    <w:p w:rsidR="00FF7664" w:rsidRDefault="00FF7664" w:rsidP="00FF766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 Северодвинск 2021 год</w:t>
      </w:r>
    </w:p>
    <w:p w:rsidR="00FF7664" w:rsidRDefault="00FF7664" w:rsidP="00FF7664">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«Основная задача взрослых –</w:t>
      </w:r>
    </w:p>
    <w:p w:rsidR="00FF7664" w:rsidRDefault="00FF7664" w:rsidP="00FF7664">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открыть в ребенке талант читателя».</w:t>
      </w:r>
    </w:p>
    <w:p w:rsidR="00FF7664" w:rsidRDefault="00FF7664" w:rsidP="00FF7664">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С. Я. Маршак</w:t>
      </w:r>
    </w:p>
    <w:p w:rsidR="00FF7664" w:rsidRDefault="00FF7664" w:rsidP="00FF7664">
      <w:pPr>
        <w:jc w:val="both"/>
        <w:rPr>
          <w:rFonts w:ascii="Times New Roman" w:hAnsi="Times New Roman"/>
          <w:sz w:val="28"/>
          <w:szCs w:val="28"/>
        </w:rPr>
      </w:pPr>
    </w:p>
    <w:p w:rsidR="00FF7664" w:rsidRDefault="00FF7664" w:rsidP="00FF7664">
      <w:pPr>
        <w:jc w:val="both"/>
        <w:rPr>
          <w:rFonts w:ascii="Times New Roman" w:hAnsi="Times New Roman"/>
          <w:b/>
          <w:sz w:val="28"/>
          <w:szCs w:val="28"/>
        </w:rPr>
      </w:pPr>
      <w:r>
        <w:rPr>
          <w:rFonts w:ascii="Times New Roman" w:hAnsi="Times New Roman"/>
          <w:sz w:val="28"/>
          <w:szCs w:val="28"/>
        </w:rPr>
        <w:t xml:space="preserve">В дошкольном возрасте необходимо как можно больше внимания уделять становлению внутреннего мира ребенка. Неоценимую помощь в этом оказывает общение с книгой. Через чтение художественной литературы ребенок познаёт прошлое, настоящее и будущее мира, учится анализировать, в нём закладываются нравственные и культурные ценности. Однако с увеличением роли гаджетов интерес к книгам падает. Современные дети все больше времени проводят за компьютерными играми, телевизором. Чтобы воспитывать читателя в ребенке, взрослый должен сам проявлять интерес к книге, понимать ее роль в жизни человека, знать книги, рекомендуемые для детей, уметь интересно беседовать с детьми и помогать при анализе произведения. </w:t>
      </w:r>
      <w:r>
        <w:rPr>
          <w:rFonts w:ascii="Times New Roman" w:hAnsi="Times New Roman"/>
          <w:sz w:val="28"/>
          <w:szCs w:val="28"/>
        </w:rPr>
        <w:br/>
        <w:t xml:space="preserve">За период пребывания в детском саду дети прослушивают и пересказывают много сказок, рассказов, стихов. При этом мы постоянно привлекаем их  внимание к самой книге. Если воспитатель бережно берет книгу, прежде чем раскрыть её, никогда не перегибает, а аккуратно переворачивает страницы, встретив разрисованные, мятые выражает неудовольствие, то и дети становятся защитниками книги. </w:t>
      </w:r>
      <w:r>
        <w:rPr>
          <w:rFonts w:ascii="Times New Roman" w:hAnsi="Times New Roman"/>
          <w:sz w:val="28"/>
          <w:szCs w:val="28"/>
        </w:rPr>
        <w:br/>
        <w:t xml:space="preserve">Детская книга – форма передачи человеческого опыта, знаний, чувств, синтез трех искусств: искусства слова, живописи и дизайна.                                           </w:t>
      </w:r>
      <w:proofErr w:type="gramStart"/>
      <w:r w:rsidRPr="00FF7664">
        <w:rPr>
          <w:rFonts w:ascii="Times New Roman" w:hAnsi="Times New Roman"/>
          <w:sz w:val="28"/>
          <w:szCs w:val="28"/>
        </w:rPr>
        <w:t>Дизайнерские типы книг:</w:t>
      </w:r>
      <w:r>
        <w:rPr>
          <w:rFonts w:ascii="Times New Roman" w:hAnsi="Times New Roman"/>
          <w:sz w:val="28"/>
          <w:szCs w:val="28"/>
        </w:rPr>
        <w:t xml:space="preserve"> книжки - подушки, книжки - вырубки, книжки - игрушки с встроенными деталями, книжка - театр, книга - панорама, книжки - малышки, книжки из картона, книжки - альбомы для раскрашивания, озвученная книга (на кассетах), видео - книжка, книжки - ширмочки (раскладушка), книжки-самоделки.</w:t>
      </w:r>
      <w:proofErr w:type="gramEnd"/>
      <w:r>
        <w:rPr>
          <w:rFonts w:ascii="Times New Roman" w:hAnsi="Times New Roman"/>
          <w:sz w:val="28"/>
          <w:szCs w:val="28"/>
        </w:rPr>
        <w:t xml:space="preserve"> В каждой возрастной группе детского сада устраиваются уголки книг. На специальных легких и красивых полочках выставляются книги, рекомендованные детям данного возраста, близкие и доступные по тематике, богато иллюстрированные, в хорошем состоянии.       </w:t>
      </w:r>
      <w:r>
        <w:rPr>
          <w:rStyle w:val="a4"/>
          <w:rFonts w:ascii="Times New Roman" w:hAnsi="Times New Roman"/>
          <w:b w:val="0"/>
          <w:sz w:val="28"/>
          <w:szCs w:val="28"/>
        </w:rPr>
        <w:t>Воспитание трепетного отношения к книге начинается с младшего возраста.</w:t>
      </w:r>
      <w:r>
        <w:rPr>
          <w:rFonts w:ascii="Times New Roman" w:hAnsi="Times New Roman"/>
          <w:b/>
          <w:sz w:val="28"/>
          <w:szCs w:val="28"/>
        </w:rPr>
        <w:t xml:space="preserve"> </w:t>
      </w:r>
    </w:p>
    <w:p w:rsidR="00FF7664" w:rsidRDefault="00FF7664" w:rsidP="00FF7664">
      <w:pPr>
        <w:pStyle w:val="a3"/>
        <w:jc w:val="both"/>
        <w:rPr>
          <w:sz w:val="28"/>
          <w:szCs w:val="28"/>
        </w:rPr>
      </w:pPr>
      <w:r>
        <w:rPr>
          <w:b/>
          <w:sz w:val="28"/>
          <w:szCs w:val="28"/>
        </w:rPr>
        <w:t>В младших группах</w:t>
      </w:r>
      <w:r>
        <w:rPr>
          <w:sz w:val="28"/>
          <w:szCs w:val="28"/>
        </w:rPr>
        <w:t xml:space="preserve"> восприятие книги ребенком: книга – это предмет культуры, с которым работает взрослый (10-20книг). Две книги, с которыми работают, и одна новая. </w:t>
      </w:r>
      <w:proofErr w:type="gramStart"/>
      <w:r>
        <w:rPr>
          <w:sz w:val="28"/>
          <w:szCs w:val="28"/>
        </w:rPr>
        <w:t>Тип книги картинный (80-90% иллюстрация), книжки - игрушки (фигурного контура, книга - игра).</w:t>
      </w:r>
      <w:proofErr w:type="gramEnd"/>
      <w:r>
        <w:rPr>
          <w:sz w:val="28"/>
          <w:szCs w:val="28"/>
        </w:rPr>
        <w:t xml:space="preserve"> Сравнение книг по форме и содержанию одного произведения.  Книги бывают разного формата, тонкие (брошюрованные до 32 страниц), толстые (более 100 страниц). Книгу можно разделить на форзац  (ли</w:t>
      </w:r>
      <w:proofErr w:type="gramStart"/>
      <w:r>
        <w:rPr>
          <w:sz w:val="28"/>
          <w:szCs w:val="28"/>
        </w:rPr>
        <w:t>ст скр</w:t>
      </w:r>
      <w:proofErr w:type="gramEnd"/>
      <w:r>
        <w:rPr>
          <w:sz w:val="28"/>
          <w:szCs w:val="28"/>
        </w:rPr>
        <w:t xml:space="preserve">епляет переплёт с книгой, он бывает </w:t>
      </w:r>
      <w:r>
        <w:rPr>
          <w:sz w:val="28"/>
          <w:szCs w:val="28"/>
        </w:rPr>
        <w:lastRenderedPageBreak/>
        <w:t xml:space="preserve">говорящий и не говорящий) и на титульный лист – это заглавный лист книг, где содержатся все сведения (заголовок, жанр, художник, издательство). Задний лист сообщает категорию читателя и полное имя автора. На титульных листах есть аннотация, предисловия и послесловия. На промежуточных листах располагается портрет автора, раздел книги.                                                         </w:t>
      </w:r>
    </w:p>
    <w:p w:rsidR="00FF7664" w:rsidRDefault="00FF7664" w:rsidP="00FF7664">
      <w:pPr>
        <w:pStyle w:val="a3"/>
        <w:jc w:val="both"/>
        <w:rPr>
          <w:sz w:val="28"/>
          <w:szCs w:val="28"/>
        </w:rPr>
      </w:pPr>
      <w:r>
        <w:rPr>
          <w:b/>
          <w:sz w:val="28"/>
          <w:szCs w:val="28"/>
        </w:rPr>
        <w:t>Методика работы с книгой – с 3 – 5 лет.</w:t>
      </w:r>
      <w:r>
        <w:rPr>
          <w:sz w:val="28"/>
          <w:szCs w:val="28"/>
        </w:rPr>
        <w:t xml:space="preserve">                                                    </w:t>
      </w:r>
    </w:p>
    <w:p w:rsidR="00FF7664" w:rsidRDefault="00FF7664" w:rsidP="00FF7664">
      <w:pPr>
        <w:pStyle w:val="a3"/>
        <w:spacing w:before="0" w:beforeAutospacing="0" w:after="0" w:afterAutospacing="0"/>
        <w:jc w:val="both"/>
        <w:rPr>
          <w:sz w:val="28"/>
          <w:szCs w:val="28"/>
        </w:rPr>
      </w:pPr>
      <w:r>
        <w:rPr>
          <w:b/>
          <w:sz w:val="28"/>
          <w:szCs w:val="28"/>
        </w:rPr>
        <w:t>Концепция  восприятия книги ребенком</w:t>
      </w:r>
      <w:r>
        <w:rPr>
          <w:sz w:val="28"/>
          <w:szCs w:val="28"/>
        </w:rPr>
        <w:t>: книга – источник наглядно-образных впечатлений, словаря и речи, организатор игр, досуга и занятий (литературное занятие – 1 раз в неделю)                  </w:t>
      </w:r>
    </w:p>
    <w:p w:rsidR="00FF7664" w:rsidRDefault="00FF7664" w:rsidP="00FF7664">
      <w:pPr>
        <w:pStyle w:val="a3"/>
        <w:spacing w:before="0" w:beforeAutospacing="0" w:after="0" w:afterAutospacing="0"/>
        <w:jc w:val="both"/>
        <w:rPr>
          <w:sz w:val="28"/>
          <w:szCs w:val="28"/>
        </w:rPr>
      </w:pPr>
      <w:r>
        <w:rPr>
          <w:b/>
          <w:sz w:val="28"/>
          <w:szCs w:val="28"/>
        </w:rPr>
        <w:t>Цель общения с книгой</w:t>
      </w:r>
      <w:r>
        <w:rPr>
          <w:sz w:val="28"/>
          <w:szCs w:val="28"/>
        </w:rPr>
        <w:t>: формирование интереса к книге (интерес – это встреча потребности с объектом); развитие психических процессов: воображения, памяти, мышления, речи.                        </w:t>
      </w:r>
    </w:p>
    <w:p w:rsidR="00FF7664" w:rsidRDefault="00FF7664" w:rsidP="00FF7664">
      <w:pPr>
        <w:pStyle w:val="a3"/>
        <w:spacing w:before="0" w:beforeAutospacing="0" w:after="0" w:afterAutospacing="0"/>
        <w:jc w:val="both"/>
        <w:rPr>
          <w:sz w:val="28"/>
          <w:szCs w:val="28"/>
        </w:rPr>
      </w:pPr>
      <w:r>
        <w:rPr>
          <w:b/>
          <w:sz w:val="28"/>
          <w:szCs w:val="28"/>
        </w:rPr>
        <w:t>Круг чтения:</w:t>
      </w:r>
      <w:r>
        <w:rPr>
          <w:sz w:val="28"/>
          <w:szCs w:val="28"/>
        </w:rPr>
        <w:t xml:space="preserve"> произведения, книги, сборники разного формата и наполнения. Классика детской литературы для дошкольников, где преобладает фольклор и поэзия.                                                    </w:t>
      </w:r>
    </w:p>
    <w:p w:rsidR="00FF7664" w:rsidRDefault="00FF7664" w:rsidP="00FF7664">
      <w:pPr>
        <w:pStyle w:val="a3"/>
        <w:spacing w:before="0" w:beforeAutospacing="0" w:after="0" w:afterAutospacing="0"/>
        <w:jc w:val="both"/>
        <w:rPr>
          <w:sz w:val="28"/>
          <w:szCs w:val="28"/>
        </w:rPr>
      </w:pPr>
      <w:r>
        <w:rPr>
          <w:b/>
          <w:sz w:val="28"/>
          <w:szCs w:val="28"/>
        </w:rPr>
        <w:t>Читательская деятельность детей:</w:t>
      </w:r>
      <w:r>
        <w:rPr>
          <w:sz w:val="28"/>
          <w:szCs w:val="28"/>
        </w:rPr>
        <w:t xml:space="preserve"> слушание (3-7 минут); выполнение живых картин: озвучивание ролей, повторение песенок героев; рассматривание иллюстраций и элементов оформления книги; раскрашивание картинок в книгах-альбомах; запоминание малых текстов, отдельных словосочетаний и строк; чтение книг-самоделок, изготовленных взрослыми. Литературные занятия (15-20 минут).                                                 </w:t>
      </w:r>
      <w:r>
        <w:rPr>
          <w:b/>
          <w:sz w:val="28"/>
          <w:szCs w:val="28"/>
        </w:rPr>
        <w:t>1 этап:</w:t>
      </w:r>
      <w:r>
        <w:rPr>
          <w:sz w:val="28"/>
          <w:szCs w:val="28"/>
        </w:rPr>
        <w:t xml:space="preserve"> работа с книгой до чтения. Ознакомительное рассматривание обложки – что видите, кого видите; пограничное рассматривание – предвосхищаем содержание по картинкам.                                </w:t>
      </w:r>
    </w:p>
    <w:p w:rsidR="00FF7664" w:rsidRDefault="00FF7664" w:rsidP="00FF7664">
      <w:pPr>
        <w:pStyle w:val="a3"/>
        <w:spacing w:before="0" w:beforeAutospacing="0" w:after="0" w:afterAutospacing="0"/>
        <w:jc w:val="both"/>
        <w:rPr>
          <w:sz w:val="28"/>
          <w:szCs w:val="28"/>
        </w:rPr>
      </w:pPr>
      <w:r>
        <w:rPr>
          <w:b/>
          <w:sz w:val="28"/>
          <w:szCs w:val="28"/>
        </w:rPr>
        <w:t>2 этап:</w:t>
      </w:r>
      <w:r>
        <w:rPr>
          <w:sz w:val="28"/>
          <w:szCs w:val="28"/>
        </w:rPr>
        <w:t xml:space="preserve"> Выразительно чтение текста воспитателем. Активное общение с детской аудиторией.                    </w:t>
      </w:r>
    </w:p>
    <w:p w:rsidR="00FF7664" w:rsidRDefault="00FF7664" w:rsidP="00FF7664">
      <w:pPr>
        <w:pStyle w:val="a3"/>
        <w:spacing w:before="0" w:beforeAutospacing="0" w:after="0" w:afterAutospacing="0"/>
        <w:jc w:val="both"/>
        <w:rPr>
          <w:sz w:val="28"/>
          <w:szCs w:val="28"/>
        </w:rPr>
      </w:pPr>
      <w:r>
        <w:rPr>
          <w:b/>
          <w:sz w:val="28"/>
          <w:szCs w:val="28"/>
        </w:rPr>
        <w:t>3 этап:</w:t>
      </w:r>
      <w:r>
        <w:rPr>
          <w:sz w:val="28"/>
          <w:szCs w:val="28"/>
        </w:rPr>
        <w:t xml:space="preserve"> Работа после чтения: </w:t>
      </w:r>
      <w:proofErr w:type="spellStart"/>
      <w:r>
        <w:rPr>
          <w:sz w:val="28"/>
          <w:szCs w:val="28"/>
        </w:rPr>
        <w:t>перечитывание</w:t>
      </w:r>
      <w:proofErr w:type="spellEnd"/>
      <w:r>
        <w:rPr>
          <w:sz w:val="28"/>
          <w:szCs w:val="28"/>
        </w:rPr>
        <w:t>, озвучивание ролей, повторение песенок героев; рассматривание иллюстраций и элементов оформления книги; раскрашивание картинок в книгах-альбомах; запоминание малых текстов, отдельных словосочетаний и строк.                                          </w:t>
      </w:r>
    </w:p>
    <w:p w:rsidR="00FF7664" w:rsidRDefault="00FF7664" w:rsidP="00FF7664">
      <w:pPr>
        <w:jc w:val="both"/>
        <w:rPr>
          <w:rFonts w:ascii="Times New Roman" w:hAnsi="Times New Roman"/>
          <w:sz w:val="28"/>
          <w:szCs w:val="28"/>
        </w:rPr>
      </w:pPr>
      <w:r>
        <w:rPr>
          <w:rFonts w:ascii="Times New Roman" w:hAnsi="Times New Roman"/>
          <w:sz w:val="28"/>
          <w:szCs w:val="28"/>
        </w:rPr>
        <w:t xml:space="preserve">При оформлении книжного уголка сначала помещаем предметные и сюжетные картинки. Учим детей рассматривать их, отвечать на элементарные вопросы: кто (что) это? Что делает? Дети с удовольствием отмечают уже знакомые предметы. Большое внимание уделяем устному народному творчеству. Потешки («Солнышко - вёдрышко…», «Кисонька - </w:t>
      </w:r>
      <w:proofErr w:type="spellStart"/>
      <w:r>
        <w:rPr>
          <w:rFonts w:ascii="Times New Roman" w:hAnsi="Times New Roman"/>
          <w:sz w:val="28"/>
          <w:szCs w:val="28"/>
        </w:rPr>
        <w:t>мурысонька</w:t>
      </w:r>
      <w:proofErr w:type="spellEnd"/>
      <w:r>
        <w:rPr>
          <w:rFonts w:ascii="Times New Roman" w:hAnsi="Times New Roman"/>
          <w:sz w:val="28"/>
          <w:szCs w:val="28"/>
        </w:rPr>
        <w:t xml:space="preserve"> …», «Баю – </w:t>
      </w:r>
      <w:proofErr w:type="spellStart"/>
      <w:proofErr w:type="gramStart"/>
      <w:r>
        <w:rPr>
          <w:rFonts w:ascii="Times New Roman" w:hAnsi="Times New Roman"/>
          <w:sz w:val="28"/>
          <w:szCs w:val="28"/>
        </w:rPr>
        <w:t>баюшки</w:t>
      </w:r>
      <w:proofErr w:type="spellEnd"/>
      <w:r>
        <w:rPr>
          <w:rFonts w:ascii="Times New Roman" w:hAnsi="Times New Roman"/>
          <w:sz w:val="28"/>
          <w:szCs w:val="28"/>
        </w:rPr>
        <w:t xml:space="preserve"> – баю</w:t>
      </w:r>
      <w:proofErr w:type="gramEnd"/>
      <w:r>
        <w:rPr>
          <w:rFonts w:ascii="Times New Roman" w:hAnsi="Times New Roman"/>
          <w:sz w:val="28"/>
          <w:szCs w:val="28"/>
        </w:rPr>
        <w:t xml:space="preserve">…», «Жили у бабуси…», «Наша Катя </w:t>
      </w:r>
      <w:proofErr w:type="spellStart"/>
      <w:r>
        <w:rPr>
          <w:rFonts w:ascii="Times New Roman" w:hAnsi="Times New Roman"/>
          <w:sz w:val="28"/>
          <w:szCs w:val="28"/>
        </w:rPr>
        <w:t>маленька</w:t>
      </w:r>
      <w:proofErr w:type="spellEnd"/>
      <w:r>
        <w:rPr>
          <w:rFonts w:ascii="Times New Roman" w:hAnsi="Times New Roman"/>
          <w:sz w:val="28"/>
          <w:szCs w:val="28"/>
        </w:rPr>
        <w:t xml:space="preserve">» и т.д.), прибаутки, загадки, шутки, пословицы, поговорки, считалки используем не только на занятиях, но и в повседневной жизни. Всё это расширяет кругозор, развивает способность понимать речь взрослых, овладевать родным языком. </w:t>
      </w:r>
      <w:r>
        <w:rPr>
          <w:rFonts w:ascii="Times New Roman" w:hAnsi="Times New Roman"/>
          <w:sz w:val="28"/>
          <w:szCs w:val="28"/>
        </w:rPr>
        <w:br/>
        <w:t xml:space="preserve">На занятиях учим правильно понимать и воспринимать художественное </w:t>
      </w:r>
      <w:r>
        <w:rPr>
          <w:rFonts w:ascii="Times New Roman" w:hAnsi="Times New Roman"/>
          <w:sz w:val="28"/>
          <w:szCs w:val="28"/>
        </w:rPr>
        <w:lastRenderedPageBreak/>
        <w:t xml:space="preserve">слово. В книжном уголке помещаем знакомые литературные произведения: сказки «Репка», «Колобок», «Теремок», стихи А. </w:t>
      </w:r>
      <w:proofErr w:type="spellStart"/>
      <w:r>
        <w:rPr>
          <w:rFonts w:ascii="Times New Roman" w:hAnsi="Times New Roman"/>
          <w:sz w:val="28"/>
          <w:szCs w:val="28"/>
        </w:rPr>
        <w:t>Барто</w:t>
      </w:r>
      <w:proofErr w:type="spellEnd"/>
      <w:r>
        <w:rPr>
          <w:rFonts w:ascii="Times New Roman" w:hAnsi="Times New Roman"/>
          <w:sz w:val="28"/>
          <w:szCs w:val="28"/>
        </w:rPr>
        <w:t>: «Я люблю свою лошадку…», «Идёт бычок, качается…», «Зайку бросила хозяйка…», «Наша Таня…» и т.д. Они ярко, красочно оформлены, что привлекает внимание ребят, каждый ребёнок может подойти, посмотреть полюбившуюся книгу, поговорить о ней со своим сверстником.</w:t>
      </w:r>
      <w:r>
        <w:rPr>
          <w:rFonts w:ascii="Times New Roman" w:hAnsi="Times New Roman"/>
          <w:sz w:val="28"/>
          <w:szCs w:val="28"/>
        </w:rPr>
        <w:br/>
        <w:t xml:space="preserve">Чтобы вызвать у детей интерес к книгам, с помощью игрушек разыгрываем сценки из художественных произведений, проводим дидактические игры </w:t>
      </w:r>
      <w:proofErr w:type="gramStart"/>
      <w:r>
        <w:rPr>
          <w:rFonts w:ascii="Times New Roman" w:hAnsi="Times New Roman"/>
          <w:sz w:val="28"/>
          <w:szCs w:val="28"/>
        </w:rPr>
        <w:t>типа</w:t>
      </w:r>
      <w:proofErr w:type="gramEnd"/>
      <w:r>
        <w:rPr>
          <w:rFonts w:ascii="Times New Roman" w:hAnsi="Times New Roman"/>
          <w:sz w:val="28"/>
          <w:szCs w:val="28"/>
        </w:rPr>
        <w:t xml:space="preserve"> «Из какой это книжки?», «Кто это сказал?». Дети угадывают диалоги из знакомых сказок, стихов, узнают книги по обложкам.</w:t>
      </w:r>
      <w:r>
        <w:rPr>
          <w:rFonts w:ascii="Times New Roman" w:hAnsi="Times New Roman"/>
          <w:sz w:val="28"/>
          <w:szCs w:val="28"/>
        </w:rPr>
        <w:br/>
        <w:t>Обучаем правилам обращения с книгой, знакомим с новыми: книги брать только чистыми руками, смотреть их всегда за столом, страницы перелистывать аккуратно, по одной, не торопясь.</w:t>
      </w:r>
    </w:p>
    <w:p w:rsidR="00FF7664" w:rsidRDefault="00FF7664" w:rsidP="00FF7664">
      <w:pPr>
        <w:jc w:val="both"/>
        <w:rPr>
          <w:rFonts w:ascii="Times New Roman" w:hAnsi="Times New Roman"/>
          <w:sz w:val="28"/>
          <w:szCs w:val="28"/>
        </w:rPr>
      </w:pPr>
      <w:r>
        <w:rPr>
          <w:rStyle w:val="a4"/>
          <w:rFonts w:ascii="Times New Roman" w:hAnsi="Times New Roman"/>
          <w:sz w:val="28"/>
          <w:szCs w:val="28"/>
        </w:rPr>
        <w:t>В средней группе</w:t>
      </w:r>
      <w:r>
        <w:rPr>
          <w:rFonts w:ascii="Times New Roman" w:hAnsi="Times New Roman"/>
          <w:sz w:val="28"/>
          <w:szCs w:val="28"/>
        </w:rPr>
        <w:t xml:space="preserve"> дети проявляют больший интерес к книгам. </w:t>
      </w:r>
      <w:proofErr w:type="gramStart"/>
      <w:r>
        <w:rPr>
          <w:rFonts w:ascii="Times New Roman" w:hAnsi="Times New Roman"/>
          <w:sz w:val="28"/>
          <w:szCs w:val="28"/>
        </w:rPr>
        <w:t xml:space="preserve">Этому возрасту соответствуют книги </w:t>
      </w:r>
      <w:proofErr w:type="spellStart"/>
      <w:r>
        <w:rPr>
          <w:rFonts w:ascii="Times New Roman" w:hAnsi="Times New Roman"/>
          <w:sz w:val="28"/>
          <w:szCs w:val="28"/>
        </w:rPr>
        <w:t>деятельностного</w:t>
      </w:r>
      <w:proofErr w:type="spellEnd"/>
      <w:r>
        <w:rPr>
          <w:rFonts w:ascii="Times New Roman" w:hAnsi="Times New Roman"/>
          <w:sz w:val="28"/>
          <w:szCs w:val="28"/>
        </w:rPr>
        <w:t xml:space="preserve"> типа: книжка - игрушка, книжка - театр, книжка - раскраска (книга - альбом), книжки - </w:t>
      </w:r>
      <w:proofErr w:type="spellStart"/>
      <w:r>
        <w:rPr>
          <w:rFonts w:ascii="Times New Roman" w:hAnsi="Times New Roman"/>
          <w:sz w:val="28"/>
          <w:szCs w:val="28"/>
        </w:rPr>
        <w:t>рассказки</w:t>
      </w:r>
      <w:proofErr w:type="spellEnd"/>
      <w:r>
        <w:rPr>
          <w:rFonts w:ascii="Times New Roman" w:hAnsi="Times New Roman"/>
          <w:sz w:val="28"/>
          <w:szCs w:val="28"/>
        </w:rPr>
        <w:t xml:space="preserve"> (комиксы, книга - фильм), серия картинок по которым можно составить сюжет (20-30 книг), книги с преобладанием фольклора и поэзии.</w:t>
      </w:r>
      <w:proofErr w:type="gramEnd"/>
      <w:r>
        <w:rPr>
          <w:rFonts w:ascii="Times New Roman" w:hAnsi="Times New Roman"/>
          <w:sz w:val="28"/>
          <w:szCs w:val="28"/>
        </w:rPr>
        <w:t xml:space="preserve">                        Дети подолгу рассматривают иллюстрации, обмениваются мнениями по содержанию сказки, рассказа. В книжном уголке помещаем знакомые сказки, рассказы о природе, животных. Предлагаем для рассматривания, например, сказку «Репка», но иллюстрированную разными художниками (Ю. Васнецовым и В. </w:t>
      </w:r>
      <w:proofErr w:type="spellStart"/>
      <w:r>
        <w:rPr>
          <w:rFonts w:ascii="Times New Roman" w:hAnsi="Times New Roman"/>
          <w:sz w:val="28"/>
          <w:szCs w:val="28"/>
        </w:rPr>
        <w:t>Дехтеревым</w:t>
      </w:r>
      <w:proofErr w:type="spellEnd"/>
      <w:r>
        <w:rPr>
          <w:rFonts w:ascii="Times New Roman" w:hAnsi="Times New Roman"/>
          <w:sz w:val="28"/>
          <w:szCs w:val="28"/>
        </w:rPr>
        <w:t>). Это побуждает детей высказывать своё впечатление о книге, о том, как изображены герои, какие иллюстрации больше понравились.</w:t>
      </w:r>
      <w:r>
        <w:rPr>
          <w:rFonts w:ascii="Times New Roman" w:hAnsi="Times New Roman"/>
          <w:sz w:val="28"/>
          <w:szCs w:val="28"/>
        </w:rPr>
        <w:br/>
        <w:t xml:space="preserve">Дети этого возраста охотно инсценируют знакомые стихи и сказки: В. </w:t>
      </w:r>
      <w:proofErr w:type="spellStart"/>
      <w:r>
        <w:rPr>
          <w:rFonts w:ascii="Times New Roman" w:hAnsi="Times New Roman"/>
          <w:sz w:val="28"/>
          <w:szCs w:val="28"/>
        </w:rPr>
        <w:t>Сутеева</w:t>
      </w:r>
      <w:proofErr w:type="spellEnd"/>
      <w:r>
        <w:rPr>
          <w:rFonts w:ascii="Times New Roman" w:hAnsi="Times New Roman"/>
          <w:sz w:val="28"/>
          <w:szCs w:val="28"/>
        </w:rPr>
        <w:t xml:space="preserve"> «Под грибом», русские  народные сказки: «Теремок», «Лиса и журавль», «Колобок», сказки К. Чуковского и другие. </w:t>
      </w:r>
    </w:p>
    <w:p w:rsidR="00FF7664" w:rsidRDefault="00FF7664" w:rsidP="00FF7664">
      <w:pPr>
        <w:spacing w:after="0"/>
        <w:jc w:val="both"/>
        <w:rPr>
          <w:rFonts w:ascii="Times New Roman" w:hAnsi="Times New Roman"/>
          <w:sz w:val="28"/>
          <w:szCs w:val="28"/>
        </w:rPr>
      </w:pPr>
      <w:r>
        <w:rPr>
          <w:rFonts w:ascii="Times New Roman" w:hAnsi="Times New Roman"/>
          <w:sz w:val="28"/>
          <w:szCs w:val="28"/>
        </w:rPr>
        <w:t xml:space="preserve">Для детей проводим литературные викторины: «Знатоки природы», «Загадки в стихах», «Угадайте без подсказки из какой герои сказки», викторины по сказкам К. Чуковского, Н. Носова, С. Маршака. Предлагаем по обложке узнать произведение, назвать сказку по иллюстрации или по прочитанному из неё отрывку. Для лучшего усвоения правил обращения с книгами используем игровые приёмы, например, приход вороны </w:t>
      </w:r>
      <w:proofErr w:type="spellStart"/>
      <w:r>
        <w:rPr>
          <w:rFonts w:ascii="Times New Roman" w:hAnsi="Times New Roman"/>
          <w:sz w:val="28"/>
          <w:szCs w:val="28"/>
        </w:rPr>
        <w:t>Каркуши</w:t>
      </w:r>
      <w:proofErr w:type="spellEnd"/>
      <w:r>
        <w:rPr>
          <w:rFonts w:ascii="Times New Roman" w:hAnsi="Times New Roman"/>
          <w:sz w:val="28"/>
          <w:szCs w:val="28"/>
        </w:rPr>
        <w:t xml:space="preserve">, </w:t>
      </w:r>
      <w:proofErr w:type="spellStart"/>
      <w:r>
        <w:rPr>
          <w:rFonts w:ascii="Times New Roman" w:hAnsi="Times New Roman"/>
          <w:sz w:val="28"/>
          <w:szCs w:val="28"/>
        </w:rPr>
        <w:t>Совуньи</w:t>
      </w:r>
      <w:proofErr w:type="spellEnd"/>
      <w:r>
        <w:rPr>
          <w:rFonts w:ascii="Times New Roman" w:hAnsi="Times New Roman"/>
          <w:sz w:val="28"/>
          <w:szCs w:val="28"/>
        </w:rPr>
        <w:t>, которые напоминают эти правила.</w:t>
      </w:r>
      <w:r>
        <w:rPr>
          <w:rFonts w:ascii="Times New Roman" w:hAnsi="Times New Roman"/>
          <w:sz w:val="28"/>
          <w:szCs w:val="28"/>
        </w:rPr>
        <w:br/>
      </w:r>
      <w:r>
        <w:rPr>
          <w:rFonts w:ascii="Times New Roman" w:hAnsi="Times New Roman"/>
          <w:b/>
          <w:sz w:val="28"/>
          <w:szCs w:val="28"/>
        </w:rPr>
        <w:t>Старшая группа</w:t>
      </w:r>
      <w:r>
        <w:rPr>
          <w:rFonts w:ascii="Times New Roman" w:hAnsi="Times New Roman"/>
          <w:sz w:val="28"/>
          <w:szCs w:val="28"/>
        </w:rPr>
        <w:t xml:space="preserve"> (30-40 книг). Классические книги специально для детей и произведения общей литературы. По содержанию книги должны представлять </w:t>
      </w:r>
      <w:proofErr w:type="spellStart"/>
      <w:r>
        <w:rPr>
          <w:rFonts w:ascii="Times New Roman" w:hAnsi="Times New Roman"/>
          <w:sz w:val="28"/>
          <w:szCs w:val="28"/>
        </w:rPr>
        <w:t>пятимирие</w:t>
      </w:r>
      <w:proofErr w:type="spellEnd"/>
      <w:r>
        <w:rPr>
          <w:rFonts w:ascii="Times New Roman" w:hAnsi="Times New Roman"/>
          <w:sz w:val="28"/>
          <w:szCs w:val="28"/>
        </w:rPr>
        <w:t xml:space="preserve">: 1) мир детства, 2) мир взрослых и окружающей </w:t>
      </w:r>
      <w:r>
        <w:rPr>
          <w:rFonts w:ascii="Times New Roman" w:hAnsi="Times New Roman"/>
          <w:sz w:val="28"/>
          <w:szCs w:val="28"/>
        </w:rPr>
        <w:lastRenderedPageBreak/>
        <w:t xml:space="preserve">среды, 3) мир природы, 4) мир социальных отношений, 5) мир фантастический.                                                                       </w:t>
      </w:r>
    </w:p>
    <w:p w:rsidR="00FF7664" w:rsidRDefault="00FF7664" w:rsidP="00FF7664">
      <w:pPr>
        <w:pStyle w:val="a3"/>
        <w:spacing w:before="0" w:beforeAutospacing="0" w:after="0" w:afterAutospacing="0"/>
        <w:jc w:val="both"/>
        <w:rPr>
          <w:b/>
          <w:sz w:val="28"/>
          <w:szCs w:val="28"/>
        </w:rPr>
      </w:pPr>
    </w:p>
    <w:p w:rsidR="00FF7664" w:rsidRDefault="00FF7664" w:rsidP="00FF7664">
      <w:pPr>
        <w:pStyle w:val="a3"/>
        <w:spacing w:before="0" w:beforeAutospacing="0" w:after="0" w:afterAutospacing="0"/>
        <w:jc w:val="both"/>
        <w:rPr>
          <w:b/>
          <w:sz w:val="28"/>
          <w:szCs w:val="28"/>
        </w:rPr>
      </w:pPr>
      <w:r>
        <w:rPr>
          <w:b/>
          <w:sz w:val="28"/>
          <w:szCs w:val="28"/>
        </w:rPr>
        <w:t>Методика работы с книгой – с 5 до 7 лет.                                                                                                                                                                  </w:t>
      </w:r>
    </w:p>
    <w:p w:rsidR="00FF7664" w:rsidRDefault="00FF7664" w:rsidP="00FF7664">
      <w:pPr>
        <w:pStyle w:val="a3"/>
        <w:spacing w:before="0" w:beforeAutospacing="0" w:after="0" w:afterAutospacing="0"/>
        <w:jc w:val="both"/>
        <w:rPr>
          <w:b/>
          <w:sz w:val="28"/>
          <w:szCs w:val="28"/>
        </w:rPr>
      </w:pPr>
      <w:r>
        <w:rPr>
          <w:b/>
          <w:sz w:val="28"/>
          <w:szCs w:val="28"/>
        </w:rPr>
        <w:t>Концепция восприятия книги ребенком:</w:t>
      </w:r>
      <w:r>
        <w:rPr>
          <w:sz w:val="28"/>
          <w:szCs w:val="28"/>
        </w:rPr>
        <w:t xml:space="preserve"> книга – источник образов мира, источник знаний в виде представлений, средство саморазвития.                                                                                                                  </w:t>
      </w:r>
    </w:p>
    <w:p w:rsidR="00FF7664" w:rsidRDefault="00FF7664" w:rsidP="00FF7664">
      <w:pPr>
        <w:pStyle w:val="a3"/>
        <w:spacing w:before="0" w:beforeAutospacing="0" w:after="0" w:afterAutospacing="0"/>
        <w:jc w:val="both"/>
        <w:rPr>
          <w:sz w:val="28"/>
          <w:szCs w:val="28"/>
        </w:rPr>
      </w:pPr>
      <w:r>
        <w:rPr>
          <w:b/>
          <w:sz w:val="28"/>
          <w:szCs w:val="28"/>
        </w:rPr>
        <w:t>Цель общения с книгой:</w:t>
      </w:r>
      <w:r>
        <w:rPr>
          <w:sz w:val="28"/>
          <w:szCs w:val="28"/>
        </w:rPr>
        <w:t xml:space="preserve"> воспитание интереса к литературе разных видов и жанров, формирование полноценного восприятия книги.                                                                                            </w:t>
      </w:r>
    </w:p>
    <w:p w:rsidR="00FF7664" w:rsidRDefault="00FF7664" w:rsidP="00FF7664">
      <w:pPr>
        <w:pStyle w:val="a3"/>
        <w:spacing w:before="0" w:beforeAutospacing="0" w:after="0" w:afterAutospacing="0"/>
        <w:jc w:val="both"/>
        <w:rPr>
          <w:sz w:val="28"/>
          <w:szCs w:val="28"/>
        </w:rPr>
      </w:pPr>
      <w:r>
        <w:rPr>
          <w:b/>
          <w:sz w:val="28"/>
          <w:szCs w:val="28"/>
        </w:rPr>
        <w:t>Круг чтения:</w:t>
      </w:r>
      <w:r>
        <w:rPr>
          <w:sz w:val="28"/>
          <w:szCs w:val="28"/>
        </w:rPr>
        <w:t xml:space="preserve"> состоит из художественной и познавательной литературы разных объемов и жанров, произведений отечественной и зарубежной литературы прошлого и настоящего, художественной азбуки, энциклопедии, учебных книг. </w:t>
      </w:r>
    </w:p>
    <w:p w:rsidR="00FF7664" w:rsidRDefault="00FF7664" w:rsidP="00FF7664">
      <w:pPr>
        <w:pStyle w:val="a3"/>
        <w:spacing w:before="0" w:beforeAutospacing="0" w:after="0" w:afterAutospacing="0"/>
        <w:jc w:val="both"/>
        <w:rPr>
          <w:sz w:val="28"/>
          <w:szCs w:val="28"/>
        </w:rPr>
      </w:pPr>
    </w:p>
    <w:p w:rsidR="00FF7664" w:rsidRDefault="00FF7664" w:rsidP="00FF7664">
      <w:pPr>
        <w:pStyle w:val="a3"/>
        <w:spacing w:before="0" w:beforeAutospacing="0" w:after="0" w:afterAutospacing="0"/>
        <w:jc w:val="both"/>
        <w:rPr>
          <w:sz w:val="28"/>
          <w:szCs w:val="28"/>
        </w:rPr>
      </w:pPr>
      <w:r>
        <w:rPr>
          <w:b/>
          <w:sz w:val="28"/>
          <w:szCs w:val="28"/>
        </w:rPr>
        <w:t>Читательская деятельность детей:</w:t>
      </w:r>
      <w:r>
        <w:rPr>
          <w:sz w:val="28"/>
          <w:szCs w:val="28"/>
        </w:rPr>
        <w:t xml:space="preserve"> слушание (5-15 минут); описание иллюстраций; чтение книги по картинке и по памяти; инсценировка  сюжетов, эпизодов;   драматизация или ролевой пересказ; </w:t>
      </w:r>
      <w:proofErr w:type="gramStart"/>
      <w:r>
        <w:rPr>
          <w:sz w:val="28"/>
          <w:szCs w:val="28"/>
        </w:rPr>
        <w:t>беседы о прочитанном по всем компонентам содержания (компонент - тема, проблема (какие вопросы решают герои), образы, сюжет, композиция (с чего начинается, главный эпизод, чем заканчивается), жанры, язык (какие слова создали настроение, трудные слова, главные слова), идея (чему учит сказка, какой совет дадим герою);  фантазирование – сочинительство; заучивание наизусть доступных произведений; изготовление книг - самоделок;</w:t>
      </w:r>
      <w:proofErr w:type="gramEnd"/>
      <w:r>
        <w:rPr>
          <w:sz w:val="28"/>
          <w:szCs w:val="28"/>
        </w:rPr>
        <w:t xml:space="preserve">                 </w:t>
      </w:r>
      <w:proofErr w:type="gramStart"/>
      <w:r>
        <w:rPr>
          <w:sz w:val="28"/>
          <w:szCs w:val="28"/>
        </w:rPr>
        <w:t>«разговор» с книгой, ее авторами, героями (ребенок, оставшись с книгой один на один задает 2 вопроса:</w:t>
      </w:r>
      <w:proofErr w:type="gramEnd"/>
      <w:r>
        <w:rPr>
          <w:sz w:val="28"/>
          <w:szCs w:val="28"/>
        </w:rPr>
        <w:t xml:space="preserve"> </w:t>
      </w:r>
      <w:proofErr w:type="gramStart"/>
      <w:r>
        <w:rPr>
          <w:sz w:val="28"/>
          <w:szCs w:val="28"/>
        </w:rPr>
        <w:t>«Книга, я тебя знаю или нет?», «О чем ты мне хочешь рассказать?»)</w:t>
      </w:r>
      <w:proofErr w:type="gramEnd"/>
    </w:p>
    <w:p w:rsidR="00FF7664" w:rsidRDefault="00FF7664" w:rsidP="00FF7664">
      <w:pPr>
        <w:jc w:val="both"/>
        <w:rPr>
          <w:rFonts w:ascii="Times New Roman" w:hAnsi="Times New Roman"/>
          <w:sz w:val="28"/>
          <w:szCs w:val="28"/>
        </w:rPr>
      </w:pPr>
      <w:r>
        <w:rPr>
          <w:rStyle w:val="a4"/>
          <w:sz w:val="28"/>
          <w:szCs w:val="28"/>
        </w:rPr>
        <w:t>В старшей группе</w:t>
      </w:r>
      <w:r>
        <w:rPr>
          <w:rFonts w:ascii="Times New Roman" w:hAnsi="Times New Roman"/>
          <w:sz w:val="28"/>
          <w:szCs w:val="28"/>
        </w:rPr>
        <w:t xml:space="preserve"> учим детей понимать мотивы поступков героев литературных произведений, формируем осознанное отношение к ним, обращаем внимание на язык сказки, рассказа, на авторские приёмы и обороты, закрепляем навыки аккуратного пользования книгой. Дети получают элементарные представления о том, как создаются книги, какую огромную ценность они имеют для познания окружающего мира.</w:t>
      </w:r>
      <w:r>
        <w:rPr>
          <w:rFonts w:ascii="Times New Roman" w:hAnsi="Times New Roman"/>
          <w:sz w:val="28"/>
          <w:szCs w:val="28"/>
        </w:rPr>
        <w:br/>
        <w:t xml:space="preserve">В уголке книг устраиваем тематические книжные выставки по временам года «Поэты об осени», «Российская Армия всех бережёт», «По страницам любимых сказок», «Первые в космосе», «Наши книги о природе». Выставляем иллюстрации известных детских художников И. </w:t>
      </w:r>
      <w:proofErr w:type="spellStart"/>
      <w:r>
        <w:rPr>
          <w:rFonts w:ascii="Times New Roman" w:hAnsi="Times New Roman"/>
          <w:sz w:val="28"/>
          <w:szCs w:val="28"/>
        </w:rPr>
        <w:t>Билибина</w:t>
      </w:r>
      <w:proofErr w:type="spellEnd"/>
      <w:r>
        <w:rPr>
          <w:rFonts w:ascii="Times New Roman" w:hAnsi="Times New Roman"/>
          <w:sz w:val="28"/>
          <w:szCs w:val="28"/>
        </w:rPr>
        <w:t xml:space="preserve">, Ю. Васнецова, В. Лебедева, Е. Рачева, Е. </w:t>
      </w:r>
      <w:proofErr w:type="spellStart"/>
      <w:r>
        <w:rPr>
          <w:rFonts w:ascii="Times New Roman" w:hAnsi="Times New Roman"/>
          <w:sz w:val="28"/>
          <w:szCs w:val="28"/>
        </w:rPr>
        <w:t>Чарушина</w:t>
      </w:r>
      <w:proofErr w:type="spellEnd"/>
      <w:r>
        <w:rPr>
          <w:rFonts w:ascii="Times New Roman" w:hAnsi="Times New Roman"/>
          <w:sz w:val="28"/>
          <w:szCs w:val="28"/>
        </w:rPr>
        <w:t xml:space="preserve">, В. </w:t>
      </w:r>
      <w:proofErr w:type="spellStart"/>
      <w:r>
        <w:rPr>
          <w:rFonts w:ascii="Times New Roman" w:hAnsi="Times New Roman"/>
          <w:sz w:val="28"/>
          <w:szCs w:val="28"/>
        </w:rPr>
        <w:t>Сутеева</w:t>
      </w:r>
      <w:proofErr w:type="spellEnd"/>
      <w:r>
        <w:rPr>
          <w:rFonts w:ascii="Times New Roman" w:hAnsi="Times New Roman"/>
          <w:sz w:val="28"/>
          <w:szCs w:val="28"/>
        </w:rPr>
        <w:t xml:space="preserve">. Продолжаем знакомить с творчеством и произведениями А.С. Пушкина, Л.Н. Толстого, И.А. Крылова, М.М. Пришвина, В. Бианки, К. И. Чуковского, С.В. Михалкова, А.Л. </w:t>
      </w:r>
      <w:proofErr w:type="spellStart"/>
      <w:r>
        <w:rPr>
          <w:rFonts w:ascii="Times New Roman" w:hAnsi="Times New Roman"/>
          <w:sz w:val="28"/>
          <w:szCs w:val="28"/>
        </w:rPr>
        <w:t>Барто</w:t>
      </w:r>
      <w:proofErr w:type="spellEnd"/>
      <w:r>
        <w:rPr>
          <w:rFonts w:ascii="Times New Roman" w:hAnsi="Times New Roman"/>
          <w:sz w:val="28"/>
          <w:szCs w:val="28"/>
        </w:rPr>
        <w:t xml:space="preserve">, С.Маршака, </w:t>
      </w:r>
      <w:proofErr w:type="spellStart"/>
      <w:r>
        <w:rPr>
          <w:rFonts w:ascii="Times New Roman" w:hAnsi="Times New Roman"/>
          <w:sz w:val="28"/>
          <w:szCs w:val="28"/>
        </w:rPr>
        <w:t>В.Сутеева</w:t>
      </w:r>
      <w:proofErr w:type="spellEnd"/>
      <w:r>
        <w:rPr>
          <w:rFonts w:ascii="Times New Roman" w:hAnsi="Times New Roman"/>
          <w:sz w:val="28"/>
          <w:szCs w:val="28"/>
        </w:rPr>
        <w:t xml:space="preserve">.   </w:t>
      </w:r>
      <w:r>
        <w:rPr>
          <w:rFonts w:ascii="Times New Roman" w:hAnsi="Times New Roman"/>
          <w:sz w:val="28"/>
          <w:szCs w:val="28"/>
        </w:rPr>
        <w:br/>
      </w:r>
      <w:r>
        <w:rPr>
          <w:rFonts w:ascii="Times New Roman" w:hAnsi="Times New Roman"/>
          <w:sz w:val="28"/>
          <w:szCs w:val="28"/>
        </w:rPr>
        <w:lastRenderedPageBreak/>
        <w:t>На занятиях проводим обобщающие беседы на темы: «Что мы знаем о книге», «Книга – лучший друг». Организуем занятия, посвящённые творчеству отдельных писателей, поэтов, художников – иллюстраторов.</w:t>
      </w:r>
    </w:p>
    <w:p w:rsidR="00FF7664" w:rsidRDefault="00FF7664" w:rsidP="00FF7664">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br/>
      </w:r>
      <w:r>
        <w:rPr>
          <w:rStyle w:val="a4"/>
          <w:rFonts w:ascii="Times New Roman" w:hAnsi="Times New Roman"/>
          <w:sz w:val="28"/>
          <w:szCs w:val="28"/>
        </w:rPr>
        <w:t>В подготовительной группе работа</w:t>
      </w:r>
      <w:r>
        <w:rPr>
          <w:rFonts w:ascii="Times New Roman" w:hAnsi="Times New Roman"/>
          <w:sz w:val="28"/>
          <w:szCs w:val="28"/>
        </w:rPr>
        <w:t xml:space="preserve"> по формированию интереса и бережного отношения к книге продолжается. Знакомя детей с художественным произведением, мы добивается, чтобы они поняли главную идею, могли определить жанр, отметить особенности произведения.</w:t>
      </w:r>
      <w:r>
        <w:rPr>
          <w:rFonts w:ascii="Times New Roman" w:hAnsi="Times New Roman"/>
          <w:sz w:val="28"/>
          <w:szCs w:val="28"/>
        </w:rPr>
        <w:br/>
        <w:t xml:space="preserve">Детей этого возраста учим понимать мотивы поступков героев, позицию авторов и его отношение к своим героям. Дети получают более глубокие знания о том, как создаётся книга, сколько людей трудиться над тем, чтобы она дошла до читателя. Проводим познавательные занятия на тему: «Как рождается книга?», «Откуда пришла книга». Раскрыть и закрепить эти знания помогают материалы авторов: Т. </w:t>
      </w:r>
      <w:proofErr w:type="spellStart"/>
      <w:r>
        <w:rPr>
          <w:rFonts w:ascii="Times New Roman" w:hAnsi="Times New Roman"/>
          <w:sz w:val="28"/>
          <w:szCs w:val="28"/>
        </w:rPr>
        <w:t>Шорыгиной</w:t>
      </w:r>
      <w:proofErr w:type="spellEnd"/>
      <w:r>
        <w:rPr>
          <w:rFonts w:ascii="Times New Roman" w:hAnsi="Times New Roman"/>
          <w:sz w:val="28"/>
          <w:szCs w:val="28"/>
        </w:rPr>
        <w:t xml:space="preserve">, К. Нефёдовой, Л. Санкиной, О. </w:t>
      </w:r>
      <w:proofErr w:type="spellStart"/>
      <w:r>
        <w:rPr>
          <w:rFonts w:ascii="Times New Roman" w:hAnsi="Times New Roman"/>
          <w:sz w:val="28"/>
          <w:szCs w:val="28"/>
        </w:rPr>
        <w:t>Дыбиной</w:t>
      </w:r>
      <w:proofErr w:type="spellEnd"/>
      <w:r>
        <w:rPr>
          <w:rFonts w:ascii="Times New Roman" w:hAnsi="Times New Roman"/>
          <w:sz w:val="28"/>
          <w:szCs w:val="28"/>
        </w:rPr>
        <w:t xml:space="preserve">, Н. Алёшиной, Л. Селиховой, В. </w:t>
      </w:r>
      <w:proofErr w:type="spellStart"/>
      <w:r>
        <w:rPr>
          <w:rFonts w:ascii="Times New Roman" w:hAnsi="Times New Roman"/>
          <w:sz w:val="28"/>
          <w:szCs w:val="28"/>
        </w:rPr>
        <w:t>Волчковой</w:t>
      </w:r>
      <w:proofErr w:type="spellEnd"/>
      <w:r>
        <w:rPr>
          <w:rFonts w:ascii="Times New Roman" w:hAnsi="Times New Roman"/>
          <w:sz w:val="28"/>
          <w:szCs w:val="28"/>
        </w:rPr>
        <w:t>.  Показывая иллюстрации, говорим о писателях, художниках, работниках типографии, которые с помощью специальных машин печатают книги и одевают их в прочное платье – переплёт, постепенно дети усваивают такие слова как: обложка, страница, корешок. После того как дети знакомятся с процессом создания книги, они начинают понимать: книги надо беречь – ведь это труд многих людей. В этом возрасте обращаем особое внимание на содержание книжного уголка. Здесь помещаем:</w:t>
      </w:r>
      <w:r>
        <w:rPr>
          <w:rFonts w:ascii="Times New Roman" w:hAnsi="Times New Roman"/>
          <w:sz w:val="28"/>
          <w:szCs w:val="28"/>
        </w:rPr>
        <w:br/>
        <w:t>*книги, рекомендованные программой;</w:t>
      </w:r>
      <w:r>
        <w:rPr>
          <w:rFonts w:ascii="Times New Roman" w:hAnsi="Times New Roman"/>
          <w:sz w:val="28"/>
          <w:szCs w:val="28"/>
        </w:rPr>
        <w:br/>
        <w:t>*наборы открыток, связанных с тематикой сказок, литературных произведений, мультфильмов;</w:t>
      </w:r>
      <w:r>
        <w:rPr>
          <w:rFonts w:ascii="Times New Roman" w:hAnsi="Times New Roman"/>
          <w:sz w:val="28"/>
          <w:szCs w:val="28"/>
        </w:rPr>
        <w:br/>
        <w:t>*игры для развития речи: «Закончи сказку», «Расскажи сказку», «Узнай героя», «Подбери картинки»;</w:t>
      </w:r>
      <w:r>
        <w:rPr>
          <w:rFonts w:ascii="Times New Roman" w:hAnsi="Times New Roman"/>
          <w:sz w:val="28"/>
          <w:szCs w:val="28"/>
        </w:rPr>
        <w:br/>
        <w:t>*портреты писателей и поэтов;</w:t>
      </w:r>
      <w:r>
        <w:rPr>
          <w:rFonts w:ascii="Times New Roman" w:hAnsi="Times New Roman"/>
          <w:sz w:val="28"/>
          <w:szCs w:val="28"/>
        </w:rPr>
        <w:br/>
        <w:t>*рисунки детей по мотивам любимых произведений.</w:t>
      </w:r>
      <w:r>
        <w:rPr>
          <w:rFonts w:ascii="Times New Roman" w:hAnsi="Times New Roman"/>
          <w:sz w:val="28"/>
          <w:szCs w:val="28"/>
        </w:rPr>
        <w:br/>
        <w:t xml:space="preserve">Оформляем тематические выставки «Весёлые книжки», «Книги о нашей стране», «Е. </w:t>
      </w:r>
      <w:proofErr w:type="spellStart"/>
      <w:r>
        <w:rPr>
          <w:rFonts w:ascii="Times New Roman" w:hAnsi="Times New Roman"/>
          <w:sz w:val="28"/>
          <w:szCs w:val="28"/>
        </w:rPr>
        <w:t>Чарушин</w:t>
      </w:r>
      <w:proofErr w:type="spellEnd"/>
      <w:r>
        <w:rPr>
          <w:rFonts w:ascii="Times New Roman" w:hAnsi="Times New Roman"/>
          <w:sz w:val="28"/>
          <w:szCs w:val="28"/>
        </w:rPr>
        <w:t xml:space="preserve"> – писатель и художник». В их организации принимают участие и дети. Так для выставки «Моя любимая книга» предложили ребятам принести из дома свою книгу. Но при этом поставили условия: каждый должен хорошо знать её название, автора и уметь коротко рассказать содержание. Дети с удовольствием рассказывали о своих любимых произведениях.</w:t>
      </w:r>
      <w:r>
        <w:rPr>
          <w:rFonts w:ascii="Times New Roman" w:hAnsi="Times New Roman"/>
          <w:sz w:val="28"/>
          <w:szCs w:val="28"/>
        </w:rPr>
        <w:br/>
        <w:t xml:space="preserve">Беседы с детьми сочетали с показом иллюстраций, повторным чтением, с организацией игр – драматизаций. Часто возвращались к ранее прочитанным </w:t>
      </w:r>
      <w:r>
        <w:rPr>
          <w:rFonts w:ascii="Times New Roman" w:hAnsi="Times New Roman"/>
          <w:sz w:val="28"/>
          <w:szCs w:val="28"/>
        </w:rPr>
        <w:lastRenderedPageBreak/>
        <w:t>книгам – ведь с возрастом дети воспринимают их иначе, более осознанно.</w:t>
      </w:r>
      <w:r>
        <w:rPr>
          <w:rFonts w:ascii="Times New Roman" w:hAnsi="Times New Roman"/>
          <w:sz w:val="28"/>
          <w:szCs w:val="28"/>
        </w:rPr>
        <w:br/>
        <w:t>Герои книг оживают в рисунках и лепке ребят (лепим сказочных героев, рисуем обложки любимых книг, иллюстрации к сказкам, делаем закладки для книг). Лучшие рисунки рассматриваем, обсуждаем, даём оценки и сравниваем с иллюстрациями в книгах – это вызывает большой интерес и побуждает к творчеству.</w:t>
      </w:r>
      <w:r>
        <w:rPr>
          <w:rFonts w:ascii="Times New Roman" w:hAnsi="Times New Roman"/>
          <w:sz w:val="28"/>
          <w:szCs w:val="28"/>
        </w:rPr>
        <w:br/>
        <w:t>Очень нравятся детям экскурсии в библиотеку (которые ранее проводились регулярно). Мы обращаем внимание на то, что здесь много разных интересных книг, которые можно брать домой и читать. Вместе с детьми в группе играем в мастерскую по ремонту книг. Во время совместного труда они вспоминали содержание книг, делились впечатлениями о поступках героев, высказывали мнение об иллюстрациях. Интересной формой является прослушивание художественных произведений с дисков, кассет. Дети мысленно рисуют события, героев, картины природы, соотносят слова с предметами и явлениями внеязыковой действительности. Это способствует интересу к данному произведению, тогда появляется желание рассмотреть саму книгу, иллюстрации.</w:t>
      </w:r>
      <w:r>
        <w:rPr>
          <w:rFonts w:ascii="Times New Roman" w:hAnsi="Times New Roman"/>
          <w:sz w:val="28"/>
          <w:szCs w:val="28"/>
        </w:rPr>
        <w:br/>
        <w:t>В любом возрасте важно, каким образом воспитатель доносит то произведение, которое он читает или рассказывает. Правильно ли выбраны тембр и темп голоса, мимика, жесты, интонации, поэтому необходимо проявлять соответствующие эмоции – удивление, изумление, сострадание. Такие элементы помогут лучше понять и донести тот смысл, который передал автор, значит проявить интерес к книге, а монотонное чтение может отбить у детей охоту слушать даже самую интересную книгу.</w:t>
      </w:r>
      <w:r>
        <w:rPr>
          <w:rFonts w:ascii="Times New Roman" w:hAnsi="Times New Roman"/>
          <w:sz w:val="28"/>
          <w:szCs w:val="28"/>
        </w:rPr>
        <w:br/>
      </w:r>
      <w:r>
        <w:rPr>
          <w:rStyle w:val="a4"/>
          <w:rFonts w:ascii="Times New Roman" w:hAnsi="Times New Roman"/>
          <w:b w:val="0"/>
          <w:sz w:val="28"/>
          <w:szCs w:val="28"/>
        </w:rPr>
        <w:t>Большая и разносторонняя работа проводится и с родителями по воспитанию у детей интереса к книге.</w:t>
      </w:r>
      <w:r>
        <w:rPr>
          <w:rFonts w:ascii="Times New Roman" w:hAnsi="Times New Roman"/>
          <w:sz w:val="28"/>
          <w:szCs w:val="28"/>
        </w:rPr>
        <w:t xml:space="preserve"> Это, прежде всего, рекомендации, что и как читать, какую литературу. Предложение посещать книжные магазины, ярмарки детских книг, по возможности записаться в библиотеку. В папках – передвижках предлагаем информацию, как воспитывать бережное отношение к книге, приучать детей следить за порядком на своих книжных полках.</w:t>
      </w:r>
      <w:r>
        <w:rPr>
          <w:rFonts w:ascii="Times New Roman" w:hAnsi="Times New Roman"/>
          <w:sz w:val="28"/>
          <w:szCs w:val="28"/>
        </w:rPr>
        <w:br/>
        <w:t xml:space="preserve">Дети, в большинстве своём, знают и выполняют правила обращения с книгой. Мы надеемся, что интерес к книге и дальше будет расти. </w:t>
      </w:r>
    </w:p>
    <w:p w:rsidR="00FF7664" w:rsidRDefault="00FF7664" w:rsidP="00FF7664">
      <w:pPr>
        <w:spacing w:before="100" w:beforeAutospacing="1" w:after="100" w:afterAutospacing="1" w:line="240" w:lineRule="auto"/>
        <w:rPr>
          <w:rFonts w:ascii="Times New Roman" w:eastAsia="Times New Roman" w:hAnsi="Times New Roman"/>
          <w:b/>
          <w:sz w:val="28"/>
          <w:szCs w:val="28"/>
          <w:lang w:eastAsia="ru-RU"/>
        </w:rPr>
      </w:pPr>
    </w:p>
    <w:p w:rsidR="001A7706" w:rsidRDefault="001A7706"/>
    <w:sectPr w:rsidR="001A7706" w:rsidSect="001A77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7664"/>
    <w:rsid w:val="001A7706"/>
    <w:rsid w:val="00FF76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66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7664"/>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FF7664"/>
    <w:rPr>
      <w:b/>
      <w:bCs/>
    </w:rPr>
  </w:style>
</w:styles>
</file>

<file path=word/webSettings.xml><?xml version="1.0" encoding="utf-8"?>
<w:webSettings xmlns:r="http://schemas.openxmlformats.org/officeDocument/2006/relationships" xmlns:w="http://schemas.openxmlformats.org/wordprocessingml/2006/main">
  <w:divs>
    <w:div w:id="152019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2227</Words>
  <Characters>12696</Characters>
  <Application>Microsoft Office Word</Application>
  <DocSecurity>0</DocSecurity>
  <Lines>105</Lines>
  <Paragraphs>29</Paragraphs>
  <ScaleCrop>false</ScaleCrop>
  <Company/>
  <LinksUpToDate>false</LinksUpToDate>
  <CharactersWithSpaces>14894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2021-01-31T17:01:00Z</dcterms:created>
  <dcterms:modified xsi:type="dcterms:W3CDTF">2021-01-31T17:05:00Z</dcterms:modified>
</cp:coreProperties>
</file>