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3A" w:rsidRPr="00CA41CB" w:rsidRDefault="000E7A3A" w:rsidP="004371AA">
      <w:pPr>
        <w:pStyle w:val="2"/>
        <w:jc w:val="both"/>
        <w:rPr>
          <w:rFonts w:eastAsia="Times New Roman"/>
          <w:lang w:eastAsia="ru-RU"/>
        </w:rPr>
      </w:pPr>
      <w:r w:rsidRPr="007C7C18">
        <w:rPr>
          <w:rFonts w:eastAsia="Times New Roman"/>
          <w:lang w:eastAsia="ru-RU"/>
        </w:rPr>
        <w:t xml:space="preserve">Повышение мотивации </w:t>
      </w:r>
      <w:r w:rsidR="00DC3BA9">
        <w:rPr>
          <w:rFonts w:eastAsia="Times New Roman"/>
          <w:lang w:eastAsia="ru-RU"/>
        </w:rPr>
        <w:t xml:space="preserve">к обучению английскому языку </w:t>
      </w:r>
      <w:r w:rsidRPr="007C7C18">
        <w:rPr>
          <w:rFonts w:eastAsia="Times New Roman"/>
          <w:lang w:eastAsia="ru-RU"/>
        </w:rPr>
        <w:t xml:space="preserve"> у школьников </w:t>
      </w:r>
      <w:r w:rsidR="00DC3BA9">
        <w:rPr>
          <w:rFonts w:eastAsia="Times New Roman"/>
          <w:lang w:eastAsia="ru-RU"/>
        </w:rPr>
        <w:t xml:space="preserve">при помощи </w:t>
      </w:r>
      <w:r w:rsidRPr="007C7C18">
        <w:rPr>
          <w:rFonts w:eastAsia="Times New Roman"/>
          <w:lang w:eastAsia="ru-RU"/>
        </w:rPr>
        <w:t xml:space="preserve"> игровых технологий</w:t>
      </w:r>
      <w:r w:rsidR="00CA41CB">
        <w:rPr>
          <w:rFonts w:eastAsia="Times New Roman"/>
          <w:lang w:eastAsia="ru-RU"/>
        </w:rPr>
        <w:t>.</w:t>
      </w:r>
      <w:bookmarkStart w:id="0" w:name="_GoBack"/>
      <w:bookmarkEnd w:id="0"/>
    </w:p>
    <w:p w:rsidR="00E37589" w:rsidRDefault="00DC3BA9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005A6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сегодняшнее время </w:t>
      </w:r>
      <w:r w:rsidR="00A45B8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41927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наблюдаем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снижени</w:t>
      </w:r>
      <w:r w:rsidR="00541927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</w:t>
      </w:r>
      <w:r w:rsidR="00541927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обучению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школьников</w:t>
      </w:r>
      <w:r w:rsidR="00A45B8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C12E4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5B8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proofErr w:type="gramStart"/>
      <w:r w:rsidR="00A45B8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</w:t>
      </w:r>
      <w:proofErr w:type="gramEnd"/>
      <w:r w:rsidR="00541927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из-за монотонности процесса обучения.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</w:t>
      </w:r>
      <w:r w:rsidR="00541927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овые технологии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способны</w:t>
      </w:r>
      <w:r w:rsidR="00541927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заинтересовать</w:t>
      </w:r>
      <w:r w:rsidR="000479B9" w:rsidRPr="00047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укрепить желание учащихся учиться.</w:t>
      </w:r>
      <w:r w:rsidR="00DC12E4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7A3A" w:rsidRPr="007C7C18" w:rsidRDefault="00E37589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помогают </w:t>
      </w:r>
      <w:r w:rsidR="00A45B8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всесторонне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творческую активность учащихся, их воображение</w:t>
      </w:r>
      <w:r w:rsidR="00A45B8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C12E4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5B8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C6D48" w:rsidRPr="00DC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6D48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</w:t>
      </w:r>
      <w:r w:rsidR="00DC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ь, </w:t>
      </w:r>
      <w:r w:rsidR="00AE248D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="00AE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вают</w:t>
      </w:r>
      <w:r w:rsidR="00AE248D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 </w:t>
      </w:r>
      <w:r w:rsidR="00AE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качества,</w:t>
      </w:r>
      <w:r w:rsidR="00705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</w:t>
      </w:r>
      <w:r w:rsidR="00541927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эмоциональное воздействие на школьников</w:t>
      </w:r>
      <w:r w:rsidR="00A45B8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C12E4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5B8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="00A45B8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="00A45B8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полученный во время игры запомнится на долго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bookmarkStart w:id="1" w:name="_Hlk65413234"/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активизируют мыслительную деятельность детей, позволяют сделать учебный процесс интересным. Таким образом, игра становится мощным стимулом к овладению иностранным язык</w:t>
      </w:r>
      <w:r w:rsidR="00DC12E4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7A3A" w:rsidRPr="007C7C1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 Цель</w:t>
      </w:r>
      <w:r w:rsidR="00DC6D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ю</w:t>
      </w:r>
      <w:r w:rsidR="000E7A3A" w:rsidRPr="007C7C1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 игровой технологии</w:t>
      </w:r>
      <w:r w:rsidR="00DC6D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 является </w:t>
      </w:r>
      <w:r w:rsidR="000E7A3A" w:rsidRPr="007C7C1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 создание полноценной мотивационной основы для формирования навыков и умений деятельности в зависимости от уровня развития детей</w:t>
      </w:r>
    </w:p>
    <w:p w:rsidR="00791D32" w:rsidRPr="00E37589" w:rsidRDefault="00791D32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1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 </w:t>
      </w:r>
      <w:r w:rsidRPr="007C7C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79B9">
        <w:rPr>
          <w:rFonts w:ascii="Times New Roman" w:hAnsi="Times New Roman" w:cs="Times New Roman"/>
          <w:color w:val="000000"/>
          <w:sz w:val="24"/>
          <w:szCs w:val="24"/>
        </w:rPr>
        <w:t>По словам Л.С. Выготского, и</w:t>
      </w:r>
      <w:r w:rsidRPr="007C7C18">
        <w:rPr>
          <w:rFonts w:ascii="Times New Roman" w:hAnsi="Times New Roman" w:cs="Times New Roman"/>
          <w:color w:val="000000"/>
          <w:sz w:val="24"/>
          <w:szCs w:val="24"/>
        </w:rPr>
        <w:t>гра – пространство «внутренней социализации» ребенка, средство усвоения социальных установок</w:t>
      </w:r>
      <w:r w:rsidR="000479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1D32" w:rsidRPr="007C7C18" w:rsidRDefault="00791D32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="00047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="00047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считал, что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7C7C18">
        <w:rPr>
          <w:rFonts w:ascii="Times New Roman" w:hAnsi="Times New Roman" w:cs="Times New Roman"/>
          <w:color w:val="000000"/>
          <w:sz w:val="24"/>
          <w:szCs w:val="24"/>
        </w:rPr>
        <w:t>едущей деятельностью дошкольников является игра. Все следующие за дошкольным возрастом периоды со своим ведущим видом деятельности не вытесняют игру, а продолжают включать ее в процесс.</w:t>
      </w:r>
    </w:p>
    <w:bookmarkEnd w:id="1"/>
    <w:p w:rsidR="008145EB" w:rsidRPr="007C7C18" w:rsidRDefault="00DC6D48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игры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олучают возможность свободно выражать свои мысли и чувства;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ученик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общаясь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 свое внимание;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</w:t>
      </w:r>
      <w:proofErr w:type="spellStart"/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самовыража</w:t>
      </w:r>
      <w:r w:rsidR="000E7A3A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демонстрируя языковые знания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45EB" w:rsidRPr="007C7C18" w:rsidRDefault="008145EB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через игр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5F2B5D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активизируется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накапливается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лексический запас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ученика, о</w:t>
      </w:r>
      <w:r w:rsidR="005F2B5D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сваивается новый грамматический материал</w:t>
      </w:r>
      <w:r w:rsidR="00DC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иквидируются пробелы </w:t>
      </w:r>
      <w:r w:rsidR="00DC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грамматических структур</w:t>
      </w:r>
      <w:r w:rsidR="00DC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отрабатывается правильное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произношение и интонация, формируется фонематический слух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азвиваются все виды речевой деятельности.</w:t>
      </w:r>
    </w:p>
    <w:p w:rsidR="008145EB" w:rsidRPr="007C7C18" w:rsidRDefault="008145EB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формы работы на уроках английского языка созда</w:t>
      </w:r>
      <w:r w:rsidR="00AE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благоприятн</w:t>
      </w:r>
      <w:r w:rsidR="00AE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атмосфер</w:t>
      </w:r>
      <w:r w:rsidR="00AE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 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</w:t>
      </w:r>
      <w:r w:rsidR="00AE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="00AE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имают 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</w:t>
      </w:r>
      <w:r w:rsidR="00AE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</w:t>
      </w:r>
      <w:r w:rsidR="00AE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сплочение коллектива, установление эмоциональных контактов и вербального общения.</w:t>
      </w:r>
    </w:p>
    <w:p w:rsidR="008145EB" w:rsidRPr="007C7C18" w:rsidRDefault="007C7C18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эффективности игр на уроке необходимо учитывать</w:t>
      </w:r>
      <w:r w:rsidR="00FB0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направлена на решение определенных учебных задач; должна быть контролируема и управляема;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снимать эмоциональное напряжение и стимулировать активность</w:t>
      </w:r>
      <w:r w:rsidR="00AE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145EB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быть интересна детям.</w:t>
      </w:r>
    </w:p>
    <w:p w:rsidR="006F3016" w:rsidRPr="00DC3BA9" w:rsidRDefault="008145EB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я применяю</w:t>
      </w:r>
      <w:r w:rsidR="006D1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="005F2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 технологии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направленные на развитие и</w:t>
      </w:r>
      <w:r w:rsidR="007C7C18"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различных навыков.</w:t>
      </w:r>
    </w:p>
    <w:p w:rsidR="006F3016" w:rsidRPr="007C7C18" w:rsidRDefault="006F3016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C7C18">
        <w:rPr>
          <w:color w:val="000000"/>
        </w:rPr>
        <w:t xml:space="preserve">Для  </w:t>
      </w:r>
      <w:r w:rsidR="006A2EE7">
        <w:rPr>
          <w:color w:val="000000"/>
        </w:rPr>
        <w:t>заучивания теоретических правил</w:t>
      </w:r>
      <w:r w:rsidRPr="007C7C18">
        <w:rPr>
          <w:color w:val="000000"/>
        </w:rPr>
        <w:t xml:space="preserve"> я стараюсь создавать разнообразные игровые </w:t>
      </w:r>
      <w:r w:rsidR="006A2EE7">
        <w:rPr>
          <w:color w:val="000000"/>
        </w:rPr>
        <w:t>приёмы</w:t>
      </w:r>
      <w:r w:rsidRPr="007C7C18">
        <w:rPr>
          <w:color w:val="000000"/>
        </w:rPr>
        <w:t xml:space="preserve"> на уроках</w:t>
      </w:r>
      <w:r w:rsidR="0003683F" w:rsidRPr="007C7C18">
        <w:rPr>
          <w:color w:val="000000"/>
        </w:rPr>
        <w:t>.</w:t>
      </w:r>
    </w:p>
    <w:p w:rsidR="000F255C" w:rsidRDefault="002D2705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C7C18">
        <w:rPr>
          <w:color w:val="000000"/>
        </w:rPr>
        <w:t>Например,</w:t>
      </w:r>
      <w:r w:rsidR="00A43AB1" w:rsidRPr="007C7C18">
        <w:rPr>
          <w:color w:val="000000"/>
        </w:rPr>
        <w:t xml:space="preserve"> </w:t>
      </w:r>
      <w:r w:rsidRPr="007C7C18">
        <w:rPr>
          <w:color w:val="000000"/>
        </w:rPr>
        <w:t>для введения новых правил я придумыва</w:t>
      </w:r>
      <w:r w:rsidR="00A43AB1" w:rsidRPr="007C7C18">
        <w:rPr>
          <w:color w:val="000000"/>
        </w:rPr>
        <w:t>ю</w:t>
      </w:r>
      <w:r w:rsidRPr="007C7C18">
        <w:rPr>
          <w:color w:val="000000"/>
        </w:rPr>
        <w:t xml:space="preserve"> разнообразные движения для сопро</w:t>
      </w:r>
      <w:r w:rsidR="00A43AB1" w:rsidRPr="007C7C18">
        <w:rPr>
          <w:color w:val="000000"/>
        </w:rPr>
        <w:t>во</w:t>
      </w:r>
      <w:r w:rsidRPr="007C7C18">
        <w:rPr>
          <w:color w:val="000000"/>
        </w:rPr>
        <w:t>ждения теоретических слов в правилах.</w:t>
      </w:r>
      <w:r w:rsidR="00A43AB1" w:rsidRPr="007C7C18">
        <w:rPr>
          <w:color w:val="000000"/>
        </w:rPr>
        <w:t xml:space="preserve"> </w:t>
      </w:r>
      <w:r w:rsidR="006F3016" w:rsidRPr="007C7C18">
        <w:rPr>
          <w:color w:val="000000"/>
        </w:rPr>
        <w:t>Произнося н</w:t>
      </w:r>
      <w:r w:rsidR="000F255C" w:rsidRPr="007C7C18">
        <w:rPr>
          <w:color w:val="000000"/>
        </w:rPr>
        <w:t>овое правило, я  изображаю</w:t>
      </w:r>
      <w:r w:rsidR="006F3016" w:rsidRPr="007C7C18">
        <w:rPr>
          <w:color w:val="000000"/>
        </w:rPr>
        <w:t xml:space="preserve"> </w:t>
      </w:r>
      <w:r w:rsidR="000F255C" w:rsidRPr="007C7C18">
        <w:rPr>
          <w:color w:val="000000"/>
        </w:rPr>
        <w:t xml:space="preserve">определенные </w:t>
      </w:r>
      <w:r w:rsidR="006F3016" w:rsidRPr="007C7C18">
        <w:rPr>
          <w:color w:val="000000"/>
        </w:rPr>
        <w:t>движения  под слова теории в правиле.</w:t>
      </w:r>
      <w:r w:rsidR="00C20CB2" w:rsidRPr="007C7C18">
        <w:rPr>
          <w:color w:val="000000"/>
        </w:rPr>
        <w:t xml:space="preserve"> </w:t>
      </w:r>
      <w:r w:rsidR="00A43AB1" w:rsidRPr="007C7C18">
        <w:rPr>
          <w:color w:val="000000"/>
        </w:rPr>
        <w:t>Вот,</w:t>
      </w:r>
      <w:r w:rsidR="006D181D">
        <w:rPr>
          <w:color w:val="000000"/>
        </w:rPr>
        <w:t xml:space="preserve"> </w:t>
      </w:r>
      <w:r w:rsidR="00A43AB1" w:rsidRPr="007C7C18">
        <w:rPr>
          <w:color w:val="000000"/>
        </w:rPr>
        <w:t>например, таким образом д</w:t>
      </w:r>
      <w:r w:rsidR="00C20CB2" w:rsidRPr="007C7C18">
        <w:rPr>
          <w:color w:val="000000"/>
        </w:rPr>
        <w:t>ля запомин</w:t>
      </w:r>
      <w:r w:rsidR="000F255C" w:rsidRPr="007C7C18">
        <w:rPr>
          <w:color w:val="000000"/>
        </w:rPr>
        <w:t>ания произношения окончания прош</w:t>
      </w:r>
      <w:r w:rsidR="00C20CB2" w:rsidRPr="007C7C18">
        <w:rPr>
          <w:color w:val="000000"/>
        </w:rPr>
        <w:t>едшего времени я</w:t>
      </w:r>
      <w:r w:rsidR="00A43AB1" w:rsidRPr="007C7C18">
        <w:rPr>
          <w:color w:val="000000"/>
        </w:rPr>
        <w:t xml:space="preserve"> произношу </w:t>
      </w:r>
      <w:r w:rsidR="00DC3BA9">
        <w:rPr>
          <w:color w:val="000000"/>
        </w:rPr>
        <w:t>:</w:t>
      </w:r>
      <w:r w:rsidR="0003683F" w:rsidRPr="007C7C18">
        <w:rPr>
          <w:color w:val="000000"/>
        </w:rPr>
        <w:t>«</w:t>
      </w:r>
      <w:r w:rsidR="00C20CB2" w:rsidRPr="007C7C18">
        <w:rPr>
          <w:color w:val="000000"/>
        </w:rPr>
        <w:t>-</w:t>
      </w:r>
      <w:proofErr w:type="spellStart"/>
      <w:r w:rsidR="00C20CB2" w:rsidRPr="007C7C18">
        <w:rPr>
          <w:color w:val="000000"/>
          <w:lang w:val="en-US"/>
        </w:rPr>
        <w:t>ed</w:t>
      </w:r>
      <w:proofErr w:type="spellEnd"/>
      <w:r w:rsidR="00C20CB2" w:rsidRPr="007C7C18">
        <w:rPr>
          <w:color w:val="000000"/>
        </w:rPr>
        <w:t xml:space="preserve"> произносится как [</w:t>
      </w:r>
      <w:r w:rsidR="00C20CB2" w:rsidRPr="007C7C18">
        <w:rPr>
          <w:color w:val="000000"/>
          <w:lang w:val="en-US"/>
        </w:rPr>
        <w:t>d</w:t>
      </w:r>
      <w:r w:rsidR="00C20CB2" w:rsidRPr="007C7C18">
        <w:rPr>
          <w:color w:val="000000"/>
        </w:rPr>
        <w:t>]</w:t>
      </w:r>
      <w:r w:rsidR="000F255C" w:rsidRPr="007C7C18">
        <w:rPr>
          <w:color w:val="000000"/>
        </w:rPr>
        <w:t xml:space="preserve"> после звонки</w:t>
      </w:r>
      <w:r w:rsidR="00C20CB2" w:rsidRPr="007C7C18">
        <w:rPr>
          <w:color w:val="000000"/>
        </w:rPr>
        <w:t>х звуков и гласных</w:t>
      </w:r>
      <w:r w:rsidR="0003683F" w:rsidRPr="007C7C18">
        <w:rPr>
          <w:color w:val="000000"/>
        </w:rPr>
        <w:t>,»</w:t>
      </w:r>
      <w:r w:rsidR="00C20CB2" w:rsidRPr="007C7C18">
        <w:rPr>
          <w:color w:val="000000"/>
        </w:rPr>
        <w:t xml:space="preserve"> </w:t>
      </w:r>
      <w:r w:rsidR="000F255C" w:rsidRPr="007C7C18">
        <w:rPr>
          <w:color w:val="000000"/>
        </w:rPr>
        <w:t xml:space="preserve">и </w:t>
      </w:r>
      <w:r w:rsidR="00DC3BA9">
        <w:rPr>
          <w:color w:val="000000"/>
        </w:rPr>
        <w:t>протягиваю правую руку вправо;</w:t>
      </w:r>
      <w:r w:rsidR="000F255C" w:rsidRPr="007C7C18">
        <w:rPr>
          <w:color w:val="000000"/>
        </w:rPr>
        <w:t xml:space="preserve"> </w:t>
      </w:r>
      <w:r w:rsidR="0003683F" w:rsidRPr="007C7C18">
        <w:rPr>
          <w:color w:val="000000"/>
        </w:rPr>
        <w:t>«П</w:t>
      </w:r>
      <w:r w:rsidR="000F255C" w:rsidRPr="007C7C18">
        <w:rPr>
          <w:color w:val="000000"/>
        </w:rPr>
        <w:t>о</w:t>
      </w:r>
      <w:r w:rsidR="00C20CB2" w:rsidRPr="007C7C18">
        <w:rPr>
          <w:color w:val="000000"/>
        </w:rPr>
        <w:t>сле глухих звуков</w:t>
      </w:r>
      <w:r w:rsidR="000F255C" w:rsidRPr="007C7C18">
        <w:rPr>
          <w:color w:val="000000"/>
        </w:rPr>
        <w:t xml:space="preserve">, </w:t>
      </w:r>
      <w:r w:rsidR="004371AA" w:rsidRPr="004371AA">
        <w:rPr>
          <w:color w:val="000000"/>
        </w:rPr>
        <w:t>-</w:t>
      </w:r>
      <w:proofErr w:type="spellStart"/>
      <w:r w:rsidR="004371AA">
        <w:rPr>
          <w:color w:val="000000"/>
          <w:lang w:val="en-US"/>
        </w:rPr>
        <w:t>ed</w:t>
      </w:r>
      <w:proofErr w:type="spellEnd"/>
      <w:r w:rsidR="004371AA" w:rsidRPr="004371AA">
        <w:rPr>
          <w:color w:val="000000"/>
        </w:rPr>
        <w:t xml:space="preserve"> </w:t>
      </w:r>
      <w:r w:rsidR="000F255C" w:rsidRPr="007C7C18">
        <w:rPr>
          <w:color w:val="000000"/>
        </w:rPr>
        <w:t>произносится как [</w:t>
      </w:r>
      <w:r w:rsidR="000F255C" w:rsidRPr="007C7C18">
        <w:rPr>
          <w:color w:val="000000"/>
          <w:lang w:val="en-US"/>
        </w:rPr>
        <w:t>t</w:t>
      </w:r>
      <w:r w:rsidR="000F255C" w:rsidRPr="007C7C18">
        <w:rPr>
          <w:color w:val="000000"/>
        </w:rPr>
        <w:t>]</w:t>
      </w:r>
      <w:r w:rsidR="00C20CB2" w:rsidRPr="007C7C18">
        <w:rPr>
          <w:color w:val="000000"/>
        </w:rPr>
        <w:t>,</w:t>
      </w:r>
      <w:r w:rsidR="0003683F" w:rsidRPr="007C7C18">
        <w:rPr>
          <w:color w:val="000000"/>
        </w:rPr>
        <w:t>»</w:t>
      </w:r>
      <w:r w:rsidR="000F255C" w:rsidRPr="007C7C18">
        <w:rPr>
          <w:color w:val="000000"/>
        </w:rPr>
        <w:t xml:space="preserve"> и протягиваю левую руку влево</w:t>
      </w:r>
      <w:r w:rsidR="00C20CB2" w:rsidRPr="007C7C18">
        <w:rPr>
          <w:color w:val="000000"/>
        </w:rPr>
        <w:t xml:space="preserve"> и </w:t>
      </w:r>
      <w:r w:rsidR="0003683F" w:rsidRPr="007C7C18">
        <w:rPr>
          <w:color w:val="000000"/>
        </w:rPr>
        <w:t>«Т</w:t>
      </w:r>
      <w:r w:rsidR="00C20CB2" w:rsidRPr="007C7C18">
        <w:rPr>
          <w:color w:val="000000"/>
        </w:rPr>
        <w:t>ретий вариант произношения – [</w:t>
      </w:r>
      <w:r w:rsidR="00C20CB2" w:rsidRPr="007C7C18">
        <w:rPr>
          <w:color w:val="000000"/>
          <w:lang w:val="en-US"/>
        </w:rPr>
        <w:t>id</w:t>
      </w:r>
      <w:r w:rsidR="00C20CB2" w:rsidRPr="007C7C18">
        <w:rPr>
          <w:color w:val="000000"/>
        </w:rPr>
        <w:t>]</w:t>
      </w:r>
      <w:r w:rsidR="0003683F" w:rsidRPr="007C7C18">
        <w:rPr>
          <w:color w:val="000000"/>
        </w:rPr>
        <w:t>,»</w:t>
      </w:r>
      <w:r w:rsidR="00C20CB2" w:rsidRPr="007C7C18">
        <w:rPr>
          <w:color w:val="000000"/>
        </w:rPr>
        <w:t xml:space="preserve"> одновременно я собираю   руки </w:t>
      </w:r>
      <w:r w:rsidR="00C20CB2" w:rsidRPr="007C7C18">
        <w:rPr>
          <w:color w:val="000000"/>
        </w:rPr>
        <w:lastRenderedPageBreak/>
        <w:t>вместе перед собой</w:t>
      </w:r>
      <w:proofErr w:type="gramStart"/>
      <w:r w:rsidR="00C20CB2" w:rsidRPr="007C7C18">
        <w:rPr>
          <w:color w:val="000000"/>
        </w:rPr>
        <w:t>…</w:t>
      </w:r>
      <w:r w:rsidR="004371AA" w:rsidRPr="004371AA">
        <w:rPr>
          <w:color w:val="000000"/>
        </w:rPr>
        <w:t xml:space="preserve"> </w:t>
      </w:r>
      <w:r w:rsidR="00C20CB2" w:rsidRPr="007C7C18">
        <w:rPr>
          <w:color w:val="000000"/>
        </w:rPr>
        <w:t>П</w:t>
      </w:r>
      <w:proofErr w:type="gramEnd"/>
      <w:r w:rsidR="00C20CB2" w:rsidRPr="007C7C18">
        <w:rPr>
          <w:color w:val="000000"/>
        </w:rPr>
        <w:t>овторяем несколько раз [</w:t>
      </w:r>
      <w:r w:rsidR="00C20CB2" w:rsidRPr="007C7C18">
        <w:rPr>
          <w:color w:val="000000"/>
          <w:lang w:val="en-US"/>
        </w:rPr>
        <w:t>d</w:t>
      </w:r>
      <w:r w:rsidR="00C20CB2" w:rsidRPr="007C7C18">
        <w:rPr>
          <w:color w:val="000000"/>
        </w:rPr>
        <w:t xml:space="preserve">] </w:t>
      </w:r>
      <w:r w:rsidR="0003683F" w:rsidRPr="007C7C18">
        <w:rPr>
          <w:color w:val="000000"/>
        </w:rPr>
        <w:t>,</w:t>
      </w:r>
      <w:r w:rsidR="00C20CB2" w:rsidRPr="007C7C18">
        <w:rPr>
          <w:color w:val="000000"/>
        </w:rPr>
        <w:t>[</w:t>
      </w:r>
      <w:r w:rsidR="00C20CB2" w:rsidRPr="007C7C18">
        <w:rPr>
          <w:color w:val="000000"/>
          <w:lang w:val="en-US"/>
        </w:rPr>
        <w:t>t</w:t>
      </w:r>
      <w:r w:rsidR="00C20CB2" w:rsidRPr="007C7C18">
        <w:rPr>
          <w:color w:val="000000"/>
        </w:rPr>
        <w:t xml:space="preserve">] </w:t>
      </w:r>
      <w:r w:rsidR="0003683F" w:rsidRPr="007C7C18">
        <w:rPr>
          <w:color w:val="000000"/>
        </w:rPr>
        <w:t>,</w:t>
      </w:r>
      <w:r w:rsidR="00C20CB2" w:rsidRPr="007C7C18">
        <w:rPr>
          <w:color w:val="000000"/>
        </w:rPr>
        <w:t>[</w:t>
      </w:r>
      <w:r w:rsidR="00C20CB2" w:rsidRPr="007C7C18">
        <w:rPr>
          <w:color w:val="000000"/>
          <w:lang w:val="en-US"/>
        </w:rPr>
        <w:t>id</w:t>
      </w:r>
      <w:r w:rsidR="0003683F" w:rsidRPr="007C7C18">
        <w:rPr>
          <w:color w:val="000000"/>
        </w:rPr>
        <w:t>]</w:t>
      </w:r>
      <w:r w:rsidR="000F255C" w:rsidRPr="007C7C18">
        <w:rPr>
          <w:color w:val="000000"/>
        </w:rPr>
        <w:t xml:space="preserve"> одновременно с движениями.</w:t>
      </w:r>
      <w:r w:rsidR="0003683F" w:rsidRPr="007C7C18">
        <w:rPr>
          <w:color w:val="000000"/>
        </w:rPr>
        <w:t xml:space="preserve"> Д</w:t>
      </w:r>
      <w:r w:rsidR="000F255C" w:rsidRPr="007C7C18">
        <w:rPr>
          <w:color w:val="000000"/>
        </w:rPr>
        <w:t>ети очень быстро запоминают эти движения и слова,</w:t>
      </w:r>
      <w:r w:rsidR="0003683F" w:rsidRPr="007C7C18">
        <w:rPr>
          <w:color w:val="000000"/>
        </w:rPr>
        <w:t xml:space="preserve"> </w:t>
      </w:r>
      <w:r w:rsidR="000F255C" w:rsidRPr="007C7C18">
        <w:rPr>
          <w:color w:val="000000"/>
        </w:rPr>
        <w:t>не замечая,</w:t>
      </w:r>
      <w:r w:rsidR="004371AA">
        <w:rPr>
          <w:color w:val="000000"/>
        </w:rPr>
        <w:t xml:space="preserve"> </w:t>
      </w:r>
      <w:r w:rsidR="000F255C" w:rsidRPr="007C7C18">
        <w:rPr>
          <w:color w:val="000000"/>
        </w:rPr>
        <w:t xml:space="preserve">что учат  целое грамматическое  правило. Для них эти движения выглядят игрой. </w:t>
      </w:r>
    </w:p>
    <w:p w:rsidR="00C86683" w:rsidRDefault="00C86683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Неправильные глаголы</w:t>
      </w:r>
      <w:r w:rsidR="00DC3BA9">
        <w:rPr>
          <w:color w:val="000000"/>
        </w:rPr>
        <w:t>.</w:t>
      </w:r>
    </w:p>
    <w:p w:rsidR="00C86683" w:rsidRDefault="00C86683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Изучая неправильные глаголы, мы выполняем следующие движения:</w:t>
      </w:r>
    </w:p>
    <w:p w:rsidR="00D52A76" w:rsidRDefault="00D52A76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Начинаем всегда с головы</w:t>
      </w:r>
      <w:r w:rsidR="004371AA">
        <w:rPr>
          <w:color w:val="000000"/>
        </w:rPr>
        <w:t xml:space="preserve"> -</w:t>
      </w:r>
      <w:r w:rsidR="006D5540">
        <w:rPr>
          <w:color w:val="000000"/>
        </w:rPr>
        <w:t xml:space="preserve"> руки кладем на голову и произносим первую форм</w:t>
      </w:r>
      <w:proofErr w:type="gramStart"/>
      <w:r w:rsidR="006D5540">
        <w:rPr>
          <w:color w:val="000000"/>
        </w:rPr>
        <w:t>у</w:t>
      </w:r>
      <w:r>
        <w:rPr>
          <w:color w:val="000000"/>
        </w:rPr>
        <w:t>-</w:t>
      </w:r>
      <w:proofErr w:type="gramEnd"/>
      <w:r w:rsidR="00DC3BA9">
        <w:rPr>
          <w:color w:val="000000"/>
        </w:rPr>
        <w:t xml:space="preserve"> </w:t>
      </w:r>
      <w:r>
        <w:rPr>
          <w:color w:val="000000"/>
        </w:rPr>
        <w:t>это позиция первой формы глагола.</w:t>
      </w:r>
    </w:p>
    <w:p w:rsidR="00C86683" w:rsidRDefault="00C86683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Если три формы звучат</w:t>
      </w:r>
      <w:r w:rsidR="00DC3BA9" w:rsidRPr="00DC3BA9">
        <w:rPr>
          <w:color w:val="000000"/>
        </w:rPr>
        <w:t xml:space="preserve"> </w:t>
      </w:r>
      <w:r w:rsidR="00DC3BA9">
        <w:rPr>
          <w:color w:val="000000"/>
        </w:rPr>
        <w:t>одинаково</w:t>
      </w:r>
      <w:r>
        <w:rPr>
          <w:color w:val="000000"/>
        </w:rPr>
        <w:t>, мы произносим все три формы глагола, дотрагиваясь руками до головы.</w:t>
      </w:r>
    </w:p>
    <w:p w:rsidR="00C86683" w:rsidRDefault="00C86683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Если вторая и третья формы глагола отличаются от первой формы, но  совпадают между собой, то мы, произнося вторую и третью форму, дотрагиваемся до </w:t>
      </w:r>
      <w:proofErr w:type="spellStart"/>
      <w:r>
        <w:rPr>
          <w:color w:val="000000"/>
        </w:rPr>
        <w:t>плечей</w:t>
      </w:r>
      <w:proofErr w:type="spellEnd"/>
      <w:r>
        <w:rPr>
          <w:color w:val="000000"/>
        </w:rPr>
        <w:t xml:space="preserve"> два раза.</w:t>
      </w:r>
    </w:p>
    <w:p w:rsidR="00C86683" w:rsidRPr="007C7C18" w:rsidRDefault="00C86683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Если все три формы глагола различны, то мы дотрагиваемся </w:t>
      </w:r>
      <w:r w:rsidR="00D52A76">
        <w:rPr>
          <w:color w:val="000000"/>
        </w:rPr>
        <w:t>сначала до головы</w:t>
      </w:r>
      <w:proofErr w:type="gramStart"/>
      <w:r w:rsidR="00D52A76">
        <w:rPr>
          <w:color w:val="000000"/>
        </w:rPr>
        <w:t xml:space="preserve"> ,</w:t>
      </w:r>
      <w:proofErr w:type="gramEnd"/>
      <w:r w:rsidR="00D52A76">
        <w:rPr>
          <w:color w:val="000000"/>
        </w:rPr>
        <w:t xml:space="preserve"> произнося первую форму</w:t>
      </w:r>
      <w:r w:rsidR="004371AA">
        <w:rPr>
          <w:color w:val="000000"/>
        </w:rPr>
        <w:t xml:space="preserve"> глагола</w:t>
      </w:r>
      <w:r w:rsidR="00D52A76">
        <w:rPr>
          <w:color w:val="000000"/>
        </w:rPr>
        <w:t>. Затем вторая форма-это плечи</w:t>
      </w:r>
      <w:r w:rsidR="00DC3BA9">
        <w:rPr>
          <w:color w:val="000000"/>
        </w:rPr>
        <w:t>,</w:t>
      </w:r>
      <w:r w:rsidR="00D52A76">
        <w:rPr>
          <w:color w:val="000000"/>
        </w:rPr>
        <w:t xml:space="preserve"> и треть</w:t>
      </w:r>
      <w:proofErr w:type="gramStart"/>
      <w:r w:rsidR="00D52A76">
        <w:rPr>
          <w:color w:val="000000"/>
        </w:rPr>
        <w:t>я-</w:t>
      </w:r>
      <w:proofErr w:type="gramEnd"/>
      <w:r w:rsidR="00DC3BA9">
        <w:rPr>
          <w:color w:val="000000"/>
        </w:rPr>
        <w:t xml:space="preserve"> </w:t>
      </w:r>
      <w:r w:rsidR="00D52A76">
        <w:rPr>
          <w:color w:val="000000"/>
        </w:rPr>
        <w:t xml:space="preserve">дотягиваемся </w:t>
      </w:r>
      <w:r>
        <w:rPr>
          <w:color w:val="000000"/>
        </w:rPr>
        <w:t>до колен, произнося третью форму</w:t>
      </w:r>
      <w:r w:rsidR="004371AA">
        <w:rPr>
          <w:color w:val="000000"/>
        </w:rPr>
        <w:t xml:space="preserve"> глагола</w:t>
      </w:r>
      <w:r>
        <w:rPr>
          <w:color w:val="000000"/>
        </w:rPr>
        <w:t>, отличную по произношению от первой и второй.</w:t>
      </w:r>
    </w:p>
    <w:p w:rsidR="006F3016" w:rsidRPr="007C7C18" w:rsidRDefault="00C20CB2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C7C18">
        <w:rPr>
          <w:color w:val="000000"/>
        </w:rPr>
        <w:t xml:space="preserve"> </w:t>
      </w:r>
      <w:r w:rsidR="00AE248D">
        <w:rPr>
          <w:color w:val="000000"/>
        </w:rPr>
        <w:t>Запоминая движения, дети запоминают слова</w:t>
      </w:r>
      <w:r w:rsidRPr="007C7C18">
        <w:rPr>
          <w:color w:val="000000"/>
        </w:rPr>
        <w:t>.</w:t>
      </w:r>
      <w:r w:rsidR="00AE248D">
        <w:rPr>
          <w:color w:val="000000"/>
        </w:rPr>
        <w:t xml:space="preserve"> И в следующий раз, </w:t>
      </w:r>
      <w:r w:rsidR="004371AA">
        <w:rPr>
          <w:color w:val="000000"/>
        </w:rPr>
        <w:t xml:space="preserve">воспроизводя </w:t>
      </w:r>
      <w:r w:rsidR="004371AA">
        <w:rPr>
          <w:color w:val="000000"/>
        </w:rPr>
        <w:t xml:space="preserve"> </w:t>
      </w:r>
      <w:r w:rsidR="004371AA">
        <w:rPr>
          <w:color w:val="000000"/>
        </w:rPr>
        <w:t>механически</w:t>
      </w:r>
      <w:r w:rsidR="004371AA">
        <w:rPr>
          <w:color w:val="000000"/>
        </w:rPr>
        <w:t xml:space="preserve"> </w:t>
      </w:r>
      <w:r w:rsidR="00AE248D">
        <w:rPr>
          <w:color w:val="000000"/>
        </w:rPr>
        <w:t xml:space="preserve"> движения, </w:t>
      </w:r>
      <w:r w:rsidR="004371AA">
        <w:rPr>
          <w:color w:val="000000"/>
        </w:rPr>
        <w:t>ребенок вспоминает и произносит  слова</w:t>
      </w:r>
      <w:r w:rsidR="004371AA">
        <w:rPr>
          <w:color w:val="000000"/>
        </w:rPr>
        <w:t xml:space="preserve"> </w:t>
      </w:r>
      <w:r w:rsidR="004371AA">
        <w:rPr>
          <w:color w:val="000000"/>
        </w:rPr>
        <w:t>соответствующие</w:t>
      </w:r>
      <w:r w:rsidR="004371AA">
        <w:rPr>
          <w:color w:val="000000"/>
        </w:rPr>
        <w:t xml:space="preserve"> </w:t>
      </w:r>
      <w:r w:rsidR="004371AA">
        <w:rPr>
          <w:color w:val="000000"/>
        </w:rPr>
        <w:t>этим движениям</w:t>
      </w:r>
      <w:r w:rsidR="00AE248D">
        <w:rPr>
          <w:color w:val="000000"/>
        </w:rPr>
        <w:t>.</w:t>
      </w:r>
      <w:r w:rsidR="0003683F" w:rsidRPr="007C7C18">
        <w:rPr>
          <w:color w:val="000000"/>
        </w:rPr>
        <w:t xml:space="preserve"> Подобным </w:t>
      </w:r>
      <w:r w:rsidRPr="007C7C18">
        <w:rPr>
          <w:color w:val="000000"/>
        </w:rPr>
        <w:t>образом можно выучить любое пр</w:t>
      </w:r>
      <w:r w:rsidR="0003683F" w:rsidRPr="007C7C18">
        <w:rPr>
          <w:color w:val="000000"/>
        </w:rPr>
        <w:t>а</w:t>
      </w:r>
      <w:r w:rsidRPr="007C7C18">
        <w:rPr>
          <w:color w:val="000000"/>
        </w:rPr>
        <w:t>вило и оно запомнится надолго,</w:t>
      </w:r>
      <w:r w:rsidR="006D5540">
        <w:rPr>
          <w:color w:val="000000"/>
        </w:rPr>
        <w:t xml:space="preserve"> </w:t>
      </w:r>
      <w:r w:rsidR="0003683F" w:rsidRPr="007C7C18">
        <w:rPr>
          <w:color w:val="000000"/>
        </w:rPr>
        <w:t>т</w:t>
      </w:r>
      <w:r w:rsidRPr="007C7C18">
        <w:rPr>
          <w:color w:val="000000"/>
        </w:rPr>
        <w:t xml:space="preserve">ак </w:t>
      </w:r>
      <w:proofErr w:type="gramStart"/>
      <w:r w:rsidRPr="007C7C18">
        <w:rPr>
          <w:color w:val="000000"/>
        </w:rPr>
        <w:t>как</w:t>
      </w:r>
      <w:proofErr w:type="gramEnd"/>
      <w:r w:rsidRPr="007C7C18">
        <w:rPr>
          <w:color w:val="000000"/>
        </w:rPr>
        <w:t xml:space="preserve"> запоминая движения,</w:t>
      </w:r>
      <w:r w:rsidR="0003683F" w:rsidRPr="007C7C18">
        <w:rPr>
          <w:color w:val="000000"/>
        </w:rPr>
        <w:t xml:space="preserve"> </w:t>
      </w:r>
      <w:r w:rsidRPr="007C7C18">
        <w:rPr>
          <w:color w:val="000000"/>
        </w:rPr>
        <w:t>дети запоминают одновременно нужные слова</w:t>
      </w:r>
      <w:r w:rsidR="0003683F" w:rsidRPr="007C7C18">
        <w:rPr>
          <w:color w:val="000000"/>
        </w:rPr>
        <w:t xml:space="preserve"> для каждого движения</w:t>
      </w:r>
      <w:r w:rsidRPr="007C7C18">
        <w:rPr>
          <w:color w:val="000000"/>
        </w:rPr>
        <w:t>.</w:t>
      </w:r>
      <w:r w:rsidR="000F255C" w:rsidRPr="007C7C18">
        <w:rPr>
          <w:color w:val="000000"/>
        </w:rPr>
        <w:t xml:space="preserve"> Заучивание правил происходит легко и весело</w:t>
      </w:r>
      <w:r w:rsidR="002013AA" w:rsidRPr="007C7C18">
        <w:rPr>
          <w:color w:val="000000"/>
        </w:rPr>
        <w:t>,</w:t>
      </w:r>
      <w:r w:rsidR="0003683F" w:rsidRPr="007C7C18">
        <w:rPr>
          <w:color w:val="000000"/>
        </w:rPr>
        <w:t xml:space="preserve"> ведь</w:t>
      </w:r>
      <w:r w:rsidR="002013AA" w:rsidRPr="007C7C18">
        <w:rPr>
          <w:color w:val="000000"/>
        </w:rPr>
        <w:t xml:space="preserve"> дети любят играть</w:t>
      </w:r>
      <w:r w:rsidR="0003683F" w:rsidRPr="007C7C18">
        <w:rPr>
          <w:color w:val="000000"/>
        </w:rPr>
        <w:t xml:space="preserve">. </w:t>
      </w:r>
      <w:r w:rsidR="006D5540">
        <w:rPr>
          <w:color w:val="000000"/>
        </w:rPr>
        <w:t xml:space="preserve">Организуя </w:t>
      </w:r>
      <w:r w:rsidR="002013AA" w:rsidRPr="007C7C18">
        <w:rPr>
          <w:color w:val="000000"/>
        </w:rPr>
        <w:t>игру</w:t>
      </w:r>
      <w:r w:rsidR="006D5540">
        <w:rPr>
          <w:color w:val="000000"/>
        </w:rPr>
        <w:t>,</w:t>
      </w:r>
      <w:r w:rsidR="002013AA" w:rsidRPr="007C7C18">
        <w:rPr>
          <w:color w:val="000000"/>
        </w:rPr>
        <w:t xml:space="preserve"> мы создаем благоприятные условия для усвоения нового</w:t>
      </w:r>
      <w:r w:rsidR="0003683F" w:rsidRPr="007C7C18">
        <w:rPr>
          <w:color w:val="000000"/>
        </w:rPr>
        <w:t>,</w:t>
      </w:r>
      <w:r w:rsidR="002013AA" w:rsidRPr="007C7C18">
        <w:rPr>
          <w:color w:val="000000"/>
        </w:rPr>
        <w:t xml:space="preserve"> отработки</w:t>
      </w:r>
      <w:r w:rsidR="0003683F" w:rsidRPr="007C7C18">
        <w:rPr>
          <w:color w:val="000000"/>
        </w:rPr>
        <w:t xml:space="preserve"> и закрепления</w:t>
      </w:r>
      <w:r w:rsidR="002013AA" w:rsidRPr="007C7C18">
        <w:rPr>
          <w:color w:val="000000"/>
        </w:rPr>
        <w:t xml:space="preserve"> пройденного материала.</w:t>
      </w: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ГРАММАТИЧЕСКИЕ ИГРЫ.</w:t>
      </w: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Цели: - научить учащихся употреблению речевых образцов, содержащих определенные грамматические трудности;</w:t>
      </w:r>
    </w:p>
    <w:p w:rsidR="006D181D" w:rsidRPr="004371AA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7C7C18">
        <w:rPr>
          <w:rStyle w:val="c0"/>
          <w:color w:val="000000"/>
        </w:rPr>
        <w:t>- создать естественную ситуацию для употребления данного речевого образца.</w:t>
      </w:r>
    </w:p>
    <w:p w:rsidR="004371AA" w:rsidRPr="004371AA" w:rsidRDefault="004371AA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43AB1" w:rsidRPr="007C7C18" w:rsidRDefault="006D181D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КРЕСТИКИ-НОЛИКИ</w:t>
      </w:r>
    </w:p>
    <w:p w:rsidR="002013AA" w:rsidRPr="007C7C18" w:rsidRDefault="002D2705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C7C18">
        <w:rPr>
          <w:color w:val="000000"/>
        </w:rPr>
        <w:t xml:space="preserve"> </w:t>
      </w:r>
      <w:r w:rsidR="006D181D">
        <w:rPr>
          <w:color w:val="000000"/>
        </w:rPr>
        <w:t>Цель:</w:t>
      </w:r>
      <w:r w:rsidRPr="007C7C18">
        <w:rPr>
          <w:color w:val="000000"/>
        </w:rPr>
        <w:t xml:space="preserve"> отработ</w:t>
      </w:r>
      <w:r w:rsidR="006D181D">
        <w:rPr>
          <w:color w:val="000000"/>
        </w:rPr>
        <w:t>ать</w:t>
      </w:r>
      <w:r w:rsidRPr="007C7C18">
        <w:rPr>
          <w:color w:val="000000"/>
        </w:rPr>
        <w:t xml:space="preserve"> временны</w:t>
      </w:r>
      <w:r w:rsidR="006D181D">
        <w:rPr>
          <w:color w:val="000000"/>
        </w:rPr>
        <w:t>е</w:t>
      </w:r>
      <w:r w:rsidRPr="007C7C18">
        <w:rPr>
          <w:color w:val="000000"/>
        </w:rPr>
        <w:t xml:space="preserve"> форм</w:t>
      </w:r>
      <w:r w:rsidR="006D181D">
        <w:rPr>
          <w:color w:val="000000"/>
        </w:rPr>
        <w:t>ы</w:t>
      </w:r>
      <w:r w:rsidRPr="007C7C18">
        <w:rPr>
          <w:color w:val="000000"/>
        </w:rPr>
        <w:t xml:space="preserve"> глагола, </w:t>
      </w:r>
      <w:r w:rsidR="006D181D">
        <w:rPr>
          <w:color w:val="000000"/>
        </w:rPr>
        <w:t xml:space="preserve">степени </w:t>
      </w:r>
      <w:r w:rsidRPr="007C7C18">
        <w:rPr>
          <w:color w:val="000000"/>
        </w:rPr>
        <w:t>сравнени</w:t>
      </w:r>
      <w:r w:rsidR="006D181D">
        <w:rPr>
          <w:color w:val="000000"/>
        </w:rPr>
        <w:t>я</w:t>
      </w:r>
      <w:r w:rsidRPr="007C7C18">
        <w:rPr>
          <w:color w:val="000000"/>
        </w:rPr>
        <w:t xml:space="preserve"> прилагательных</w:t>
      </w:r>
      <w:r w:rsidR="00A43AB1" w:rsidRPr="007C7C18">
        <w:rPr>
          <w:color w:val="000000"/>
        </w:rPr>
        <w:t>,</w:t>
      </w:r>
      <w:r w:rsidRPr="007C7C18">
        <w:rPr>
          <w:color w:val="000000"/>
        </w:rPr>
        <w:t xml:space="preserve"> образование наречий, множественного числа существительных и др.</w:t>
      </w:r>
    </w:p>
    <w:p w:rsidR="002013AA" w:rsidRPr="007C7C18" w:rsidRDefault="002013AA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C7C18">
        <w:rPr>
          <w:color w:val="000000"/>
        </w:rPr>
        <w:t>На доске рису</w:t>
      </w:r>
      <w:r w:rsidR="006D181D">
        <w:rPr>
          <w:color w:val="000000"/>
        </w:rPr>
        <w:t>ется</w:t>
      </w:r>
      <w:r w:rsidRPr="007C7C18">
        <w:rPr>
          <w:color w:val="000000"/>
        </w:rPr>
        <w:t xml:space="preserve"> таблиц</w:t>
      </w:r>
      <w:r w:rsidR="006D5540">
        <w:rPr>
          <w:color w:val="000000"/>
        </w:rPr>
        <w:t>у с глаголами в начальной форм</w:t>
      </w:r>
      <w:proofErr w:type="gramStart"/>
      <w:r w:rsidR="006D5540">
        <w:rPr>
          <w:color w:val="000000"/>
        </w:rPr>
        <w:t>е</w:t>
      </w:r>
      <w:r w:rsidR="002D2705" w:rsidRPr="007C7C18">
        <w:rPr>
          <w:color w:val="000000"/>
        </w:rPr>
        <w:t>(</w:t>
      </w:r>
      <w:proofErr w:type="gramEnd"/>
      <w:r w:rsidR="002D2705" w:rsidRPr="007C7C18">
        <w:rPr>
          <w:color w:val="000000"/>
        </w:rPr>
        <w:t>можно разместить картинки</w:t>
      </w:r>
      <w:r w:rsidR="006D5540">
        <w:rPr>
          <w:color w:val="000000"/>
        </w:rPr>
        <w:t>.</w:t>
      </w:r>
      <w:r w:rsidR="002D2705" w:rsidRPr="007C7C18">
        <w:rPr>
          <w:color w:val="000000"/>
        </w:rPr>
        <w:t xml:space="preserve">) </w:t>
      </w:r>
      <w:r w:rsidRPr="007C7C18">
        <w:rPr>
          <w:color w:val="000000"/>
        </w:rPr>
        <w:t xml:space="preserve">Задание: Составить предложения в нужном времени. Если предложение </w:t>
      </w:r>
      <w:proofErr w:type="gramStart"/>
      <w:r w:rsidRPr="007C7C18">
        <w:rPr>
          <w:color w:val="000000"/>
        </w:rPr>
        <w:t>составлено</w:t>
      </w:r>
      <w:proofErr w:type="gramEnd"/>
      <w:r w:rsidRPr="007C7C18">
        <w:rPr>
          <w:color w:val="000000"/>
        </w:rPr>
        <w:t xml:space="preserve"> верно, ребенок </w:t>
      </w:r>
      <w:r w:rsidR="002D2705" w:rsidRPr="007C7C18">
        <w:rPr>
          <w:color w:val="000000"/>
        </w:rPr>
        <w:t>может поставить крестик или нол</w:t>
      </w:r>
      <w:r w:rsidRPr="007C7C18">
        <w:rPr>
          <w:color w:val="000000"/>
        </w:rPr>
        <w:t>ик</w:t>
      </w:r>
      <w:r w:rsidR="006D181D">
        <w:rPr>
          <w:color w:val="000000"/>
        </w:rPr>
        <w:t xml:space="preserve"> </w:t>
      </w:r>
      <w:r w:rsidRPr="007C7C18">
        <w:rPr>
          <w:color w:val="000000"/>
        </w:rPr>
        <w:t>(в зависимости от н</w:t>
      </w:r>
      <w:r w:rsidR="002D2705" w:rsidRPr="007C7C18">
        <w:rPr>
          <w:color w:val="000000"/>
        </w:rPr>
        <w:t>азвания своей команды).</w:t>
      </w:r>
      <w:r w:rsidR="006D181D">
        <w:rPr>
          <w:color w:val="000000"/>
        </w:rPr>
        <w:t xml:space="preserve"> </w:t>
      </w:r>
      <w:r w:rsidR="002D2705" w:rsidRPr="007C7C18">
        <w:rPr>
          <w:color w:val="000000"/>
        </w:rPr>
        <w:t>Выигрыва</w:t>
      </w:r>
      <w:r w:rsidRPr="007C7C18">
        <w:rPr>
          <w:color w:val="000000"/>
        </w:rPr>
        <w:t>ет та команда,</w:t>
      </w:r>
      <w:r w:rsidR="002D2705" w:rsidRPr="007C7C18">
        <w:rPr>
          <w:color w:val="000000"/>
        </w:rPr>
        <w:t xml:space="preserve"> которая пост</w:t>
      </w:r>
      <w:r w:rsidRPr="007C7C18">
        <w:rPr>
          <w:color w:val="000000"/>
        </w:rPr>
        <w:t>р</w:t>
      </w:r>
      <w:r w:rsidR="002D2705" w:rsidRPr="007C7C18">
        <w:rPr>
          <w:color w:val="000000"/>
        </w:rPr>
        <w:t>о</w:t>
      </w:r>
      <w:r w:rsidRPr="007C7C18">
        <w:rPr>
          <w:color w:val="000000"/>
        </w:rPr>
        <w:t xml:space="preserve">ила ряд </w:t>
      </w:r>
      <w:r w:rsidR="006D181D">
        <w:rPr>
          <w:color w:val="000000"/>
        </w:rPr>
        <w:t xml:space="preserve">из </w:t>
      </w:r>
      <w:r w:rsidRPr="007C7C18">
        <w:rPr>
          <w:color w:val="000000"/>
        </w:rPr>
        <w:t>крестиков или ноликов перв</w:t>
      </w:r>
      <w:r w:rsidR="006D181D">
        <w:rPr>
          <w:color w:val="000000"/>
        </w:rPr>
        <w:t>ой</w:t>
      </w:r>
      <w:r w:rsidRPr="007C7C18">
        <w:rPr>
          <w:color w:val="000000"/>
        </w:rPr>
        <w:t>.</w:t>
      </w:r>
    </w:p>
    <w:p w:rsidR="00A43AB1" w:rsidRPr="007C7C18" w:rsidRDefault="002013AA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C7C18">
        <w:rPr>
          <w:color w:val="000000"/>
        </w:rPr>
        <w:t>Г</w:t>
      </w:r>
      <w:r w:rsidR="006D181D">
        <w:rPr>
          <w:color w:val="000000"/>
        </w:rPr>
        <w:t>УСЕНИЦА</w:t>
      </w:r>
      <w:r w:rsidR="002D2705" w:rsidRPr="007C7C18">
        <w:rPr>
          <w:color w:val="000000"/>
        </w:rPr>
        <w:t xml:space="preserve"> </w:t>
      </w:r>
    </w:p>
    <w:p w:rsidR="002013AA" w:rsidRPr="007C7C18" w:rsidRDefault="006D181D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Цель: </w:t>
      </w:r>
      <w:r w:rsidR="002D2705" w:rsidRPr="007C7C18">
        <w:rPr>
          <w:color w:val="000000"/>
        </w:rPr>
        <w:t>отработ</w:t>
      </w:r>
      <w:r>
        <w:rPr>
          <w:color w:val="000000"/>
        </w:rPr>
        <w:t>ать</w:t>
      </w:r>
      <w:r w:rsidR="002D2705" w:rsidRPr="007C7C18">
        <w:rPr>
          <w:color w:val="000000"/>
        </w:rPr>
        <w:t xml:space="preserve"> поряд</w:t>
      </w:r>
      <w:r>
        <w:rPr>
          <w:color w:val="000000"/>
        </w:rPr>
        <w:t>ок</w:t>
      </w:r>
      <w:r w:rsidR="002D2705" w:rsidRPr="007C7C18">
        <w:rPr>
          <w:color w:val="000000"/>
        </w:rPr>
        <w:t xml:space="preserve"> слов в предложениях и многих грамматических моментов,</w:t>
      </w:r>
      <w:r w:rsidR="00A43AB1" w:rsidRPr="007C7C18">
        <w:rPr>
          <w:color w:val="000000"/>
        </w:rPr>
        <w:t xml:space="preserve"> </w:t>
      </w:r>
      <w:r w:rsidR="002D2705" w:rsidRPr="007C7C18">
        <w:rPr>
          <w:color w:val="000000"/>
        </w:rPr>
        <w:t>таких как,</w:t>
      </w:r>
      <w:r w:rsidR="00A43AB1" w:rsidRPr="007C7C18">
        <w:rPr>
          <w:color w:val="000000"/>
        </w:rPr>
        <w:t xml:space="preserve"> </w:t>
      </w:r>
      <w:r w:rsidR="002D2705" w:rsidRPr="007C7C18">
        <w:rPr>
          <w:color w:val="000000"/>
        </w:rPr>
        <w:t>артикли,</w:t>
      </w:r>
      <w:r w:rsidR="00A43AB1" w:rsidRPr="007C7C18">
        <w:rPr>
          <w:color w:val="000000"/>
        </w:rPr>
        <w:t xml:space="preserve"> множественное </w:t>
      </w:r>
      <w:r w:rsidR="002D2705" w:rsidRPr="007C7C18">
        <w:rPr>
          <w:color w:val="000000"/>
        </w:rPr>
        <w:t>число существительных,</w:t>
      </w:r>
      <w:r>
        <w:rPr>
          <w:color w:val="000000"/>
        </w:rPr>
        <w:t xml:space="preserve"> </w:t>
      </w:r>
      <w:r w:rsidR="002D2705" w:rsidRPr="007C7C18">
        <w:rPr>
          <w:color w:val="000000"/>
        </w:rPr>
        <w:t>предлоги, временные формы глагола и др.</w:t>
      </w:r>
    </w:p>
    <w:p w:rsidR="002013AA" w:rsidRPr="007C7C18" w:rsidRDefault="002013AA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C7C18">
        <w:rPr>
          <w:color w:val="000000"/>
        </w:rPr>
        <w:t>Задание: построить самое длинное предложение. Каждый по очереди выходит к доске и записывает только одно слово.</w:t>
      </w:r>
    </w:p>
    <w:p w:rsidR="00D46CA9" w:rsidRPr="007C7C18" w:rsidRDefault="00D46CA9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lastRenderedPageBreak/>
        <w:t>WORD-BUILDING</w:t>
      </w:r>
    </w:p>
    <w:p w:rsidR="00D46CA9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Н</w:t>
      </w:r>
      <w:r w:rsidR="00D46CA9" w:rsidRPr="007C7C18">
        <w:rPr>
          <w:rStyle w:val="c0"/>
          <w:color w:val="000000"/>
        </w:rPr>
        <w:t xml:space="preserve">а доске </w:t>
      </w:r>
      <w:r w:rsidRPr="007C7C18">
        <w:rPr>
          <w:rStyle w:val="c0"/>
          <w:color w:val="000000"/>
        </w:rPr>
        <w:t xml:space="preserve">записывается </w:t>
      </w:r>
      <w:r w:rsidR="00D46CA9" w:rsidRPr="007C7C18">
        <w:rPr>
          <w:rStyle w:val="c0"/>
          <w:color w:val="000000"/>
        </w:rPr>
        <w:t xml:space="preserve">длинное слово. Ученики должны составить слова из букв этого слова. Побеждает тот ученик, который составил наибольшее количество слов. </w:t>
      </w: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ЦИФРЫ</w:t>
      </w: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Цель: повторение количественных числительных.</w:t>
      </w: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Ход игры: создаются  две команды. Справа и слева на доске записывается вразброску одинаковое количество цифр. Ведущий называет цифры одну за другой. Представители команд должны быстро найти и вычеркнуть названную цифру на своей половине доски. Выигрывает та команда, которая быстрее справится с заданием.</w:t>
      </w:r>
    </w:p>
    <w:p w:rsidR="006D181D" w:rsidRDefault="006D181D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КТО БОЛЬШЕ?</w:t>
      </w: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Цель: проверка усвоения орфографии изученного лексического материала.</w:t>
      </w: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Ход игры: образуются две команды. Каждая команда должна записать на доске как можно больше слов по темам: а) названия спортивных игр; б) животные; в) цвета и т. д.</w:t>
      </w:r>
    </w:p>
    <w:p w:rsidR="00D46CA9" w:rsidRPr="007C7C18" w:rsidRDefault="00D46CA9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AE248D" w:rsidRPr="007C7C18" w:rsidRDefault="00FB052F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18">
        <w:rPr>
          <w:color w:val="000000"/>
        </w:rPr>
        <w:t xml:space="preserve"> 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</w:t>
      </w:r>
    </w:p>
    <w:p w:rsidR="00AE248D" w:rsidRPr="007C7C18" w:rsidRDefault="00AE248D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Игры способствуют выполнению следующих задач:</w:t>
      </w:r>
    </w:p>
    <w:p w:rsidR="00AE248D" w:rsidRPr="007C7C18" w:rsidRDefault="00AE248D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- создание психологической готовности детей к речевому общению;</w:t>
      </w:r>
    </w:p>
    <w:p w:rsidR="00AE248D" w:rsidRPr="007C7C18" w:rsidRDefault="00AE248D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 xml:space="preserve">- обеспечение естественной необходимости многократного повторения </w:t>
      </w:r>
      <w:r w:rsidR="00E7467D">
        <w:rPr>
          <w:rStyle w:val="c0"/>
          <w:color w:val="000000"/>
        </w:rPr>
        <w:t xml:space="preserve">детьми </w:t>
      </w:r>
      <w:r w:rsidRPr="007C7C18">
        <w:rPr>
          <w:rStyle w:val="c0"/>
          <w:color w:val="000000"/>
        </w:rPr>
        <w:t>языкового материала;</w:t>
      </w:r>
    </w:p>
    <w:p w:rsidR="00AE248D" w:rsidRPr="007C7C18" w:rsidRDefault="00AE248D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- тренировка учащихся в выборе нужного речевого варианта.</w:t>
      </w:r>
    </w:p>
    <w:p w:rsidR="00FB052F" w:rsidRDefault="00FB052F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>ПАНТОМИМА.</w:t>
      </w: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7C7C18">
        <w:rPr>
          <w:rStyle w:val="c0"/>
          <w:color w:val="000000"/>
        </w:rPr>
        <w:t>Цель: закрепить лексику по теме «Мой день»</w:t>
      </w:r>
    </w:p>
    <w:p w:rsidR="00F008E6" w:rsidRPr="007C7C18" w:rsidRDefault="00F008E6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C18">
        <w:rPr>
          <w:rStyle w:val="c0"/>
          <w:color w:val="000000"/>
        </w:rPr>
        <w:t xml:space="preserve"> </w:t>
      </w:r>
      <w:r w:rsidR="00791D32" w:rsidRPr="007C7C18">
        <w:rPr>
          <w:rStyle w:val="c0"/>
          <w:color w:val="000000"/>
        </w:rPr>
        <w:t xml:space="preserve">Ученик выходит к доске и показывает </w:t>
      </w:r>
      <w:r w:rsidRPr="007C7C18">
        <w:rPr>
          <w:rStyle w:val="c0"/>
          <w:color w:val="000000"/>
        </w:rPr>
        <w:t>жестами и мимикой одно из действий по заданной теме.</w:t>
      </w:r>
      <w:r w:rsidR="006D181D">
        <w:rPr>
          <w:rStyle w:val="c0"/>
          <w:color w:val="000000"/>
        </w:rPr>
        <w:t xml:space="preserve"> </w:t>
      </w:r>
      <w:r w:rsidR="00791D32" w:rsidRPr="007C7C18">
        <w:rPr>
          <w:rStyle w:val="c0"/>
          <w:color w:val="000000"/>
        </w:rPr>
        <w:t>Дети должны угадать,</w:t>
      </w:r>
      <w:r w:rsidR="006D181D">
        <w:rPr>
          <w:rStyle w:val="c0"/>
          <w:color w:val="000000"/>
        </w:rPr>
        <w:t xml:space="preserve"> </w:t>
      </w:r>
      <w:r w:rsidR="00791D32" w:rsidRPr="007C7C18">
        <w:rPr>
          <w:rStyle w:val="c0"/>
          <w:color w:val="000000"/>
        </w:rPr>
        <w:t>что изображает у доски ребенок.</w:t>
      </w:r>
    </w:p>
    <w:p w:rsidR="00541927" w:rsidRDefault="00791D32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proofErr w:type="gramStart"/>
      <w:r w:rsidRPr="00DC3BA9">
        <w:rPr>
          <w:rStyle w:val="c0"/>
          <w:color w:val="000000"/>
        </w:rPr>
        <w:t>(</w:t>
      </w:r>
      <w:r w:rsidRPr="007C7C18">
        <w:rPr>
          <w:rStyle w:val="c0"/>
          <w:color w:val="000000"/>
        </w:rPr>
        <w:t>ответы</w:t>
      </w:r>
      <w:r w:rsidRPr="00DC3BA9">
        <w:rPr>
          <w:rStyle w:val="c0"/>
          <w:color w:val="000000"/>
        </w:rPr>
        <w:t xml:space="preserve"> </w:t>
      </w:r>
      <w:r w:rsidRPr="007C7C18">
        <w:rPr>
          <w:rStyle w:val="c0"/>
          <w:color w:val="000000"/>
        </w:rPr>
        <w:t>детей</w:t>
      </w:r>
      <w:r w:rsidRPr="00DC3BA9">
        <w:rPr>
          <w:rStyle w:val="c0"/>
          <w:color w:val="000000"/>
        </w:rPr>
        <w:t>:</w:t>
      </w:r>
      <w:proofErr w:type="gramEnd"/>
      <w:r w:rsidR="006D181D" w:rsidRPr="00DC3BA9">
        <w:rPr>
          <w:rStyle w:val="c0"/>
          <w:color w:val="000000"/>
        </w:rPr>
        <w:t xml:space="preserve"> </w:t>
      </w:r>
      <w:r w:rsidRPr="007C7C18">
        <w:rPr>
          <w:rStyle w:val="c0"/>
          <w:color w:val="000000"/>
          <w:lang w:val="en-US"/>
        </w:rPr>
        <w:t>He</w:t>
      </w:r>
      <w:r w:rsidR="00F008E6" w:rsidRPr="00DC3BA9">
        <w:rPr>
          <w:rStyle w:val="c0"/>
          <w:color w:val="000000"/>
        </w:rPr>
        <w:t xml:space="preserve"> </w:t>
      </w:r>
      <w:r w:rsidR="00F008E6" w:rsidRPr="007C7C18">
        <w:rPr>
          <w:rStyle w:val="c0"/>
          <w:color w:val="000000"/>
          <w:lang w:val="en-US"/>
        </w:rPr>
        <w:t>is</w:t>
      </w:r>
      <w:r w:rsidR="00F008E6" w:rsidRPr="00DC3BA9">
        <w:rPr>
          <w:rStyle w:val="c0"/>
          <w:color w:val="000000"/>
        </w:rPr>
        <w:t xml:space="preserve"> </w:t>
      </w:r>
      <w:r w:rsidR="00F008E6" w:rsidRPr="007C7C18">
        <w:rPr>
          <w:rStyle w:val="c0"/>
          <w:color w:val="000000"/>
          <w:lang w:val="en-US"/>
        </w:rPr>
        <w:t>doing</w:t>
      </w:r>
      <w:r w:rsidR="00F008E6" w:rsidRPr="00DC3BA9">
        <w:rPr>
          <w:rStyle w:val="c0"/>
          <w:color w:val="000000"/>
        </w:rPr>
        <w:t xml:space="preserve"> </w:t>
      </w:r>
      <w:r w:rsidR="00F008E6" w:rsidRPr="007C7C18">
        <w:rPr>
          <w:rStyle w:val="c0"/>
          <w:color w:val="000000"/>
          <w:lang w:val="en-US"/>
        </w:rPr>
        <w:t>morning</w:t>
      </w:r>
      <w:r w:rsidR="00F008E6" w:rsidRPr="00DC3BA9">
        <w:rPr>
          <w:rStyle w:val="c0"/>
          <w:color w:val="000000"/>
        </w:rPr>
        <w:t xml:space="preserve"> </w:t>
      </w:r>
      <w:r w:rsidR="00F008E6" w:rsidRPr="007C7C18">
        <w:rPr>
          <w:rStyle w:val="c0"/>
          <w:color w:val="000000"/>
          <w:lang w:val="en-US"/>
        </w:rPr>
        <w:t>exercises</w:t>
      </w:r>
      <w:r w:rsidRPr="00DC3BA9">
        <w:rPr>
          <w:rStyle w:val="c0"/>
          <w:color w:val="000000"/>
        </w:rPr>
        <w:t xml:space="preserve">. </w:t>
      </w:r>
      <w:r w:rsidRPr="007C7C18">
        <w:rPr>
          <w:rStyle w:val="c0"/>
          <w:color w:val="000000"/>
          <w:lang w:val="en-US"/>
        </w:rPr>
        <w:t>She</w:t>
      </w:r>
      <w:r w:rsidRPr="00F17541">
        <w:rPr>
          <w:rStyle w:val="c0"/>
          <w:color w:val="000000"/>
        </w:rPr>
        <w:t xml:space="preserve"> </w:t>
      </w:r>
      <w:r w:rsidRPr="007C7C18">
        <w:rPr>
          <w:rStyle w:val="c0"/>
          <w:color w:val="000000"/>
          <w:lang w:val="en-US"/>
        </w:rPr>
        <w:t>is</w:t>
      </w:r>
      <w:r w:rsidRPr="00F17541">
        <w:rPr>
          <w:rStyle w:val="c0"/>
          <w:color w:val="000000"/>
        </w:rPr>
        <w:t xml:space="preserve"> </w:t>
      </w:r>
      <w:r w:rsidRPr="007C7C18">
        <w:rPr>
          <w:rStyle w:val="c0"/>
          <w:color w:val="000000"/>
          <w:lang w:val="en-US"/>
        </w:rPr>
        <w:t>sleeping</w:t>
      </w:r>
      <w:proofErr w:type="gramStart"/>
      <w:r w:rsidRPr="00F17541">
        <w:rPr>
          <w:rStyle w:val="c0"/>
          <w:color w:val="000000"/>
        </w:rPr>
        <w:t>…</w:t>
      </w:r>
      <w:r w:rsidR="00F008E6" w:rsidRPr="00F17541">
        <w:rPr>
          <w:rStyle w:val="c0"/>
          <w:color w:val="000000"/>
        </w:rPr>
        <w:t xml:space="preserve"> </w:t>
      </w:r>
      <w:r w:rsidRPr="00F17541">
        <w:rPr>
          <w:rStyle w:val="c0"/>
          <w:color w:val="000000"/>
        </w:rPr>
        <w:t>)</w:t>
      </w:r>
      <w:proofErr w:type="gramEnd"/>
    </w:p>
    <w:p w:rsidR="00E7467D" w:rsidRPr="00F17541" w:rsidRDefault="00E7467D" w:rsidP="004371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D181D" w:rsidRDefault="006D181D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</w:t>
      </w:r>
    </w:p>
    <w:p w:rsidR="00E37589" w:rsidRDefault="006D5540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Работа с песнями и стихотворениями на уроках английского языка требует не просто заучивания слов. Песню надо петь и танцевать</w:t>
      </w:r>
      <w:r w:rsidR="006D181D">
        <w:rPr>
          <w:color w:val="000000"/>
        </w:rPr>
        <w:t>, изображая слова песни или стихотворения движениями.</w:t>
      </w:r>
    </w:p>
    <w:p w:rsidR="00541927" w:rsidRPr="007C7C18" w:rsidRDefault="00541927" w:rsidP="00437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активизируют мыслительную деятельность детей, позволяют сделать учебный процесс интересным. Таким образом, игра становится мощным стимулом к овладению иностранным язык</w:t>
      </w:r>
      <w:r w:rsidR="00E3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7C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45B8A" w:rsidRPr="007C7C18">
        <w:rPr>
          <w:rFonts w:ascii="Times New Roman" w:hAnsi="Times New Roman" w:cs="Times New Roman"/>
          <w:color w:val="000000"/>
          <w:sz w:val="24"/>
          <w:szCs w:val="24"/>
        </w:rPr>
        <w:t xml:space="preserve"> Игра сплачивает детей, способствует воспитанию товарищества и взаимовыручки</w:t>
      </w:r>
      <w:r w:rsidR="00E375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3016" w:rsidRPr="007C7C18" w:rsidRDefault="00A45B8A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C7C18">
        <w:rPr>
          <w:color w:val="000000"/>
        </w:rPr>
        <w:t>В игре формируются нормы поведения, развиваются навыки самодисциплины. Игра учит честности, уважительному отношению к окружающим</w:t>
      </w:r>
      <w:r w:rsidR="00E7467D">
        <w:rPr>
          <w:color w:val="000000"/>
        </w:rPr>
        <w:t>,</w:t>
      </w:r>
      <w:r w:rsidR="00FB052F">
        <w:rPr>
          <w:color w:val="000000"/>
        </w:rPr>
        <w:t xml:space="preserve"> развивает </w:t>
      </w:r>
      <w:r w:rsidR="00FB052F" w:rsidRPr="007C7C18">
        <w:rPr>
          <w:color w:val="000000"/>
        </w:rPr>
        <w:t>творческие</w:t>
      </w:r>
      <w:r w:rsidR="00FB052F">
        <w:rPr>
          <w:color w:val="000000"/>
        </w:rPr>
        <w:t>,</w:t>
      </w:r>
      <w:r w:rsidR="00FB052F" w:rsidRPr="007C7C18">
        <w:rPr>
          <w:color w:val="000000"/>
        </w:rPr>
        <w:t xml:space="preserve"> коммуникативные</w:t>
      </w:r>
      <w:r w:rsidR="00FB052F">
        <w:rPr>
          <w:color w:val="000000"/>
        </w:rPr>
        <w:t>,</w:t>
      </w:r>
      <w:r w:rsidR="00FB052F" w:rsidRPr="007C7C18">
        <w:rPr>
          <w:color w:val="000000"/>
        </w:rPr>
        <w:t xml:space="preserve"> </w:t>
      </w:r>
      <w:r w:rsidRPr="007C7C18">
        <w:rPr>
          <w:color w:val="000000"/>
        </w:rPr>
        <w:t>умственные,</w:t>
      </w:r>
      <w:r w:rsidR="00E37589" w:rsidRPr="007C7C18">
        <w:rPr>
          <w:color w:val="000000"/>
        </w:rPr>
        <w:t xml:space="preserve"> организаторские</w:t>
      </w:r>
      <w:r w:rsidR="00FB052F" w:rsidRPr="007C7C18">
        <w:rPr>
          <w:color w:val="000000"/>
        </w:rPr>
        <w:t xml:space="preserve"> </w:t>
      </w:r>
      <w:r w:rsidR="00FB052F">
        <w:rPr>
          <w:color w:val="000000"/>
        </w:rPr>
        <w:t>способности у детей.</w:t>
      </w:r>
    </w:p>
    <w:p w:rsidR="00A45B8A" w:rsidRPr="007C7C18" w:rsidRDefault="00A45B8A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C7C18">
        <w:rPr>
          <w:color w:val="000000"/>
        </w:rPr>
        <w:t>Применение игровых технологий способствует повышению эффективности социального и воспитательного процесса.</w:t>
      </w:r>
    </w:p>
    <w:p w:rsidR="00A45B8A" w:rsidRPr="007C7C18" w:rsidRDefault="00A43AB1" w:rsidP="004371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C7C18">
        <w:rPr>
          <w:color w:val="000000"/>
        </w:rPr>
        <w:t>Для совершен</w:t>
      </w:r>
      <w:r w:rsidRPr="007C7C18">
        <w:rPr>
          <w:color w:val="000000"/>
        </w:rPr>
        <w:softHyphen/>
        <w:t xml:space="preserve">ствования учебного процесса необходимо применять </w:t>
      </w:r>
      <w:r w:rsidR="006F3016" w:rsidRPr="007C7C18">
        <w:rPr>
          <w:color w:val="000000"/>
        </w:rPr>
        <w:t xml:space="preserve"> игровые технологии</w:t>
      </w:r>
      <w:r w:rsidRPr="007C7C18">
        <w:rPr>
          <w:color w:val="000000"/>
        </w:rPr>
        <w:t>, так как в процессе игры учебный материал усваивается легко и на долго</w:t>
      </w:r>
      <w:r w:rsidR="007C7C18">
        <w:rPr>
          <w:color w:val="000000"/>
        </w:rPr>
        <w:t>, создается успешная ситуация для ребенка, что ведет к повышению мотивации к изучению иностранного языка.</w:t>
      </w:r>
    </w:p>
    <w:p w:rsidR="00103EBA" w:rsidRPr="007C7C18" w:rsidRDefault="000479B9" w:rsidP="004371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Таким образом, педагогический потенциал любой игры состоит в том, чтобы вызвать у школьников интерес, стимулировать их </w:t>
      </w:r>
      <w:r w:rsidR="00FB052F" w:rsidRPr="00696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речевую</w:t>
      </w:r>
      <w:r w:rsidR="00FB0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умственную</w:t>
      </w:r>
      <w:r w:rsidRPr="00696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активность, направленную на закрепление лексических единиц, создавать </w:t>
      </w:r>
      <w:r w:rsidR="00FB0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элементы </w:t>
      </w:r>
      <w:r w:rsidRPr="00696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соперничества и сотрудничества. Использование различных игровых приемов на уроке также способствует формированию дружного коллектива в классе, так как каждый ученик в игре имеет возможность взглянуть на себя и своих товарищей со стороны.</w:t>
      </w:r>
      <w:r w:rsidR="00FB0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103EBA" w:rsidRPr="007C7C18" w:rsidSect="007C7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16"/>
    <w:rsid w:val="0003683F"/>
    <w:rsid w:val="000479B9"/>
    <w:rsid w:val="000E7A3A"/>
    <w:rsid w:val="000F255C"/>
    <w:rsid w:val="001005A6"/>
    <w:rsid w:val="00103EBA"/>
    <w:rsid w:val="002013AA"/>
    <w:rsid w:val="002D2705"/>
    <w:rsid w:val="004371AA"/>
    <w:rsid w:val="00541927"/>
    <w:rsid w:val="005F2B5D"/>
    <w:rsid w:val="006471AA"/>
    <w:rsid w:val="006A2EE7"/>
    <w:rsid w:val="006D181D"/>
    <w:rsid w:val="006D5540"/>
    <w:rsid w:val="006F3016"/>
    <w:rsid w:val="0070547E"/>
    <w:rsid w:val="00753416"/>
    <w:rsid w:val="00791D32"/>
    <w:rsid w:val="007C7C18"/>
    <w:rsid w:val="008145EB"/>
    <w:rsid w:val="00A43AB1"/>
    <w:rsid w:val="00A45B8A"/>
    <w:rsid w:val="00AE248D"/>
    <w:rsid w:val="00C20CB2"/>
    <w:rsid w:val="00C86683"/>
    <w:rsid w:val="00CA41CB"/>
    <w:rsid w:val="00D46CA9"/>
    <w:rsid w:val="00D52A76"/>
    <w:rsid w:val="00DC12E4"/>
    <w:rsid w:val="00DC3BA9"/>
    <w:rsid w:val="00DC6D48"/>
    <w:rsid w:val="00E37589"/>
    <w:rsid w:val="00E7467D"/>
    <w:rsid w:val="00F008E6"/>
    <w:rsid w:val="00F17541"/>
    <w:rsid w:val="00F5244F"/>
    <w:rsid w:val="00FB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B0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12E4"/>
  </w:style>
  <w:style w:type="character" w:customStyle="1" w:styleId="20">
    <w:name w:val="Заголовок 2 Знак"/>
    <w:basedOn w:val="a0"/>
    <w:link w:val="2"/>
    <w:uiPriority w:val="9"/>
    <w:rsid w:val="00FB0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B0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12E4"/>
  </w:style>
  <w:style w:type="character" w:customStyle="1" w:styleId="20">
    <w:name w:val="Заголовок 2 Знак"/>
    <w:basedOn w:val="a0"/>
    <w:link w:val="2"/>
    <w:uiPriority w:val="9"/>
    <w:rsid w:val="00FB0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0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4</cp:revision>
  <dcterms:created xsi:type="dcterms:W3CDTF">2021-03-14T11:16:00Z</dcterms:created>
  <dcterms:modified xsi:type="dcterms:W3CDTF">2021-03-14T12:08:00Z</dcterms:modified>
</cp:coreProperties>
</file>