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79" w:rsidRPr="00257DA9" w:rsidRDefault="009D1B79" w:rsidP="009D1B79">
      <w:pPr>
        <w:rPr>
          <w:rFonts w:ascii="Times New Roman" w:hAnsi="Times New Roman"/>
          <w:sz w:val="28"/>
        </w:rPr>
      </w:pPr>
      <w:r w:rsidRPr="00257DA9">
        <w:rPr>
          <w:rFonts w:ascii="Times New Roman" w:hAnsi="Times New Roman"/>
          <w:sz w:val="28"/>
        </w:rPr>
        <w:t>Министерство общего и профессионального образования</w:t>
      </w:r>
    </w:p>
    <w:p w:rsidR="009D1B79" w:rsidRPr="00257DA9" w:rsidRDefault="009D1B79" w:rsidP="009D1B79">
      <w:pPr>
        <w:rPr>
          <w:rFonts w:ascii="Times New Roman" w:hAnsi="Times New Roman"/>
          <w:sz w:val="28"/>
        </w:rPr>
      </w:pPr>
      <w:r w:rsidRPr="00257DA9">
        <w:rPr>
          <w:rFonts w:ascii="Times New Roman" w:hAnsi="Times New Roman"/>
          <w:sz w:val="28"/>
        </w:rPr>
        <w:t>Свердловской области</w:t>
      </w:r>
    </w:p>
    <w:p w:rsidR="009D1B79" w:rsidRPr="00257DA9" w:rsidRDefault="009D1B79" w:rsidP="009D1B79">
      <w:pPr>
        <w:rPr>
          <w:rFonts w:ascii="Times New Roman" w:hAnsi="Times New Roman"/>
          <w:sz w:val="28"/>
        </w:rPr>
      </w:pPr>
      <w:r w:rsidRPr="00257DA9">
        <w:rPr>
          <w:rFonts w:ascii="Times New Roman" w:hAnsi="Times New Roman"/>
          <w:sz w:val="28"/>
        </w:rPr>
        <w:t>Управление образования Невьянского городского округа</w:t>
      </w:r>
    </w:p>
    <w:p w:rsidR="009D1B79" w:rsidRPr="00257DA9" w:rsidRDefault="009D1B79" w:rsidP="009D1B79">
      <w:pPr>
        <w:rPr>
          <w:rFonts w:ascii="Times New Roman" w:hAnsi="Times New Roman"/>
          <w:sz w:val="28"/>
        </w:rPr>
      </w:pPr>
      <w:r w:rsidRPr="00257DA9">
        <w:rPr>
          <w:rFonts w:ascii="Times New Roman" w:hAnsi="Times New Roman"/>
          <w:sz w:val="28"/>
        </w:rPr>
        <w:t>Муниципальное автономное дош</w:t>
      </w:r>
      <w:r>
        <w:rPr>
          <w:rFonts w:ascii="Times New Roman" w:hAnsi="Times New Roman"/>
          <w:sz w:val="28"/>
        </w:rPr>
        <w:t>кольное образовательное учрежде</w:t>
      </w:r>
      <w:r w:rsidRPr="00257DA9">
        <w:rPr>
          <w:rFonts w:ascii="Times New Roman" w:hAnsi="Times New Roman"/>
          <w:sz w:val="28"/>
        </w:rPr>
        <w:t>ние</w:t>
      </w:r>
    </w:p>
    <w:p w:rsidR="009D1B79" w:rsidRPr="00257DA9" w:rsidRDefault="009D1B79" w:rsidP="009D1B79">
      <w:pPr>
        <w:rPr>
          <w:rFonts w:ascii="Times New Roman" w:hAnsi="Times New Roman"/>
          <w:sz w:val="28"/>
        </w:rPr>
      </w:pPr>
      <w:r w:rsidRPr="00257DA9">
        <w:rPr>
          <w:rFonts w:ascii="Times New Roman" w:hAnsi="Times New Roman"/>
          <w:sz w:val="28"/>
        </w:rPr>
        <w:t>детский сад № 36 «Радуга»</w:t>
      </w:r>
    </w:p>
    <w:p w:rsidR="009044CF" w:rsidRPr="009D1B79" w:rsidRDefault="009044CF">
      <w:pPr>
        <w:rPr>
          <w:rFonts w:ascii="Times New Roman" w:hAnsi="Times New Roman" w:cs="Times New Roman"/>
        </w:rPr>
      </w:pPr>
    </w:p>
    <w:p w:rsidR="009D1B79" w:rsidRDefault="009D1B79">
      <w:pPr>
        <w:rPr>
          <w:rFonts w:ascii="Times New Roman" w:hAnsi="Times New Roman" w:cs="Times New Roman"/>
        </w:rPr>
      </w:pPr>
    </w:p>
    <w:p w:rsidR="009D1B79" w:rsidRDefault="009D1B79">
      <w:pPr>
        <w:rPr>
          <w:rFonts w:ascii="Times New Roman" w:hAnsi="Times New Roman" w:cs="Times New Roman"/>
        </w:rPr>
      </w:pPr>
    </w:p>
    <w:p w:rsidR="009D1B79" w:rsidRDefault="009D1B79">
      <w:pPr>
        <w:rPr>
          <w:rFonts w:ascii="Times New Roman" w:hAnsi="Times New Roman" w:cs="Times New Roman"/>
        </w:rPr>
      </w:pPr>
    </w:p>
    <w:p w:rsidR="009D1B79" w:rsidRDefault="009D1B79">
      <w:pPr>
        <w:rPr>
          <w:rFonts w:ascii="Times New Roman" w:hAnsi="Times New Roman" w:cs="Times New Roman"/>
        </w:rPr>
      </w:pPr>
    </w:p>
    <w:p w:rsidR="009D1B79" w:rsidRDefault="009D1B79">
      <w:pPr>
        <w:rPr>
          <w:rFonts w:ascii="Times New Roman" w:hAnsi="Times New Roman" w:cs="Times New Roman"/>
        </w:rPr>
      </w:pPr>
    </w:p>
    <w:p w:rsidR="009D1B79" w:rsidRPr="009D1B79" w:rsidRDefault="009D1B79">
      <w:pPr>
        <w:rPr>
          <w:rFonts w:ascii="Times New Roman" w:hAnsi="Times New Roman" w:cs="Times New Roman"/>
        </w:rPr>
      </w:pPr>
    </w:p>
    <w:p w:rsidR="009D1B79" w:rsidRPr="009D1B79" w:rsidRDefault="009D1B79">
      <w:pPr>
        <w:rPr>
          <w:rFonts w:ascii="Times New Roman" w:hAnsi="Times New Roman" w:cs="Times New Roman"/>
        </w:rPr>
      </w:pPr>
    </w:p>
    <w:p w:rsidR="009D1B79" w:rsidRPr="009D1B79" w:rsidRDefault="009D1B79">
      <w:pPr>
        <w:rPr>
          <w:rFonts w:ascii="Times New Roman" w:hAnsi="Times New Roman" w:cs="Times New Roman"/>
        </w:rPr>
      </w:pPr>
    </w:p>
    <w:p w:rsidR="009D1B79" w:rsidRPr="009D1B79" w:rsidRDefault="009D1B79">
      <w:pPr>
        <w:rPr>
          <w:rFonts w:ascii="Times New Roman" w:hAnsi="Times New Roman" w:cs="Times New Roman"/>
        </w:rPr>
      </w:pPr>
    </w:p>
    <w:p w:rsidR="009D1B79" w:rsidRDefault="009044CF">
      <w:pPr>
        <w:rPr>
          <w:rFonts w:ascii="Times New Roman" w:hAnsi="Times New Roman" w:cs="Times New Roman"/>
          <w:sz w:val="36"/>
          <w:szCs w:val="36"/>
        </w:rPr>
      </w:pPr>
      <w:r w:rsidRPr="009D1B79">
        <w:rPr>
          <w:rFonts w:ascii="Times New Roman" w:hAnsi="Times New Roman" w:cs="Times New Roman"/>
          <w:sz w:val="36"/>
          <w:szCs w:val="36"/>
        </w:rPr>
        <w:t xml:space="preserve">Методические рекомендации на тему: </w:t>
      </w:r>
    </w:p>
    <w:p w:rsidR="009D1B79" w:rsidRDefault="009044CF">
      <w:pPr>
        <w:rPr>
          <w:rFonts w:ascii="Times New Roman" w:hAnsi="Times New Roman" w:cs="Times New Roman"/>
          <w:sz w:val="36"/>
          <w:szCs w:val="36"/>
        </w:rPr>
      </w:pPr>
      <w:r w:rsidRPr="009D1B79">
        <w:rPr>
          <w:rFonts w:ascii="Times New Roman" w:hAnsi="Times New Roman" w:cs="Times New Roman"/>
          <w:sz w:val="36"/>
          <w:szCs w:val="36"/>
        </w:rPr>
        <w:t xml:space="preserve">«Формирование у </w:t>
      </w:r>
      <w:r w:rsidR="009D1B79" w:rsidRPr="009D1B79">
        <w:rPr>
          <w:rFonts w:ascii="Times New Roman" w:hAnsi="Times New Roman" w:cs="Times New Roman"/>
          <w:sz w:val="36"/>
          <w:szCs w:val="36"/>
        </w:rPr>
        <w:t>дошкольников</w:t>
      </w:r>
      <w:r w:rsidRPr="009D1B79">
        <w:rPr>
          <w:rFonts w:ascii="Times New Roman" w:hAnsi="Times New Roman" w:cs="Times New Roman"/>
          <w:sz w:val="36"/>
          <w:szCs w:val="36"/>
        </w:rPr>
        <w:t xml:space="preserve"> умения самостоятельно решать проблемные ситуации</w:t>
      </w:r>
      <w:r w:rsidR="009D1B79" w:rsidRPr="009D1B79">
        <w:rPr>
          <w:rFonts w:ascii="Times New Roman" w:hAnsi="Times New Roman" w:cs="Times New Roman"/>
          <w:sz w:val="36"/>
          <w:szCs w:val="36"/>
        </w:rPr>
        <w:t xml:space="preserve"> посредством </w:t>
      </w:r>
    </w:p>
    <w:p w:rsidR="009044CF" w:rsidRDefault="009D1B79">
      <w:pPr>
        <w:rPr>
          <w:rFonts w:ascii="Times New Roman" w:hAnsi="Times New Roman" w:cs="Times New Roman"/>
          <w:sz w:val="36"/>
          <w:szCs w:val="36"/>
        </w:rPr>
      </w:pPr>
      <w:r w:rsidRPr="009D1B79">
        <w:rPr>
          <w:rFonts w:ascii="Times New Roman" w:hAnsi="Times New Roman" w:cs="Times New Roman"/>
          <w:sz w:val="36"/>
          <w:szCs w:val="36"/>
        </w:rPr>
        <w:t>Кейс-технологий».</w:t>
      </w:r>
    </w:p>
    <w:p w:rsidR="009D1B79" w:rsidRDefault="009D1B79">
      <w:pPr>
        <w:rPr>
          <w:rFonts w:ascii="Times New Roman" w:hAnsi="Times New Roman" w:cs="Times New Roman"/>
          <w:sz w:val="36"/>
          <w:szCs w:val="36"/>
        </w:rPr>
      </w:pPr>
    </w:p>
    <w:p w:rsidR="009D1B79" w:rsidRDefault="009D1B79">
      <w:pPr>
        <w:rPr>
          <w:rFonts w:ascii="Times New Roman" w:hAnsi="Times New Roman" w:cs="Times New Roman"/>
          <w:sz w:val="36"/>
          <w:szCs w:val="36"/>
        </w:rPr>
      </w:pPr>
    </w:p>
    <w:p w:rsidR="009D1B79" w:rsidRDefault="009D1B79" w:rsidP="009D1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Составитель: </w:t>
      </w:r>
      <w:proofErr w:type="spellStart"/>
      <w:r>
        <w:rPr>
          <w:rFonts w:ascii="Times New Roman" w:hAnsi="Times New Roman"/>
          <w:sz w:val="28"/>
        </w:rPr>
        <w:t>Остаточникова</w:t>
      </w:r>
      <w:proofErr w:type="spellEnd"/>
      <w:r>
        <w:rPr>
          <w:rFonts w:ascii="Times New Roman" w:hAnsi="Times New Roman"/>
          <w:sz w:val="28"/>
        </w:rPr>
        <w:t xml:space="preserve"> Е.В.</w:t>
      </w:r>
      <w:r w:rsidRPr="00257DA9">
        <w:rPr>
          <w:rFonts w:ascii="Times New Roman" w:hAnsi="Times New Roman"/>
          <w:sz w:val="28"/>
        </w:rPr>
        <w:t>,</w:t>
      </w:r>
    </w:p>
    <w:p w:rsidR="009D1B79" w:rsidRPr="00257DA9" w:rsidRDefault="009D1B79" w:rsidP="009D1B79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в</w:t>
      </w:r>
      <w:r w:rsidRPr="00257DA9">
        <w:rPr>
          <w:rFonts w:ascii="Times New Roman" w:hAnsi="Times New Roman"/>
          <w:sz w:val="28"/>
        </w:rPr>
        <w:t>оспитатель</w:t>
      </w: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79" w:rsidRDefault="009D1B79" w:rsidP="009D1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Невьянск 2019</w:t>
      </w:r>
    </w:p>
    <w:p w:rsidR="00021A5F" w:rsidRDefault="00021A5F" w:rsidP="00021A5F">
      <w:pPr>
        <w:rPr>
          <w:rFonts w:ascii="Times New Roman" w:hAnsi="Times New Roman" w:cs="Times New Roman"/>
          <w:b/>
          <w:sz w:val="28"/>
          <w:szCs w:val="28"/>
        </w:rPr>
      </w:pPr>
      <w:r w:rsidRPr="00021A5F"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021A5F" w:rsidRDefault="00021A5F" w:rsidP="00021A5F">
      <w:pPr>
        <w:rPr>
          <w:rFonts w:ascii="Times New Roman" w:hAnsi="Times New Roman" w:cs="Times New Roman"/>
          <w:b/>
          <w:sz w:val="28"/>
          <w:szCs w:val="28"/>
        </w:rPr>
      </w:pPr>
    </w:p>
    <w:p w:rsidR="00021A5F" w:rsidRPr="00021A5F" w:rsidRDefault="00021A5F" w:rsidP="00A20D61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21A5F">
        <w:rPr>
          <w:rFonts w:ascii="Times New Roman" w:hAnsi="Times New Roman" w:cs="Times New Roman"/>
          <w:color w:val="111111"/>
          <w:sz w:val="28"/>
          <w:szCs w:val="28"/>
        </w:rPr>
        <w:t xml:space="preserve">Внедрение в </w:t>
      </w:r>
      <w:r w:rsidRPr="00021A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образовательный</w:t>
      </w:r>
      <w:r w:rsidRPr="00021A5F">
        <w:rPr>
          <w:rFonts w:ascii="Times New Roman" w:hAnsi="Times New Roman" w:cs="Times New Roman"/>
          <w:color w:val="111111"/>
          <w:sz w:val="28"/>
          <w:szCs w:val="28"/>
        </w:rPr>
        <w:t xml:space="preserve"> процесс интерактивных педагогических технологий направлено на формирование целевых ориентиров </w:t>
      </w:r>
      <w:r w:rsidRPr="00021A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дошкольников</w:t>
      </w:r>
      <w:r w:rsidRPr="00021A5F">
        <w:rPr>
          <w:rFonts w:ascii="Times New Roman" w:hAnsi="Times New Roman" w:cs="Times New Roman"/>
          <w:color w:val="111111"/>
          <w:sz w:val="28"/>
          <w:szCs w:val="28"/>
        </w:rPr>
        <w:t xml:space="preserve">, овладение ими конструктивными способами и средствами взаимодействия с окружающими людьми в соответствии с задачами, которые ставят современные Федеральные государственные </w:t>
      </w:r>
      <w:r w:rsidRPr="00021A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образовательные стандарты</w:t>
      </w:r>
      <w:r w:rsidRPr="00021A5F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9D1B79" w:rsidRDefault="00FA10CA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методические рекомендации посвящены формированию у дошкольников умения самостоятельно решать проблемные ситуации, посредством включения в непосредственно образовательную деятельность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Кейс-технологий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A20D61" w:rsidRP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20D61">
        <w:rPr>
          <w:rFonts w:ascii="Times New Roman" w:hAnsi="Times New Roman" w:cs="Times New Roman"/>
          <w:color w:val="111111"/>
          <w:sz w:val="28"/>
          <w:szCs w:val="28"/>
        </w:rPr>
        <w:t xml:space="preserve">Главное предназначение </w:t>
      </w:r>
      <w:proofErr w:type="spellStart"/>
      <w:proofErr w:type="gramStart"/>
      <w:r w:rsidRPr="00A20D6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кейс</w:t>
      </w:r>
      <w:r w:rsidRPr="00A20D61">
        <w:rPr>
          <w:rFonts w:ascii="Times New Roman" w:hAnsi="Times New Roman" w:cs="Times New Roman"/>
          <w:b/>
          <w:color w:val="111111"/>
          <w:sz w:val="28"/>
          <w:szCs w:val="28"/>
        </w:rPr>
        <w:t>-</w:t>
      </w:r>
      <w:r w:rsidRPr="00A20D61">
        <w:rPr>
          <w:rFonts w:ascii="Times New Roman" w:hAnsi="Times New Roman" w:cs="Times New Roman"/>
          <w:color w:val="111111"/>
          <w:sz w:val="28"/>
          <w:szCs w:val="28"/>
        </w:rPr>
        <w:t>технологии</w:t>
      </w:r>
      <w:proofErr w:type="spellEnd"/>
      <w:proofErr w:type="gramEnd"/>
      <w:r w:rsidRPr="00A20D61">
        <w:rPr>
          <w:rFonts w:ascii="Times New Roman" w:hAnsi="Times New Roman" w:cs="Times New Roman"/>
          <w:color w:val="111111"/>
          <w:sz w:val="28"/>
          <w:szCs w:val="28"/>
        </w:rPr>
        <w:t xml:space="preserve"> — развивать способность исследовать различные проблемы и находить их решение, то есть, научиться работать с информацией.</w:t>
      </w:r>
    </w:p>
    <w:p w:rsidR="00D92FB0" w:rsidRPr="00D92FB0" w:rsidRDefault="00FA10CA" w:rsidP="00A20D61">
      <w:pPr>
        <w:spacing w:line="360" w:lineRule="auto"/>
        <w:jc w:val="left"/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Данные методические рекомендации предназначены для педагогов ДОУ</w:t>
      </w:r>
      <w:r w:rsidR="00D92FB0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064D42"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064D42"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целю</w:t>
      </w:r>
      <w:proofErr w:type="gramEnd"/>
      <w:r w:rsidR="00064D42"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92FB0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повышения </w:t>
      </w:r>
      <w:r w:rsidR="00064D42"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заинтересованности де</w:t>
      </w:r>
      <w:r w:rsidR="00D92FB0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тей к изучаемому материалу и</w:t>
      </w:r>
      <w:r w:rsidR="00064D42"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способствующие </w:t>
      </w:r>
      <w:r w:rsidR="00D92FB0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развитию у детей </w:t>
      </w:r>
      <w:r w:rsidR="00D92FB0" w:rsidRPr="00D92FB0">
        <w:rPr>
          <w:rFonts w:ascii="Times New Roman" w:hAnsi="Times New Roman" w:cs="Times New Roman"/>
          <w:color w:val="111111"/>
          <w:sz w:val="28"/>
          <w:szCs w:val="28"/>
        </w:rPr>
        <w:t>таких качеств, как социальная активность, коммуникабельность, умение слушать и грамотно излагать свои мысли.</w:t>
      </w:r>
    </w:p>
    <w:p w:rsidR="00754827" w:rsidRDefault="00754827" w:rsidP="00A20D61">
      <w:pPr>
        <w:spacing w:line="360" w:lineRule="auto"/>
        <w:jc w:val="left"/>
        <w:rPr>
          <w:rFonts w:ascii="Times New Roman" w:hAnsi="Times New Roman" w:cs="Times New Roman"/>
          <w:color w:val="111111"/>
          <w:sz w:val="28"/>
          <w:szCs w:val="28"/>
        </w:rPr>
      </w:pPr>
      <w:r w:rsidRPr="00CB6199">
        <w:rPr>
          <w:rStyle w:val="fontstyle1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основу методических рекомендаций были положены труды</w:t>
      </w:r>
      <w:r w:rsidRPr="00CB6199">
        <w:rPr>
          <w:rFonts w:ascii="Times New Roman" w:hAnsi="Times New Roman" w:cs="Times New Roman"/>
          <w:color w:val="111111"/>
          <w:sz w:val="28"/>
          <w:szCs w:val="28"/>
        </w:rPr>
        <w:t xml:space="preserve"> Долгорукова, А., Земскова А. С., </w:t>
      </w:r>
      <w:proofErr w:type="spellStart"/>
      <w:r w:rsidRPr="00CB6199">
        <w:rPr>
          <w:rFonts w:ascii="Times New Roman" w:hAnsi="Times New Roman" w:cs="Times New Roman"/>
          <w:color w:val="111111"/>
          <w:sz w:val="28"/>
          <w:szCs w:val="28"/>
        </w:rPr>
        <w:t>Сурмина</w:t>
      </w:r>
      <w:proofErr w:type="gramStart"/>
      <w:r w:rsidRPr="00CB6199">
        <w:rPr>
          <w:rFonts w:ascii="Times New Roman" w:hAnsi="Times New Roman" w:cs="Times New Roman"/>
          <w:color w:val="111111"/>
          <w:sz w:val="28"/>
          <w:szCs w:val="28"/>
        </w:rPr>
        <w:t>,Ю</w:t>
      </w:r>
      <w:proofErr w:type="spellEnd"/>
      <w:proofErr w:type="gramEnd"/>
      <w:r w:rsidRPr="00CB6199">
        <w:rPr>
          <w:rFonts w:ascii="Times New Roman" w:hAnsi="Times New Roman" w:cs="Times New Roman"/>
          <w:color w:val="111111"/>
          <w:sz w:val="28"/>
          <w:szCs w:val="28"/>
        </w:rPr>
        <w:t xml:space="preserve">., </w:t>
      </w:r>
      <w:proofErr w:type="spellStart"/>
      <w:r w:rsidRPr="00CB6199">
        <w:rPr>
          <w:rFonts w:ascii="Times New Roman" w:hAnsi="Times New Roman" w:cs="Times New Roman"/>
          <w:color w:val="111111"/>
          <w:sz w:val="28"/>
          <w:szCs w:val="28"/>
        </w:rPr>
        <w:t>Шимутиной</w:t>
      </w:r>
      <w:proofErr w:type="spellEnd"/>
      <w:r w:rsidRPr="00CB6199">
        <w:rPr>
          <w:rFonts w:ascii="Times New Roman" w:hAnsi="Times New Roman" w:cs="Times New Roman"/>
          <w:color w:val="111111"/>
          <w:sz w:val="28"/>
          <w:szCs w:val="28"/>
        </w:rPr>
        <w:t xml:space="preserve"> Е. Н.,</w:t>
      </w:r>
      <w:r w:rsidR="00CB6199" w:rsidRPr="00CB619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CB6199">
        <w:rPr>
          <w:rFonts w:ascii="Times New Roman" w:hAnsi="Times New Roman" w:cs="Times New Roman"/>
          <w:color w:val="111111"/>
          <w:sz w:val="28"/>
          <w:szCs w:val="28"/>
        </w:rPr>
        <w:t>Большакова А.С,</w:t>
      </w:r>
      <w:r w:rsidR="00CB6199" w:rsidRPr="00CB6199">
        <w:rPr>
          <w:rFonts w:ascii="Times New Roman" w:hAnsi="Times New Roman" w:cs="Times New Roman"/>
          <w:color w:val="111111"/>
          <w:sz w:val="28"/>
          <w:szCs w:val="28"/>
        </w:rPr>
        <w:t xml:space="preserve"> Лебедева </w:t>
      </w:r>
      <w:proofErr w:type="spellStart"/>
      <w:r w:rsidR="00CB6199" w:rsidRPr="00CB6199">
        <w:rPr>
          <w:rFonts w:ascii="Times New Roman" w:hAnsi="Times New Roman" w:cs="Times New Roman"/>
          <w:color w:val="111111"/>
          <w:sz w:val="28"/>
          <w:szCs w:val="28"/>
        </w:rPr>
        <w:t>П.В.,а</w:t>
      </w:r>
      <w:proofErr w:type="spellEnd"/>
      <w:r w:rsidR="00CB6199" w:rsidRPr="00CB6199">
        <w:rPr>
          <w:rFonts w:ascii="Times New Roman" w:hAnsi="Times New Roman" w:cs="Times New Roman"/>
          <w:color w:val="111111"/>
          <w:sz w:val="28"/>
          <w:szCs w:val="28"/>
        </w:rPr>
        <w:t xml:space="preserve"> также различных интернет ресурсов.</w:t>
      </w:r>
    </w:p>
    <w:p w:rsidR="00D92FB0" w:rsidRDefault="00D92FB0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методически рекомендации окажут помощь</w:t>
      </w:r>
      <w:r w:rsidR="00A20D61">
        <w:rPr>
          <w:rFonts w:ascii="Times New Roman" w:hAnsi="Times New Roman" w:cs="Times New Roman"/>
          <w:sz w:val="28"/>
          <w:szCs w:val="28"/>
        </w:rPr>
        <w:t xml:space="preserve"> педагогам </w:t>
      </w: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0D61" w:rsidRDefault="00A20D61" w:rsidP="00A20D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4BA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E6B95" w:rsidRDefault="00BE6B95" w:rsidP="00A20D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20D61" w:rsidRDefault="00BE6B95" w:rsidP="00BE6B9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6B95">
        <w:rPr>
          <w:rFonts w:ascii="Times New Roman" w:hAnsi="Times New Roman" w:cs="Times New Roman"/>
          <w:b/>
          <w:sz w:val="28"/>
          <w:szCs w:val="28"/>
        </w:rPr>
        <w:t>«Нужно, чтобы дети, по возможности, учились самостоятельно, а учитель руководил этим самостоятельным процессом и давал для него материал»</w:t>
      </w:r>
    </w:p>
    <w:p w:rsidR="00BE6B95" w:rsidRDefault="00BE6B95" w:rsidP="00BE6B9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К.Д.Ушинский.</w:t>
      </w:r>
    </w:p>
    <w:p w:rsidR="00BE6B95" w:rsidRPr="00BE6B95" w:rsidRDefault="00BE6B95" w:rsidP="00BE6B9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49C3" w:rsidRPr="00AD49C3" w:rsidRDefault="00AD49C3" w:rsidP="00C76CD3">
      <w:pPr>
        <w:pStyle w:val="a4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AD49C3">
        <w:rPr>
          <w:rStyle w:val="a3"/>
          <w:b w:val="0"/>
          <w:color w:val="111111"/>
          <w:sz w:val="28"/>
          <w:szCs w:val="28"/>
        </w:rPr>
        <w:t>Дошкольный возраст – яркая</w:t>
      </w:r>
      <w:r w:rsidRPr="00AD49C3">
        <w:rPr>
          <w:color w:val="111111"/>
          <w:sz w:val="28"/>
          <w:szCs w:val="28"/>
        </w:rPr>
        <w:t xml:space="preserve">, неповторимая страница в жизни каждого человека. Именно в этот период начинается процесс </w:t>
      </w:r>
      <w:r w:rsidRPr="00AD49C3">
        <w:rPr>
          <w:rStyle w:val="a3"/>
          <w:b w:val="0"/>
          <w:color w:val="111111"/>
          <w:sz w:val="28"/>
          <w:szCs w:val="28"/>
        </w:rPr>
        <w:t>социализации</w:t>
      </w:r>
      <w:r w:rsidRPr="00AD49C3">
        <w:rPr>
          <w:b/>
          <w:color w:val="111111"/>
          <w:sz w:val="28"/>
          <w:szCs w:val="28"/>
        </w:rPr>
        <w:t>,</w:t>
      </w:r>
      <w:r w:rsidRPr="00AD49C3">
        <w:rPr>
          <w:color w:val="111111"/>
          <w:sz w:val="28"/>
          <w:szCs w:val="28"/>
        </w:rPr>
        <w:t xml:space="preserve"> устанавливается связь ребёнка с ведущими сферами </w:t>
      </w:r>
      <w:r w:rsidRPr="00AD49C3">
        <w:rPr>
          <w:color w:val="111111"/>
          <w:sz w:val="28"/>
          <w:szCs w:val="28"/>
          <w:u w:val="single"/>
        </w:rPr>
        <w:t>бытия</w:t>
      </w:r>
      <w:r w:rsidRPr="00AD49C3">
        <w:rPr>
          <w:color w:val="111111"/>
          <w:sz w:val="28"/>
          <w:szCs w:val="28"/>
        </w:rPr>
        <w:t xml:space="preserve">: миром людей, природы, предметным миром. Происходит приобщение </w:t>
      </w:r>
      <w:r w:rsidRPr="00AD49C3">
        <w:rPr>
          <w:rStyle w:val="a3"/>
          <w:b w:val="0"/>
          <w:color w:val="111111"/>
          <w:sz w:val="28"/>
          <w:szCs w:val="28"/>
        </w:rPr>
        <w:t>детей к культуре</w:t>
      </w:r>
      <w:r w:rsidRPr="00AD49C3">
        <w:rPr>
          <w:color w:val="111111"/>
          <w:sz w:val="28"/>
          <w:szCs w:val="28"/>
        </w:rPr>
        <w:t xml:space="preserve">, к общечеловеческим ценностям. Задача </w:t>
      </w:r>
      <w:r w:rsidRPr="00AD49C3">
        <w:rPr>
          <w:rStyle w:val="a3"/>
          <w:b w:val="0"/>
          <w:color w:val="111111"/>
          <w:sz w:val="28"/>
          <w:szCs w:val="28"/>
        </w:rPr>
        <w:t>дошкольного</w:t>
      </w:r>
      <w:r w:rsidRPr="00AD49C3">
        <w:rPr>
          <w:color w:val="111111"/>
          <w:sz w:val="28"/>
          <w:szCs w:val="28"/>
        </w:rPr>
        <w:t xml:space="preserve"> воспитания состоит не в максимальном ускорении </w:t>
      </w:r>
      <w:r w:rsidRPr="00AD49C3">
        <w:rPr>
          <w:rStyle w:val="a3"/>
          <w:b w:val="0"/>
          <w:color w:val="111111"/>
          <w:sz w:val="28"/>
          <w:szCs w:val="28"/>
        </w:rPr>
        <w:t>развития ребёнка</w:t>
      </w:r>
      <w:r w:rsidRPr="00AD49C3">
        <w:rPr>
          <w:color w:val="111111"/>
          <w:sz w:val="28"/>
          <w:szCs w:val="28"/>
        </w:rPr>
        <w:t xml:space="preserve">, а прежде всего в создании каждому </w:t>
      </w:r>
      <w:r w:rsidRPr="00AD49C3">
        <w:rPr>
          <w:rStyle w:val="a3"/>
          <w:b w:val="0"/>
          <w:color w:val="111111"/>
          <w:sz w:val="28"/>
          <w:szCs w:val="28"/>
        </w:rPr>
        <w:t>дошкольнику</w:t>
      </w:r>
      <w:r w:rsidRPr="00AD49C3">
        <w:rPr>
          <w:color w:val="111111"/>
          <w:sz w:val="28"/>
          <w:szCs w:val="28"/>
        </w:rPr>
        <w:t xml:space="preserve"> условий для наиболее полного раскрытия его </w:t>
      </w:r>
      <w:r w:rsidRPr="00AD49C3">
        <w:rPr>
          <w:rStyle w:val="a3"/>
          <w:b w:val="0"/>
          <w:color w:val="111111"/>
          <w:sz w:val="28"/>
          <w:szCs w:val="28"/>
        </w:rPr>
        <w:t>возрастных</w:t>
      </w:r>
      <w:r w:rsidRPr="00AD49C3">
        <w:rPr>
          <w:color w:val="111111"/>
          <w:sz w:val="28"/>
          <w:szCs w:val="28"/>
        </w:rPr>
        <w:t xml:space="preserve"> возможностей и способностей.</w:t>
      </w:r>
    </w:p>
    <w:p w:rsidR="00216449" w:rsidRDefault="00BE6B95" w:rsidP="00C76CD3">
      <w:pPr>
        <w:pStyle w:val="a4"/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BE6B95">
        <w:rPr>
          <w:color w:val="333333"/>
          <w:sz w:val="28"/>
          <w:szCs w:val="28"/>
        </w:rPr>
        <w:t xml:space="preserve">Развитие умственных способностей учащихся немыслимо без </w:t>
      </w:r>
      <w:r w:rsidRPr="00BE6B95">
        <w:rPr>
          <w:sz w:val="28"/>
          <w:szCs w:val="28"/>
        </w:rPr>
        <w:t>самостоятельной работы.</w:t>
      </w:r>
      <w:r w:rsidRPr="00BE6B95">
        <w:rPr>
          <w:color w:val="333333"/>
          <w:sz w:val="28"/>
          <w:szCs w:val="28"/>
        </w:rPr>
        <w:t xml:space="preserve"> К. Д. Ушинский писал, что не уметь выражать своих мыслей – недостаток, но не иметь самостоятельных мыслей – еще гораздо больший, что самостоятельные мысли вытекают из самостоятельно приобретенных знаний. Поэтому очень важно развить у ребенка желание и способность самостоятельно приобретать новые знания, дать ему средство извлекать полезные сведения не только из книг, но и из предметов, его окружающих, из жизненных </w:t>
      </w:r>
      <w:r>
        <w:rPr>
          <w:color w:val="333333"/>
          <w:sz w:val="28"/>
          <w:szCs w:val="28"/>
        </w:rPr>
        <w:t>ситуаций</w:t>
      </w:r>
      <w:r w:rsidRPr="00BE6B95">
        <w:rPr>
          <w:color w:val="333333"/>
          <w:sz w:val="28"/>
          <w:szCs w:val="28"/>
        </w:rPr>
        <w:t>.</w:t>
      </w:r>
      <w:r w:rsidR="00AD49C3">
        <w:rPr>
          <w:color w:val="333333"/>
          <w:sz w:val="28"/>
          <w:szCs w:val="28"/>
        </w:rPr>
        <w:t xml:space="preserve"> Научить его мыслить и действовать в реальной жизненной ситуации.</w:t>
      </w:r>
      <w:r w:rsidRPr="00BE6B95">
        <w:rPr>
          <w:color w:val="333333"/>
          <w:sz w:val="28"/>
          <w:szCs w:val="28"/>
        </w:rPr>
        <w:t xml:space="preserve"> </w:t>
      </w:r>
    </w:p>
    <w:p w:rsidR="00AD49C3" w:rsidRPr="00BE6B95" w:rsidRDefault="00AD49C3" w:rsidP="00C76CD3">
      <w:pPr>
        <w:pStyle w:val="a4"/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7"/>
          <w:szCs w:val="27"/>
        </w:rPr>
        <w:t>Кейс-технология в образовании предполагает осмысление детьми реальной жизненной ситуации, описание которой и отражает конкретную практическую проблему, и актуализирует соответствующий комплекс знаний, необходимых для усвоения в ходе разрешения проблемы.</w:t>
      </w:r>
    </w:p>
    <w:p w:rsidR="00BE6B95" w:rsidRDefault="00BE6B95" w:rsidP="00C76CD3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302BA8">
        <w:rPr>
          <w:rFonts w:ascii="Times New Roman" w:hAnsi="Times New Roman" w:cs="Times New Roman"/>
          <w:b/>
          <w:sz w:val="28"/>
          <w:szCs w:val="28"/>
        </w:rPr>
        <w:t>Практическая значимость методических рекомендаций</w:t>
      </w:r>
      <w:r w:rsidRPr="00454B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4BA2">
        <w:rPr>
          <w:rFonts w:ascii="Times New Roman" w:hAnsi="Times New Roman" w:cs="Times New Roman"/>
          <w:sz w:val="28"/>
          <w:szCs w:val="28"/>
        </w:rPr>
        <w:t xml:space="preserve">заключается в том, 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216449">
        <w:rPr>
          <w:rFonts w:ascii="Times New Roman" w:hAnsi="Times New Roman" w:cs="Times New Roman"/>
          <w:sz w:val="28"/>
          <w:szCs w:val="28"/>
        </w:rPr>
        <w:t xml:space="preserve"> кейс-технология</w:t>
      </w:r>
      <w:r w:rsidR="00216449">
        <w:rPr>
          <w:rFonts w:ascii="Arial" w:hAnsi="Arial" w:cs="Arial"/>
          <w:color w:val="111111"/>
          <w:sz w:val="28"/>
          <w:szCs w:val="28"/>
        </w:rPr>
        <w:t xml:space="preserve"> 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позволяет проводить занятия в оптимальном режиме, у </w:t>
      </w:r>
      <w:r w:rsidR="00216449" w:rsidRPr="002164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детей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 повышается уровень работоспособности, усвоение представлений в образовательной деятельности происходит в процессе постоянного поиска, </w:t>
      </w:r>
      <w:r w:rsidR="00216449" w:rsidRPr="00C76C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развивается речь детей</w:t>
      </w:r>
      <w:r w:rsidR="00216449" w:rsidRPr="00C76CD3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 Данная </w:t>
      </w:r>
      <w:r w:rsidR="00216449" w:rsidRPr="00C76C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технология направлена на развитие речи дошкольника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, основными показателями которого являются оценочность, открытость новым идеям, собственное мнение и рефлексия собственных суждений. </w:t>
      </w:r>
      <w:r w:rsidR="00216449" w:rsidRPr="00C76C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Кейс - технология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 меняет деятельность </w:t>
      </w:r>
      <w:r w:rsidR="00216449" w:rsidRPr="004E0BE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дошкольника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, привыкшего к получению готовых знаний, подчинению, послушанию, монотонной работе на занятии, а значит, меняет и его смысловые установки. При </w:t>
      </w:r>
      <w:r w:rsidR="00216449" w:rsidRPr="004E0BE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использовании данной технологии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E0BE0">
        <w:rPr>
          <w:rFonts w:ascii="Times New Roman" w:hAnsi="Times New Roman" w:cs="Times New Roman"/>
          <w:color w:val="111111"/>
          <w:sz w:val="28"/>
          <w:szCs w:val="28"/>
        </w:rPr>
        <w:t>у детей  повышается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 интерес к изучаемому предмету, </w:t>
      </w:r>
      <w:r w:rsidR="00216449" w:rsidRPr="004E0BE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развивают</w:t>
      </w:r>
      <w:r w:rsidR="004E0BE0" w:rsidRPr="004E0BE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ся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 xml:space="preserve"> такие качества, как </w:t>
      </w:r>
      <w:r w:rsidR="00216449" w:rsidRPr="004E0BE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социальная активность</w:t>
      </w:r>
      <w:r w:rsidR="00216449" w:rsidRPr="00216449">
        <w:rPr>
          <w:rFonts w:ascii="Times New Roman" w:hAnsi="Times New Roman" w:cs="Times New Roman"/>
          <w:color w:val="111111"/>
          <w:sz w:val="28"/>
          <w:szCs w:val="28"/>
        </w:rPr>
        <w:t>, коммуникабельность, умение слушать и грамотно излагать свои мысли. Такие занятия дают детям возможность проявить себя, показать свое видение предложенных тем и проблем, дают большую свободу творческого поиска.</w:t>
      </w:r>
    </w:p>
    <w:p w:rsidR="0066460E" w:rsidRPr="0066460E" w:rsidRDefault="0066460E" w:rsidP="0066460E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</w:t>
      </w:r>
      <w:proofErr w:type="spellStart"/>
      <w:r w:rsidRPr="00C36525">
        <w:rPr>
          <w:rFonts w:ascii="Times New Roman" w:eastAsia="Arial Unicode MS" w:hAnsi="Times New Roman" w:cs="Times New Roman"/>
          <w:b/>
          <w:sz w:val="28"/>
          <w:szCs w:val="28"/>
        </w:rPr>
        <w:t>Инновационност</w:t>
      </w:r>
      <w:r w:rsidRPr="0066460E">
        <w:rPr>
          <w:rFonts w:ascii="Times New Roman" w:eastAsia="Arial Unicode MS" w:hAnsi="Times New Roman" w:cs="Times New Roman"/>
          <w:b/>
          <w:sz w:val="28"/>
          <w:szCs w:val="28"/>
        </w:rPr>
        <w:t>ь</w:t>
      </w:r>
      <w:proofErr w:type="spellEnd"/>
      <w:r>
        <w:rPr>
          <w:rFonts w:ascii="Times New Roman" w:eastAsia="Arial Unicode MS" w:hAnsi="Times New Roman" w:cs="Times New Roman"/>
          <w:b/>
          <w:sz w:val="28"/>
          <w:szCs w:val="28"/>
        </w:rPr>
        <w:t>:</w:t>
      </w:r>
      <w:r w:rsidRPr="0066460E">
        <w:rPr>
          <w:rStyle w:val="fontstyle16"/>
          <w:rFonts w:ascii="Arial" w:hAnsi="Arial" w:cs="Arial"/>
          <w:color w:val="111111"/>
          <w:sz w:val="28"/>
          <w:szCs w:val="28"/>
        </w:rPr>
        <w:t xml:space="preserve"> </w:t>
      </w:r>
      <w:r w:rsidR="00000119" w:rsidRPr="0000011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кейс - технология определяется как интерактивная технология</w:t>
      </w:r>
      <w:r w:rsidR="00000119" w:rsidRPr="00000119">
        <w:rPr>
          <w:rFonts w:ascii="Times New Roman" w:hAnsi="Times New Roman" w:cs="Times New Roman"/>
          <w:color w:val="111111"/>
          <w:sz w:val="28"/>
          <w:szCs w:val="28"/>
        </w:rPr>
        <w:t xml:space="preserve"> для краткосрочного обучения на основе реальных или вымышленных ситуаций, направленная не столько на освоение знаний, сколько на формирование у </w:t>
      </w:r>
      <w:r w:rsidR="00000119" w:rsidRPr="0000011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дошкольников</w:t>
      </w:r>
      <w:r w:rsidR="00000119" w:rsidRPr="0000011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000119" w:rsidRPr="00000119">
        <w:rPr>
          <w:rFonts w:ascii="Times New Roman" w:hAnsi="Times New Roman" w:cs="Times New Roman"/>
          <w:color w:val="111111"/>
          <w:sz w:val="28"/>
          <w:szCs w:val="28"/>
        </w:rPr>
        <w:t>новых качеств и умений.</w:t>
      </w:r>
      <w:r w:rsidR="00000119" w:rsidRPr="00000119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 </w:t>
      </w:r>
      <w:r w:rsidR="00000119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К</w:t>
      </w:r>
      <w:r w:rsidRPr="0066460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ейс</w:t>
      </w:r>
      <w:r w:rsidRPr="00664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предлагает обучающимся проблему в открытом виде, а участникам образовательного процесса предстоит вычленить ее из той информации, которая содержится в описании </w:t>
      </w:r>
      <w:r w:rsidRPr="0066460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кейса</w:t>
      </w:r>
      <w:r w:rsidRPr="00664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6460E" w:rsidRDefault="0066460E" w:rsidP="00000119">
      <w:pPr>
        <w:spacing w:before="230" w:after="23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64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Реализуя </w:t>
      </w:r>
      <w:r w:rsidRPr="0066460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кей</w:t>
      </w:r>
      <w:proofErr w:type="gramStart"/>
      <w:r w:rsidRPr="0066460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с-</w:t>
      </w:r>
      <w:proofErr w:type="gramEnd"/>
      <w:r w:rsidRPr="0066460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 технологию</w:t>
      </w:r>
      <w:r w:rsidRPr="00664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 взаимосвязь реальной жизненной ситуации с игрой ребенка у </w:t>
      </w:r>
      <w:r w:rsidRPr="0066460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детей</w:t>
      </w:r>
      <w:r w:rsidRPr="00664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формируются коммуникативные навыки: работа в команде, умение вести диалог со взрослыми и сверстниками, умение адекватно реагировать в конфликтных ситуациях, что способствует применению знаний в дальнейшей жизни.</w:t>
      </w:r>
      <w:r w:rsidR="00000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00119" w:rsidRDefault="00000119" w:rsidP="00000119">
      <w:pPr>
        <w:spacing w:before="230" w:after="23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00119" w:rsidRDefault="00000119" w:rsidP="00000119">
      <w:pPr>
        <w:spacing w:before="230" w:after="23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54B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Цель методических рекомендаций. </w:t>
      </w:r>
      <w:r w:rsidRPr="00DA48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Оказать методическую помощь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педагогам по внедрению на занятиях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кейс-технологий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с целью </w:t>
      </w:r>
      <w:r w:rsidRPr="00000119">
        <w:rPr>
          <w:rFonts w:ascii="Times New Roman" w:hAnsi="Times New Roman" w:cs="Times New Roman"/>
          <w:sz w:val="28"/>
          <w:szCs w:val="28"/>
        </w:rPr>
        <w:t>формирования у дошкольников умения самостоятельно решать проблемные ситуации.</w:t>
      </w:r>
    </w:p>
    <w:p w:rsidR="00CC71AE" w:rsidRPr="00454BA2" w:rsidRDefault="00CC71AE" w:rsidP="00CC7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54B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 методических рекомендаций: </w:t>
      </w:r>
    </w:p>
    <w:p w:rsidR="005A1605" w:rsidRPr="005A1605" w:rsidRDefault="00CC71AE" w:rsidP="005A1605">
      <w:pPr>
        <w:pStyle w:val="a5"/>
        <w:numPr>
          <w:ilvl w:val="0"/>
          <w:numId w:val="1"/>
        </w:numPr>
        <w:spacing w:before="230" w:after="2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положительное представление у педагогов о важности использования на занятиях кейс – технологий, с целью </w:t>
      </w:r>
      <w:r w:rsidR="005A1605" w:rsidRPr="005A1605">
        <w:rPr>
          <w:rFonts w:ascii="Times New Roman" w:hAnsi="Times New Roman" w:cs="Times New Roman"/>
          <w:color w:val="111111"/>
          <w:sz w:val="28"/>
          <w:szCs w:val="28"/>
        </w:rPr>
        <w:t xml:space="preserve">повышения интереса </w:t>
      </w:r>
      <w:r w:rsidR="005A1605" w:rsidRPr="005A160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дошкольников к изучаемой теме</w:t>
      </w:r>
      <w:r w:rsidR="005A1605" w:rsidRPr="005A1605">
        <w:rPr>
          <w:rFonts w:ascii="Times New Roman" w:hAnsi="Times New Roman" w:cs="Times New Roman"/>
          <w:color w:val="111111"/>
          <w:sz w:val="28"/>
          <w:szCs w:val="28"/>
        </w:rPr>
        <w:t xml:space="preserve">, развития социальной активности, коммуникабельности, умению </w:t>
      </w:r>
      <w:r w:rsidR="005A1605" w:rsidRPr="005A1605">
        <w:rPr>
          <w:rFonts w:ascii="Times New Roman" w:hAnsi="Times New Roman" w:cs="Times New Roman"/>
          <w:sz w:val="28"/>
          <w:szCs w:val="28"/>
        </w:rPr>
        <w:t>самостоятельно решать проблемные ситуации.</w:t>
      </w:r>
    </w:p>
    <w:p w:rsidR="00CC71AE" w:rsidRPr="00BF016F" w:rsidRDefault="005A1605" w:rsidP="005A1605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6F">
        <w:rPr>
          <w:rFonts w:ascii="Times New Roman" w:hAnsi="Times New Roman" w:cs="Times New Roman"/>
          <w:color w:val="111111"/>
          <w:sz w:val="28"/>
          <w:szCs w:val="28"/>
        </w:rPr>
        <w:t xml:space="preserve">Подготовить педагогов к работе с </w:t>
      </w:r>
      <w:r w:rsidR="00BF016F">
        <w:rPr>
          <w:rFonts w:ascii="Times New Roman" w:hAnsi="Times New Roman" w:cs="Times New Roman"/>
          <w:color w:val="111111"/>
          <w:sz w:val="28"/>
          <w:szCs w:val="28"/>
        </w:rPr>
        <w:t xml:space="preserve">кейс - </w:t>
      </w:r>
      <w:r w:rsidRPr="00BF016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технологией</w:t>
      </w:r>
      <w:r w:rsidRPr="00BF016F">
        <w:rPr>
          <w:rFonts w:ascii="Times New Roman" w:hAnsi="Times New Roman" w:cs="Times New Roman"/>
          <w:color w:val="111111"/>
          <w:sz w:val="28"/>
          <w:szCs w:val="28"/>
        </w:rPr>
        <w:t>, сформировать высокую коммуникативную компетентность.</w:t>
      </w:r>
    </w:p>
    <w:p w:rsidR="00CC71AE" w:rsidRPr="00454BA2" w:rsidRDefault="00CC71AE" w:rsidP="00CC71AE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алгоритмом деятельности;</w:t>
      </w:r>
    </w:p>
    <w:p w:rsidR="00CC71AE" w:rsidRDefault="00CC71AE" w:rsidP="00CC71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45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отивировать </w:t>
      </w:r>
      <w:r w:rsidR="00BF01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педагогов </w:t>
      </w:r>
      <w:r w:rsidRPr="0045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применению  </w:t>
      </w:r>
      <w:r w:rsidR="00BF01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 технологии на различных</w:t>
      </w:r>
      <w:r w:rsidRPr="0045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занятиях.</w:t>
      </w:r>
      <w:r w:rsidRPr="00454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4FFA" w:rsidRPr="00454BA2" w:rsidRDefault="00854FFA" w:rsidP="00854FFA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Планируемый р</w:t>
      </w:r>
      <w:r w:rsidRPr="00454B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езультат</w:t>
      </w:r>
      <w:r w:rsidRPr="00454B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A48E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применения методических рекомендаций.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процессе освоения </w:t>
      </w:r>
      <w:proofErr w:type="spellStart"/>
      <w:proofErr w:type="gramStart"/>
      <w:r w:rsidRPr="00854FF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кейс-технологий</w:t>
      </w:r>
      <w:proofErr w:type="spellEnd"/>
      <w:proofErr w:type="gramEnd"/>
      <w:r w:rsidRPr="00854FF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 дети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учатся получать необходимую информацию в общении;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смогут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соотносить свои устремления с интересами других;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учатся доказывать свою точку зрения, аргументировать ответ, формулировать вопрос, участвовать в дискуссии;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учатся отстаивать свою точку зрения;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научатся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принимать помощь.</w:t>
      </w:r>
    </w:p>
    <w:p w:rsidR="00654EB3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Благодараря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внедрению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к</w:t>
      </w:r>
      <w:r w:rsidRPr="00854FFA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ейс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-технологии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образовательный процесс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навыки коммуникативного воздействия</w:t>
      </w:r>
      <w:r w:rsidR="0065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происходит формирование у детей навыков работы в команде;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65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умеют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вести диалог </w:t>
      </w:r>
      <w:proofErr w:type="gramStart"/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 и сверстниками;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развивается умение адекватно реагировать в возникающих конфликтных ситуациях;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обеспечивается взаимосвязь с жизнью и игрой ребенка;</w:t>
      </w:r>
    </w:p>
    <w:p w:rsidR="00854FFA" w:rsidRPr="00854FFA" w:rsidRDefault="00854FFA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65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учатся самостоятельно, без помощи взрослого</w:t>
      </w:r>
      <w:r w:rsidR="0065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54EB3"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затруднений</w:t>
      </w:r>
      <w:r w:rsidR="0065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54EB3"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применять </w:t>
      </w:r>
      <w:r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полученные знания в реальной жизни.</w:t>
      </w:r>
    </w:p>
    <w:p w:rsidR="00854FFA" w:rsidRPr="00854FFA" w:rsidRDefault="00654EB3" w:rsidP="00854FFA">
      <w:pPr>
        <w:spacing w:before="230" w:after="23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Кейс – технология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="00854FFA"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способствует развитию умения анализировать ситуации, оценивать альтернативы, выбирать оптимальный вариант и планировать его осуществление. И если такой подход применяется многократно, то у </w:t>
      </w:r>
      <w:r w:rsidR="00854FFA" w:rsidRPr="00654EB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дошкольника</w:t>
      </w:r>
      <w:r w:rsidR="00854FFA" w:rsidRPr="00854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вырабатывается устойчивый навык решения практических задач. </w:t>
      </w:r>
    </w:p>
    <w:p w:rsidR="00CC71AE" w:rsidRPr="0066460E" w:rsidRDefault="00CC71AE" w:rsidP="00854FFA">
      <w:pPr>
        <w:spacing w:before="230" w:after="23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460E" w:rsidRDefault="0066460E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54FFA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854FF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854FFA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54EB3" w:rsidRDefault="00654EB3" w:rsidP="00654EB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54B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Содержание методических рекомендаций.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кейс от проблемной ситуации? Кейс не предлагает обучающимся проблему в открытом виде, а участникам образовательного процесса предстоит вычленить ее из той информации, которая содержится в   описании кейса.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ТЕХНОЛОГИИ.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 – это описание реальной ситуации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 – это «кусочек» реальной жизни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 – это </w:t>
      </w:r>
      <w:proofErr w:type="gramStart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</w:t>
      </w:r>
      <w:proofErr w:type="gramEnd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 произошедшие в той или иной сфере деятельности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 – это «моментальный снимок реальности», «фотография действительности»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 – это не просто правдивое описание событий, а единый информационный комплекс, позволяющий понять ситуацию.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представляет собой специфическую разновидность исследовательской технологии.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 осмыслить реальную жизненную ситуацию, описание которой одновременно отражает не только практическую проблему, но и актуализирует определённый комплекс знаний, который необходимо усвоить при разрешении данной проблемы. При этом сама проблема не имеет однозначных решений.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конкретной ситуацией происходит погружение ребенка в определённые обстоятельства, его собственное понимание ситуации, оценивание обстановки, определение проблемы и её сути.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метод может без проблем быть соединён с другими методами обучения.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выступает как технология коллективного обучения. Интегрирует в себя технологии развивающего обучения, включая процедуры индивидуального  формирования личностных качеств обучаемого</w:t>
      </w:r>
      <w:proofErr w:type="gramStart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ДИДАКТИЧЕСКИЕ ПРИНЦИПЫ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предоставление свободы в обучении (выбор преподавателя, дисциплин, </w:t>
      </w:r>
      <w:proofErr w:type="spellStart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фомы</w:t>
      </w:r>
      <w:proofErr w:type="spellEnd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типа задач и способа их выполнения).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Достаточное количество наглядных материалов (статьи в печати, видео, аудио, CD-диски…)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72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онцентрация на основных положениях (не загружать большим объёмом теории)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72B"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навыков умения работать с информацией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D672B" w:rsidRPr="00DD6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72B"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 на развитии сильных сторон ребенка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кейсы готовятся в пакете, включающем в себя:</w:t>
      </w:r>
    </w:p>
    <w:p w:rsidR="00654EB3" w:rsidRPr="00654EB3" w:rsidRDefault="00654EB3" w:rsidP="00654EB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613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вводный кейс (сведения о наличии проблемы, ситуации, явления; описание границ рассматриваемого явления);</w:t>
      </w:r>
    </w:p>
    <w:p w:rsidR="00654EB3" w:rsidRPr="00654EB3" w:rsidRDefault="00654EB3" w:rsidP="00654EB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613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кейс (объем знаний по какой-либо теме (проблеме), изложенный с той или иной степенью детальности);</w:t>
      </w:r>
    </w:p>
    <w:p w:rsidR="00654EB3" w:rsidRPr="00654EB3" w:rsidRDefault="00654EB3" w:rsidP="00654EB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613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стратегический кейс (развитие умения анализировать среду в условиях неопределенности и решать комплексные проблемы со скрытыми детерминантами);</w:t>
      </w:r>
    </w:p>
    <w:p w:rsidR="00654EB3" w:rsidRPr="00654EB3" w:rsidRDefault="00654EB3" w:rsidP="00654EB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613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исследовательский кейс (аналогичен групповым или </w:t>
      </w:r>
      <w:proofErr w:type="gramStart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 проектам</w:t>
      </w:r>
      <w:proofErr w:type="gramEnd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результаты анализа некоторой ситуации представляются в форме изложения);</w:t>
      </w:r>
    </w:p>
    <w:p w:rsidR="00654EB3" w:rsidRPr="00654EB3" w:rsidRDefault="00654EB3" w:rsidP="00654EB3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613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тренинговый</w:t>
      </w:r>
      <w:proofErr w:type="spellEnd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кейс (направлен на упрочение и более полное освоение уже использованных ранее инструментов и навыков -  логических и т.п.).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своих уроках </w:t>
      </w:r>
      <w:proofErr w:type="spellStart"/>
      <w:proofErr w:type="gramStart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кейс-технологии</w:t>
      </w:r>
      <w:proofErr w:type="spellEnd"/>
      <w:proofErr w:type="gramEnd"/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применяем при изучении новых тем, на повторительно-обобщающих уроках. 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ребенка с кейсом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этап: знакомство с ситуацией, её особенностями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этап: выделение основной проблемы, персоналий, которые могут реально воздействовать на ситуацию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этап: предложение концепций или тем для мозгового штурма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этап: анализ последствий принятия того или иного решения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5 этап: решение кейса – одного или нескольких вариантов последовательности действий</w:t>
      </w:r>
    </w:p>
    <w:p w:rsidR="00654EB3" w:rsidRPr="00654EB3" w:rsidRDefault="00654EB3" w:rsidP="00654EB3">
      <w:pPr>
        <w:shd w:val="clear" w:color="auto" w:fill="FFFFFF" w:themeFill="background1"/>
        <w:spacing w:before="92" w:after="92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воспитателя 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кейса или использование уже имеющегося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детей по малым группам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ситуацией, системой оценивания решений проблемы, сроками выполнения заданий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в группах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кейсом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презентации решений в группах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after="77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обобщающее выступление </w:t>
      </w:r>
    </w:p>
    <w:p w:rsidR="00654EB3" w:rsidRPr="00654EB3" w:rsidRDefault="00654EB3" w:rsidP="00654EB3">
      <w:pPr>
        <w:numPr>
          <w:ilvl w:val="0"/>
          <w:numId w:val="3"/>
        </w:numPr>
        <w:shd w:val="clear" w:color="auto" w:fill="FFFFFF" w:themeFill="background1"/>
        <w:spacing w:before="100" w:beforeAutospacing="1" w:line="360" w:lineRule="auto"/>
        <w:ind w:left="30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оценивание 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Классифицироваться кейсы могут и в зависимости от доминирующей функции (Таблица 1)</w:t>
      </w:r>
    </w:p>
    <w:p w:rsidR="00A84EDB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A84EDB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A84EDB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Таблица 1 - Функции, типы и примеры кейсов</w:t>
      </w:r>
    </w:p>
    <w:tbl>
      <w:tblPr>
        <w:tblW w:w="4863" w:type="pct"/>
        <w:tblLayout w:type="fixed"/>
        <w:tblLook w:val="01E0"/>
      </w:tblPr>
      <w:tblGrid>
        <w:gridCol w:w="2821"/>
        <w:gridCol w:w="3176"/>
        <w:gridCol w:w="3312"/>
      </w:tblGrid>
      <w:tr w:rsidR="00A84EDB" w:rsidRPr="00F37969" w:rsidTr="006C4BAE">
        <w:trPr>
          <w:trHeight w:val="86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CB1FD2" w:rsidRDefault="00A84EDB" w:rsidP="006C4BAE">
            <w:pPr>
              <w:widowControl w:val="0"/>
              <w:spacing w:line="240" w:lineRule="auto"/>
              <w:ind w:firstLine="74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B1FD2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>Тип кейса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CB1FD2" w:rsidRDefault="00A84EDB" w:rsidP="006C4BAE">
            <w:pPr>
              <w:widowControl w:val="0"/>
              <w:spacing w:line="240" w:lineRule="auto"/>
              <w:ind w:firstLine="74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B1FD2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>Характеристика функций кейса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CB1FD2" w:rsidRDefault="00A84EDB" w:rsidP="006C4BAE">
            <w:pPr>
              <w:widowControl w:val="0"/>
              <w:spacing w:line="240" w:lineRule="auto"/>
              <w:ind w:firstLine="74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B1FD2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>Примеры</w:t>
            </w:r>
          </w:p>
        </w:tc>
      </w:tr>
      <w:tr w:rsidR="00A84EDB" w:rsidRPr="00F37969" w:rsidTr="006C4BAE">
        <w:trPr>
          <w:trHeight w:val="824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тренировочный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Тренировка </w:t>
            </w: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применения навы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ков деятельности в изменяющихся </w:t>
            </w: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ситуациях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тренировка практических навыков получать разный результат в зависимости от разных условий</w:t>
            </w:r>
          </w:p>
        </w:tc>
      </w:tr>
      <w:tr w:rsidR="00A84EDB" w:rsidRPr="00F37969" w:rsidTr="006C4BAE">
        <w:trPr>
          <w:trHeight w:val="739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lastRenderedPageBreak/>
              <w:t>обучающий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овладение знаниями относительно </w:t>
            </w: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динамичных развивающихся объектов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анатомия: организм человека и животного</w:t>
            </w:r>
          </w:p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эволюция: «Человек будущего»</w:t>
            </w:r>
          </w:p>
          <w:p w:rsidR="00A84EDB" w:rsidRPr="00F37969" w:rsidRDefault="00A84EDB" w:rsidP="006C4BAE">
            <w:pPr>
              <w:widowControl w:val="0"/>
              <w:spacing w:line="24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84EDB" w:rsidRPr="00F37969" w:rsidTr="006C4BAE">
        <w:trPr>
          <w:trHeight w:val="758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аналитический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выработка умений и навыков аналитической деятельности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анализ явлений и объектов науки и практики</w:t>
            </w:r>
          </w:p>
        </w:tc>
      </w:tr>
      <w:tr w:rsidR="00A84EDB" w:rsidRPr="00F37969" w:rsidTr="006C4BAE">
        <w:trPr>
          <w:trHeight w:val="758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исследовательский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получение нового знания относительно развивающихся объектов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исследовательский проект</w:t>
            </w:r>
          </w:p>
        </w:tc>
      </w:tr>
      <w:tr w:rsidR="00A84EDB" w:rsidRPr="00F37969" w:rsidTr="006C4BAE">
        <w:trPr>
          <w:trHeight w:val="11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систематизирующий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систематизация ситуационного знания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разнообразные статистические материалы,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анализ  средних температур за определенный период времени в каком-либо регионе, адаптация живых организмов</w:t>
            </w:r>
          </w:p>
        </w:tc>
      </w:tr>
      <w:tr w:rsidR="00A84EDB" w:rsidRPr="00F37969" w:rsidTr="006C4BAE">
        <w:trPr>
          <w:trHeight w:val="41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прогнозирующий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получение сведений о развитии данной системы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EDB" w:rsidRPr="00F37969" w:rsidRDefault="00A84EDB" w:rsidP="006C4BA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прогноз событий, возможные последствия решения экологических проблем.</w:t>
            </w:r>
          </w:p>
        </w:tc>
      </w:tr>
    </w:tbl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Во всем многообразии видов кейсов, все они имеют типовую структуру. Кейс включает в себя: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- сюжетную часть – случай, проблема, история из реальной жизни;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- методическую часть – вопросы и задания для работы с кейсом;</w:t>
      </w:r>
    </w:p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информационную часть – приложения (глоссарий, параграф учебника, научная статья и т.д.)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[6]</w:t>
      </w:r>
    </w:p>
    <w:p w:rsidR="00A84EDB" w:rsidRPr="000908D4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</w:pPr>
      <w:r w:rsidRPr="000908D4"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 xml:space="preserve">1.4. Технология обучения методом кейсов </w:t>
      </w:r>
    </w:p>
    <w:p w:rsidR="00A84EDB" w:rsidRPr="000908D4" w:rsidRDefault="00A84EDB" w:rsidP="00A84EDB">
      <w:pPr>
        <w:pStyle w:val="a5"/>
        <w:spacing w:after="0" w:line="360" w:lineRule="auto"/>
        <w:ind w:left="0" w:firstLine="737"/>
        <w:jc w:val="both"/>
        <w:rPr>
          <w:rFonts w:ascii="Times New Roman" w:hAnsi="Times New Roman"/>
          <w:sz w:val="28"/>
          <w:szCs w:val="28"/>
        </w:rPr>
      </w:pPr>
      <w:r w:rsidRPr="000908D4">
        <w:rPr>
          <w:rFonts w:ascii="Times New Roman" w:hAnsi="Times New Roman"/>
          <w:color w:val="000000"/>
          <w:sz w:val="28"/>
          <w:szCs w:val="28"/>
          <w:lang w:eastAsia="ru-RU" w:bidi="ru-RU"/>
        </w:rPr>
        <w:t>Представить кейс на уроке можно различными способами, но, как правило, представляется в печатном виде, однако включение в текст фотографий, диаграмм, таблиц делает его более наглядным. В последнее время все популярнее становится мультимедиа презентации (Схема 1). Однако фильм, вид</w:t>
      </w:r>
      <w:proofErr w:type="gramStart"/>
      <w:r w:rsidRPr="000908D4">
        <w:rPr>
          <w:rFonts w:ascii="Times New Roman" w:hAnsi="Times New Roman"/>
          <w:color w:val="000000"/>
          <w:sz w:val="28"/>
          <w:szCs w:val="28"/>
          <w:lang w:eastAsia="ru-RU" w:bidi="ru-RU"/>
        </w:rPr>
        <w:t>ео и ау</w:t>
      </w:r>
      <w:proofErr w:type="gramEnd"/>
      <w:r w:rsidRPr="000908D4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дио презентации могут создавать некоторые проблемы. С печатной информацией легче работать и анализировать ее, чем </w:t>
      </w:r>
      <w:r w:rsidRPr="000908D4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>информацию, представленную, например, в фильме. Ограниченные возможности многократного интерактивного просмотра могут привести к искажению информации и ошибкам. Возможности мультимедиа представления кейсов позволяют избежать вышеназванных трудностей и сочетают в себе преимущества текстовой информации и интерактивного видео.</w:t>
      </w:r>
      <w:r w:rsidRPr="000908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[6]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A84EDB" w:rsidRPr="00CB1FD2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65pt;height:252.8pt" o:ole="">
            <v:imagedata r:id="rId6" o:title=""/>
          </v:shape>
          <o:OLEObject Type="Embed" ProgID="PowerPoint.Slide.12" ShapeID="_x0000_i1025" DrawAspect="Content" ObjectID="_1636885775" r:id="rId7"/>
        </w:object>
      </w:r>
      <w:r w:rsidRPr="00CB1FD2">
        <w:rPr>
          <w:rFonts w:ascii="Times New Roman" w:hAnsi="Times New Roman"/>
          <w:i/>
          <w:color w:val="000000"/>
          <w:sz w:val="28"/>
          <w:szCs w:val="28"/>
          <w:lang w:eastAsia="ru-RU" w:bidi="ru-RU"/>
        </w:rPr>
        <w:t>Схема 1 - Виды представления кейсов.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Педагогический потенциал кейс-метода гораздо больше, чем у традиционных методов обучения. Преподаватель и слушатель постоянно взаимодействуют, выбирают формы поведения, сталкиваются друг с другом, мотивируют свои действия, аргументируют их.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[13]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При преподавании биологии кейсы могут использоваться на разных стадиях обучения: в процессе обучения, в процессе закрепления и в процессе контроля. </w:t>
      </w:r>
    </w:p>
    <w:p w:rsidR="00A84EDB" w:rsidRPr="004561FA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</w:pPr>
      <w:r w:rsidRPr="004561FA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>В реализации кейс-метода выделяют следующие этапы: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4561FA">
        <w:rPr>
          <w:rFonts w:ascii="Times New Roman" w:hAnsi="Times New Roman"/>
          <w:i/>
          <w:color w:val="000000"/>
          <w:sz w:val="28"/>
          <w:szCs w:val="28"/>
          <w:lang w:eastAsia="ru-RU" w:bidi="ru-RU"/>
        </w:rPr>
        <w:t>Подготовительный этап: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подготовка ситуации, дополнительных информационных материалов, определение места занятия в системе предмета, задачи и цели занятия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- </w:t>
      </w:r>
      <w:r w:rsidRPr="004561FA">
        <w:rPr>
          <w:rFonts w:ascii="Times New Roman" w:hAnsi="Times New Roman"/>
          <w:i/>
          <w:color w:val="000000"/>
          <w:sz w:val="28"/>
          <w:szCs w:val="28"/>
          <w:lang w:eastAsia="ru-RU" w:bidi="ru-RU"/>
        </w:rPr>
        <w:t>Ознакомительный этап: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вовлечение студентов в живое обсуждение реальной профессиональной ситуации: введение в ситуацию, описание ситуации, изучение информационного материала, словарей 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4561FA">
        <w:rPr>
          <w:rFonts w:ascii="Times New Roman" w:hAnsi="Times New Roman"/>
          <w:i/>
          <w:color w:val="000000"/>
          <w:sz w:val="28"/>
          <w:szCs w:val="28"/>
          <w:lang w:eastAsia="ru-RU" w:bidi="ru-RU"/>
        </w:rPr>
        <w:t>Основной (аналитический) этап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: определение формы проведения мероприятия - индивидуальная или групповая; объяснение критериев оценивания; анализ ситуации, выявление проблемы; обсуждение проблемных моментов, поиск аргументов и решений; представление результатов анализа, </w:t>
      </w:r>
      <w:proofErr w:type="spell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общегрупповая</w:t>
      </w:r>
      <w:proofErr w:type="spell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дискуссия, подведение итогов дискуссии и найденных решений. </w:t>
      </w:r>
      <w:proofErr w:type="gramEnd"/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4561FA">
        <w:rPr>
          <w:rFonts w:ascii="Times New Roman" w:hAnsi="Times New Roman"/>
          <w:i/>
          <w:color w:val="000000"/>
          <w:sz w:val="28"/>
          <w:szCs w:val="28"/>
          <w:lang w:eastAsia="ru-RU" w:bidi="ru-RU"/>
        </w:rPr>
        <w:t>Итоговый этап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, это заключительная презентация результатов аналитической работы (обучающиеся могут узнать и сравнить несколько вариантов решений одной проблемы). Именно на этом этапе умение публично представить интеллектуальный продукт, хорошо его рекламировать, показать его достоинства и возможные направления эффективного использования, а также выстоять под шквалом критики, является очень ценным качеством </w:t>
      </w: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[8]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Устная презентация обладает свойством кратковременного воздействия и, поэтому, трудна для восприятия и запоминания. Степень подготовленности </w:t>
      </w: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выступающего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проявляется в спровоцированной им дискуссии. Преимуществом такой презентации является ее гибкость. Оратор может откликаться на изменения окружающей обстановки, адаптировать свой стиль и материал, чувствуя настроение аудитории.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Непубличная презентация менее эффектна, чаще всего это отчет по выполнению задания, при этом стимулируются такие качества, как умение подготовить текст, точно и аккуратно составить отчет. Письменные отчеты-презентации обычно более структурированы и детализированы. Основное правило письменного анализа кейса заключается в том, чтобы избегать простого повторения информации из текста, информация должна быть представлена в переработанном виде. Самым важным при этом является собственный анализ представленного материала, его соответствующая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>интерпретация и сделанные предложения.</w:t>
      </w:r>
    </w:p>
    <w:p w:rsidR="00A84EDB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Следующий шаг итогового этапа: обобщающее выступление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преподавателя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– анализ ситуации; оценивание учителем обучающихся по следующим критериям: практическое  обоснование, самостоятельность решения, грамотный язык, предложение нетрадиционного и перспективного решения проблем.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[7]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Следовательно, технология работы с кейсом в учебн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ом процессе сравнительно проста.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Для решения кейса могут использоваться различные методы, приёмы и стратегии различных современных образовательных технологий, но предпочтение отдается методам стимулирования и мотивации </w:t>
      </w:r>
      <w:proofErr w:type="spell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учебно</w:t>
      </w:r>
      <w:proofErr w:type="spell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–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воспитательной деятельности. (Таблица 2).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[9]</w:t>
      </w:r>
    </w:p>
    <w:p w:rsidR="00A84EDB" w:rsidRPr="00CB1FD2" w:rsidRDefault="00A84EDB" w:rsidP="00A84EDB">
      <w:pPr>
        <w:widowControl w:val="0"/>
        <w:spacing w:line="360" w:lineRule="auto"/>
        <w:ind w:firstLine="743"/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</w:pPr>
      <w:r w:rsidRPr="00CB1FD2"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>Таблица 2. Содержание деятельности методов и приемов для решения кейсов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61"/>
        <w:gridCol w:w="6910"/>
      </w:tblGrid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bookmarkStart w:id="0" w:name="ece5692a57bc5fae038c174b62361b7a4daea384"/>
            <w:bookmarkStart w:id="1" w:name="0"/>
            <w:bookmarkEnd w:id="0"/>
            <w:bookmarkEnd w:id="1"/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Методы и приёмы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Содержание деятельности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Моделирование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Построение модели ситуации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Системный анализ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Системное представление и анализ ситуации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Мыслительный эксперимент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Способ получения знания о ситуации посредством её мысленного преобразования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Метод описания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Создание описания ситуации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Метод классификации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Создание упорядоченных перечней свойств, составляющих ситуации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Игровые методы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Представление вариантов поведения героев в ситуации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«Мозговой штурм»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Генерирование идей относительно ситуации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Дискуссия</w:t>
            </w: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F37969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Обмен взглядами по поводу проблемы и путей её решения</w:t>
            </w:r>
          </w:p>
        </w:tc>
      </w:tr>
      <w:tr w:rsidR="00A84EDB" w:rsidRPr="00F37969" w:rsidTr="006C4BAE"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3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EDB" w:rsidRPr="00F37969" w:rsidRDefault="00A84EDB" w:rsidP="006C4BAE">
            <w:pPr>
              <w:widowControl w:val="0"/>
              <w:spacing w:line="36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Таким образом, кейс–метод можно представить как сложную систему, в которую интегрированы другие, более простые методы познания. Это дает </w:t>
      </w: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обучающимся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возможность освоить и закрепить формы познания  и анализа действительности в комплексе. Сочетание различных методов обучения является одной из причин эффективности применения метода кейсов. 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Данный метод предполагает творческий подход и </w:t>
      </w:r>
      <w:proofErr w:type="spell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креативность</w:t>
      </w:r>
      <w:proofErr w:type="spell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со стороны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студентов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, т.к. здесь важен не только конечный результат, но и сам процесс получения знаний. </w:t>
      </w:r>
    </w:p>
    <w:p w:rsidR="00A84EDB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Разбирая кейс, обучающиеся фактически получают на руки готовое решение, которое можно применить в аналогичных обстоятельствах.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Увеличение в «багаже» обучающихся  проанализированных кейсов, увеличивает вероятность использования готовой схемы решений в сложившейся ситуации, формирует навыки решения более серьезных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практических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проблем.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[2]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Роль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преподавателя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состоит в направлении беседы или дискуссии с помощью проблемных вопросов, в контроле времени работы, в побуждении обучающихся отказаться от поверхностного мышления, в вовлечении всех членов группы в процесс анализа кейса.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При применении кейс - метода преодолевается классический дефект традиционного обучения, связанный с «сухостью», не эмоциональностью изложения материала.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A84EDB" w:rsidRPr="00EC0591" w:rsidRDefault="00A84EDB" w:rsidP="00A84EDB">
      <w:pPr>
        <w:widowControl w:val="0"/>
        <w:spacing w:line="360" w:lineRule="auto"/>
        <w:ind w:firstLine="743"/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</w:pPr>
      <w:r w:rsidRPr="00EC0591"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>2 ИСПОЛЬ</w:t>
      </w:r>
      <w:r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 xml:space="preserve">ЗОВАНИЕ КЕЙС – МЕТОДА В УЧЕБНОМ </w:t>
      </w:r>
      <w:r w:rsidRPr="00EC0591"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>ПРОЦЕССЕ</w:t>
      </w:r>
    </w:p>
    <w:p w:rsidR="00A84EDB" w:rsidRPr="00EC0591" w:rsidRDefault="00A84EDB" w:rsidP="00A84EDB">
      <w:pPr>
        <w:widowControl w:val="0"/>
        <w:spacing w:line="360" w:lineRule="auto"/>
        <w:ind w:firstLine="743"/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</w:pPr>
    </w:p>
    <w:p w:rsidR="00A84EDB" w:rsidRPr="00EC0591" w:rsidRDefault="00A84EDB" w:rsidP="00A84EDB">
      <w:pPr>
        <w:widowControl w:val="0"/>
        <w:spacing w:line="360" w:lineRule="auto"/>
        <w:ind w:firstLine="743"/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</w:pPr>
      <w:r w:rsidRPr="00EC0591"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 xml:space="preserve">2.1 Методика работы с кейсом на </w:t>
      </w:r>
      <w:r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>занятии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Кейс-метод нелегко встроить в учебный процесс. Здесь необходимы значительные усилия преподавателей, каждодневная творческая работа по осмыслению и отбору ситуаций, анализу учебного материала, созданию кейса как произведения искусства обучения. Это огромная работа в аудитории и за ее пределами, со студентами и без них. Но она, как показывает практика, может обеспечить значительное повышение эффективности учебно-воспитательного процесса.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Целесообразно выделение следующих основных этапов создания кейсов: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Формирование дидактических целей кейса. Этот этап включает определение места кейса в структуре учебной дисциплины, определение того раздела дисциплины, которому посвящена данная ситуация; формулирование целей и задач; выявление «зоны ответственности» за знания, умения и навыки студентов.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Определение проблемной ситуации.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Построение программной карты кейса, состоящей из основных тезисов, которые необходимо воплотить в тексте.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Сбор информации относительно тезисов программной карты кейса.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Построение или выбор модели ситуации, которая отражает деятельность объекта; проверка её соответствия реальности.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Выбор жанра кейса.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Написание текста кейса.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Диагностика правильности и эффективности кейса; проведение методического учебного эксперимента, построенного по той или иной схеме, для выяснения эффективности данного кейса.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Подготовка окончательного варианта кейса.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Внедрение кейса в практику обучения, его применение при проведении учебных занятий, а также его публикацию с целью распространения в преподавательском сообществе; в том случае, 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Подготовка методических рекомендаций по использованию кейса: разработка задания для студентов и возможных вопросов для ведения дискуссии и презентации кейса, описание предполагаемых действий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обучающихся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 преподавателя в момент обсуждения кейса.</w:t>
      </w:r>
    </w:p>
    <w:p w:rsidR="00A84EDB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4561FA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 xml:space="preserve">Сценарий организации учебных занятий при использовании 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>кейсов:</w:t>
      </w:r>
      <w:r w:rsidRPr="004561FA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br/>
      </w:r>
      <w:r w:rsidRPr="00CF1B05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>1. Подготовительный этап.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Педагог подготавливает ситуацию, дополнительные информационные материалы, определяет место занятия в системе предмета, соотносит содержание кейса с целями и задачами занятия.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</w:r>
      <w:r w:rsidRPr="00CF1B05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>2. Ознакомительный этап.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На данном этапе происходит вовлечение слушателей в живое обсуждение реаль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ной профессиональной ситуации.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>-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Введение в ситуацию</w:t>
      </w:r>
    </w:p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Описание ситуации</w:t>
      </w:r>
    </w:p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-Информационный материал</w:t>
      </w:r>
    </w:p>
    <w:p w:rsidR="00A84EDB" w:rsidRPr="00CF1B05" w:rsidRDefault="00A84EDB" w:rsidP="00A84EDB">
      <w:pPr>
        <w:widowControl w:val="0"/>
        <w:tabs>
          <w:tab w:val="left" w:pos="4962"/>
          <w:tab w:val="left" w:pos="5529"/>
        </w:tabs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 Глоссарий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</w:r>
      <w:r w:rsidRPr="00CF1B05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>3. Основной аналитический этап.</w:t>
      </w:r>
    </w:p>
    <w:p w:rsidR="00A84EDB" w:rsidRDefault="00A84EDB" w:rsidP="00A84EDB">
      <w:pPr>
        <w:widowControl w:val="0"/>
        <w:tabs>
          <w:tab w:val="left" w:pos="4962"/>
          <w:tab w:val="left" w:pos="552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-Вступительное слово преподавателя</w:t>
      </w:r>
    </w:p>
    <w:p w:rsidR="00A84EDB" w:rsidRPr="00F37969" w:rsidRDefault="00A84EDB" w:rsidP="00A84EDB">
      <w:pPr>
        <w:widowControl w:val="0"/>
        <w:tabs>
          <w:tab w:val="left" w:pos="4962"/>
          <w:tab w:val="left" w:pos="552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-Распределение слушателей по группам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(4-5 человек в каждой)</w:t>
      </w:r>
    </w:p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Организация работы групп: краткое изложение членами групп прочитанных материалов и их обсуждение; выявление проблемных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моментов; определение докладчиков</w:t>
      </w:r>
    </w:p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Первый раунд дискуссии – обсуждение проблемных моментов в малых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группах, поиск аргументов и их решений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Второй раунд дискуссии – представление результатов анализа, </w:t>
      </w:r>
      <w:proofErr w:type="spell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общегрупповая</w:t>
      </w:r>
      <w:proofErr w:type="spell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дискуссия, подведение итогов дискуссии и найденных решений. </w:t>
      </w:r>
    </w:p>
    <w:p w:rsidR="00A84EDB" w:rsidRDefault="00A84EDB" w:rsidP="00A84EDB">
      <w:pPr>
        <w:widowControl w:val="0"/>
        <w:spacing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К признакам хорошего обсуждения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кейса можно отнести следующие: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  <w:t>1.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Чем меньше говорит преподаватель, тем лучше.</w:t>
      </w:r>
    </w:p>
    <w:p w:rsidR="00A84EDB" w:rsidRDefault="00A84EDB" w:rsidP="00A84EDB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Активность участников.</w:t>
      </w:r>
    </w:p>
    <w:p w:rsidR="00A84EDB" w:rsidRDefault="00A84EDB" w:rsidP="00A84EDB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Количество вопросов, заданных участникам</w:t>
      </w:r>
    </w:p>
    <w:p w:rsidR="00A84EDB" w:rsidRDefault="00A84EDB" w:rsidP="00A84EDB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Энергичность ведущего</w:t>
      </w:r>
    </w:p>
    <w:p w:rsidR="00A84EDB" w:rsidRDefault="00A84EDB" w:rsidP="00A84EDB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Активность дискуссии</w:t>
      </w:r>
    </w:p>
    <w:p w:rsidR="00A84EDB" w:rsidRDefault="00A84EDB" w:rsidP="00A84EDB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Позитивная атмосфера</w:t>
      </w:r>
    </w:p>
    <w:p w:rsidR="00A84EDB" w:rsidRPr="00ED750A" w:rsidRDefault="00A84EDB" w:rsidP="00A84EDB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Обоснованность выводов по кейсу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</w:r>
      <w:r w:rsidRPr="00ED750A">
        <w:rPr>
          <w:rFonts w:ascii="Times New Roman" w:hAnsi="Times New Roman"/>
          <w:b/>
          <w:i/>
          <w:color w:val="000000"/>
          <w:sz w:val="28"/>
          <w:szCs w:val="28"/>
          <w:lang w:eastAsia="ru-RU" w:bidi="ru-RU"/>
        </w:rPr>
        <w:t>4. Итоговый этап.</w:t>
      </w:r>
    </w:p>
    <w:p w:rsidR="00A84EDB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Заключительная презентация результатов аналитической работы (у слушателей появляется возможно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сть узнать и сравнить несколько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вариантов решений одной проблемы).</w:t>
      </w: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-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Обобщающее выступление преподавателя – анализ ситуации.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-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Оценивание. При оценке необходимо учитывать: органичность решения проблемы, способ подачи материала, доступность презентации,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>оригинальность решения и представления результатов.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[4]</w:t>
      </w:r>
    </w:p>
    <w:p w:rsidR="00A84EDB" w:rsidRPr="00F37969" w:rsidRDefault="00A84EDB" w:rsidP="00A84EDB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Основные принципы представления CASE  </w:t>
      </w:r>
    </w:p>
    <w:p w:rsidR="00A84EDB" w:rsidRPr="00F37969" w:rsidRDefault="00A84EDB" w:rsidP="00A84EDB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п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ростота </w:t>
      </w:r>
    </w:p>
    <w:p w:rsidR="00A84EDB" w:rsidRPr="00F37969" w:rsidRDefault="00A84EDB" w:rsidP="00A84EDB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я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сность</w:t>
      </w:r>
    </w:p>
    <w:p w:rsidR="00A84EDB" w:rsidRPr="00597DE7" w:rsidRDefault="00A84EDB" w:rsidP="00A84EDB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т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очность</w:t>
      </w:r>
    </w:p>
    <w:p w:rsidR="00A84EDB" w:rsidRPr="00F37969" w:rsidRDefault="00A84EDB" w:rsidP="00A84EDB">
      <w:pPr>
        <w:pStyle w:val="a5"/>
        <w:spacing w:after="0" w:line="360" w:lineRule="auto"/>
        <w:ind w:left="0" w:firstLine="737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Устная презентация CASE, давая определенные знания, обладает свойством кратковременного воздействия на </w:t>
      </w: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обучаемых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, и поэтому трудна для восприятия и запоминания. </w:t>
      </w:r>
      <w:proofErr w:type="gram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Поэтому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фразы должны быть просты, ясны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и как можно более точными.</w:t>
      </w:r>
      <w:proofErr w:type="gram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Необходимо пользоваться простыми выражениями. Устная презентация, вовлекая отдельных студентов или группу в учебный процесс получения результата в ходе анализа CASE, очень часто нуждается в визуальных средствах. 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[8]</w:t>
      </w:r>
    </w:p>
    <w:p w:rsidR="00A84EDB" w:rsidRPr="005736AF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 xml:space="preserve">3.1 </w:t>
      </w:r>
      <w:r w:rsidRPr="005736AF">
        <w:rPr>
          <w:rFonts w:ascii="Times New Roman" w:hAnsi="Times New Roman"/>
          <w:b/>
          <w:color w:val="000000"/>
          <w:sz w:val="28"/>
          <w:szCs w:val="28"/>
          <w:lang w:eastAsia="ru-RU" w:bidi="ru-RU"/>
        </w:rPr>
        <w:t>Результаты работы с кейсом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5736AF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Метод </w:t>
      </w:r>
      <w:proofErr w:type="spellStart"/>
      <w:r w:rsidRPr="005736AF">
        <w:rPr>
          <w:rFonts w:ascii="Times New Roman" w:hAnsi="Times New Roman"/>
          <w:color w:val="000000"/>
          <w:sz w:val="28"/>
          <w:szCs w:val="28"/>
          <w:lang w:eastAsia="ru-RU" w:bidi="ru-RU"/>
        </w:rPr>
        <w:t>кейс-стади</w:t>
      </w:r>
      <w:proofErr w:type="spellEnd"/>
      <w:r w:rsidRPr="005736AF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имеет очень широкие образовательные возможности. Многообразие результатов, возможных при использовании метода можно разделить на две группы -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 </w:t>
      </w:r>
      <w:r w:rsidRPr="005736AF">
        <w:rPr>
          <w:rFonts w:ascii="Times New Roman" w:hAnsi="Times New Roman"/>
          <w:color w:val="000000"/>
          <w:sz w:val="28"/>
          <w:szCs w:val="28"/>
          <w:lang w:eastAsia="ru-RU" w:bidi="ru-RU"/>
        </w:rPr>
        <w:t>учебные результаты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 </w:t>
      </w:r>
      <w:r w:rsidRPr="005736AF">
        <w:rPr>
          <w:rFonts w:ascii="Times New Roman" w:hAnsi="Times New Roman"/>
          <w:color w:val="000000"/>
          <w:sz w:val="28"/>
          <w:szCs w:val="28"/>
          <w:lang w:eastAsia="ru-RU" w:bidi="ru-RU"/>
        </w:rPr>
        <w:t>- как результаты, связанные с освоением знаний и навыков, и образовательные результаты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 </w:t>
      </w:r>
      <w:r w:rsidRPr="005736AF">
        <w:rPr>
          <w:rFonts w:ascii="Times New Roman" w:hAnsi="Times New Roman"/>
          <w:color w:val="000000"/>
          <w:sz w:val="28"/>
          <w:szCs w:val="28"/>
          <w:lang w:eastAsia="ru-RU" w:bidi="ru-RU"/>
        </w:rPr>
        <w:t>- как результаты образованные самими участниками взаимодействия, реализованные личные цели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A84EDB" w:rsidRPr="00403D78" w:rsidTr="006C4BAE">
        <w:tc>
          <w:tcPr>
            <w:tcW w:w="4785" w:type="dxa"/>
          </w:tcPr>
          <w:p w:rsidR="00A84EDB" w:rsidRPr="005736AF" w:rsidRDefault="00A84EDB" w:rsidP="006C4BAE">
            <w:pPr>
              <w:widowControl w:val="0"/>
              <w:spacing w:line="360" w:lineRule="auto"/>
              <w:ind w:firstLine="74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>Учебные</w:t>
            </w:r>
          </w:p>
          <w:p w:rsidR="00A84EDB" w:rsidRPr="00403D78" w:rsidRDefault="00A84EDB" w:rsidP="006C4BAE">
            <w:pPr>
              <w:widowControl w:val="0"/>
              <w:spacing w:line="360" w:lineRule="auto"/>
              <w:ind w:firstLine="74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4786" w:type="dxa"/>
          </w:tcPr>
          <w:p w:rsidR="00A84EDB" w:rsidRPr="005736AF" w:rsidRDefault="00A84EDB" w:rsidP="006C4BAE">
            <w:pPr>
              <w:widowControl w:val="0"/>
              <w:spacing w:line="360" w:lineRule="auto"/>
              <w:ind w:firstLine="74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>Образовательные</w:t>
            </w:r>
          </w:p>
          <w:p w:rsidR="00A84EDB" w:rsidRPr="00403D78" w:rsidRDefault="00A84EDB" w:rsidP="006C4BAE">
            <w:pPr>
              <w:widowControl w:val="0"/>
              <w:spacing w:line="360" w:lineRule="auto"/>
              <w:ind w:firstLine="74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84EDB" w:rsidRPr="00403D78" w:rsidTr="006C4BAE">
        <w:tc>
          <w:tcPr>
            <w:tcW w:w="4785" w:type="dxa"/>
          </w:tcPr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Освоение новой информации</w:t>
            </w:r>
          </w:p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Освоение методов сбора данных</w:t>
            </w:r>
          </w:p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Освоение методов анализа</w:t>
            </w:r>
          </w:p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Умение работать с текстом</w:t>
            </w:r>
          </w:p>
          <w:p w:rsidR="00A84EDB" w:rsidRPr="00403D78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Соотнесение теоретических и практических знаний</w:t>
            </w:r>
          </w:p>
        </w:tc>
        <w:tc>
          <w:tcPr>
            <w:tcW w:w="4786" w:type="dxa"/>
          </w:tcPr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Создание авторского продукта</w:t>
            </w:r>
          </w:p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Образование и достижение личных целей</w:t>
            </w:r>
          </w:p>
          <w:p w:rsidR="00A84EDB" w:rsidRPr="005736AF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Повышение уровня профессиональной компетентности</w:t>
            </w:r>
          </w:p>
          <w:p w:rsidR="00A84EDB" w:rsidRPr="00403D78" w:rsidRDefault="00A84EDB" w:rsidP="006C4BAE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Появление опыта принятия решений, действий в новой ситуации, решения </w:t>
            </w:r>
            <w:proofErr w:type="spellStart"/>
            <w:proofErr w:type="gramStart"/>
            <w:r w:rsidRPr="005736AF"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  <w:t>пр</w:t>
            </w:r>
            <w:proofErr w:type="spellEnd"/>
            <w:proofErr w:type="gramEnd"/>
          </w:p>
        </w:tc>
      </w:tr>
    </w:tbl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Эффективность метода в том, что он достаточно легко может быть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соединён с другими методами обучения. Построение категориального аппарата метода позволяет существенно повысить эффективность его использования, а также открывает возможности для </w:t>
      </w:r>
      <w:proofErr w:type="spellStart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технологизации</w:t>
      </w:r>
      <w:proofErr w:type="spellEnd"/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метода в учебном процессе.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sz w:val="28"/>
          <w:szCs w:val="28"/>
          <w:lang w:eastAsia="ru-RU" w:bidi="ru-RU"/>
        </w:rPr>
        <w:t>Как технология интерактивного обучения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кейс-метод вызывает позитивное отношение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со стороны обучающихся, которые видят в нем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возможность проявить и усовершенствовать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аналитические и оценочные навыки, научиться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работать в команде, применять на практике теоретический материал, увидеть неоднозначность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решения проблем в реальной жизни, находить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F37969">
        <w:rPr>
          <w:rFonts w:ascii="Times New Roman" w:hAnsi="Times New Roman"/>
          <w:sz w:val="28"/>
          <w:szCs w:val="28"/>
          <w:lang w:eastAsia="ru-RU" w:bidi="ru-RU"/>
        </w:rPr>
        <w:t>наиболее рациональное решение.</w:t>
      </w:r>
    </w:p>
    <w:p w:rsidR="00A84EDB" w:rsidRPr="00F37969" w:rsidRDefault="00A84EDB" w:rsidP="00A84EDB">
      <w:pPr>
        <w:widowControl w:val="0"/>
        <w:spacing w:line="360" w:lineRule="auto"/>
        <w:ind w:firstLine="743"/>
        <w:jc w:val="both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Кейс метод как метод обучения пригоден далеко не для всех изучаемых естественнонаучных и технических дисциплин. А лишь для тех, которые отходят, с одной стороны, от принципов классической науки с ее однозначностью истины, а с другой стороны, дают описания таких объектов, которые отличаются многообразием состояний. Именно в этих случаях для того чтобы понять действительное, настоящее состояние объекта или процесса, его будущее, и при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меняется кейс-метод. Кейс-метод </w:t>
      </w:r>
      <w:r w:rsidRPr="00F37969">
        <w:rPr>
          <w:rFonts w:ascii="Times New Roman" w:hAnsi="Times New Roman"/>
          <w:color w:val="000000"/>
          <w:sz w:val="28"/>
          <w:szCs w:val="28"/>
          <w:lang w:eastAsia="ru-RU" w:bidi="ru-RU"/>
        </w:rPr>
        <w:t>позволяет повысить интерес к учебе, сформировать те качества специалиста, потребность в которых нарастает в соот</w:t>
      </w:r>
      <w:r>
        <w:rPr>
          <w:rFonts w:ascii="Times New Roman" w:hAnsi="Times New Roman"/>
          <w:color w:val="000000"/>
          <w:sz w:val="28"/>
          <w:szCs w:val="28"/>
          <w:lang w:eastAsia="ru-RU" w:bidi="ru-RU"/>
        </w:rPr>
        <w:t>ветствующих сферах деятельности специалистов. [10]</w:t>
      </w:r>
    </w:p>
    <w:p w:rsidR="00654EB3" w:rsidRPr="00654EB3" w:rsidRDefault="00654EB3" w:rsidP="00654EB3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54EB3" w:rsidRPr="00654EB3" w:rsidSect="00147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B69"/>
    <w:multiLevelType w:val="multilevel"/>
    <w:tmpl w:val="8648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C74565"/>
    <w:multiLevelType w:val="hybridMultilevel"/>
    <w:tmpl w:val="193A0F7E"/>
    <w:lvl w:ilvl="0" w:tplc="90C084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D142A"/>
    <w:multiLevelType w:val="hybridMultilevel"/>
    <w:tmpl w:val="38323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34282"/>
    <w:multiLevelType w:val="hybridMultilevel"/>
    <w:tmpl w:val="0ADC0DA0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4">
    <w:nsid w:val="635C1EED"/>
    <w:multiLevelType w:val="multilevel"/>
    <w:tmpl w:val="4274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044CF"/>
    <w:rsid w:val="00000119"/>
    <w:rsid w:val="00021A5F"/>
    <w:rsid w:val="00064D42"/>
    <w:rsid w:val="00147E1A"/>
    <w:rsid w:val="00216449"/>
    <w:rsid w:val="004E0BE0"/>
    <w:rsid w:val="00511754"/>
    <w:rsid w:val="005A1605"/>
    <w:rsid w:val="00654EB3"/>
    <w:rsid w:val="0066460E"/>
    <w:rsid w:val="00754827"/>
    <w:rsid w:val="00854FFA"/>
    <w:rsid w:val="009044CF"/>
    <w:rsid w:val="009D1B79"/>
    <w:rsid w:val="00A065EC"/>
    <w:rsid w:val="00A20D61"/>
    <w:rsid w:val="00A84EDB"/>
    <w:rsid w:val="00AD49C3"/>
    <w:rsid w:val="00BE6B95"/>
    <w:rsid w:val="00BF016F"/>
    <w:rsid w:val="00C76CD3"/>
    <w:rsid w:val="00CB6199"/>
    <w:rsid w:val="00CC71AE"/>
    <w:rsid w:val="00D92FB0"/>
    <w:rsid w:val="00DD672B"/>
    <w:rsid w:val="00FA1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4CF"/>
    <w:pPr>
      <w:spacing w:after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style16"/>
    <w:basedOn w:val="a0"/>
    <w:rsid w:val="00FA10CA"/>
  </w:style>
  <w:style w:type="character" w:styleId="a3">
    <w:name w:val="Strong"/>
    <w:basedOn w:val="a0"/>
    <w:uiPriority w:val="22"/>
    <w:qFormat/>
    <w:rsid w:val="00021A5F"/>
    <w:rPr>
      <w:b/>
      <w:bCs/>
    </w:rPr>
  </w:style>
  <w:style w:type="paragraph" w:styleId="a4">
    <w:name w:val="Normal (Web)"/>
    <w:basedOn w:val="a"/>
    <w:uiPriority w:val="99"/>
    <w:semiHidden/>
    <w:unhideWhenUsed/>
    <w:rsid w:val="005117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71AE"/>
    <w:pPr>
      <w:spacing w:after="200"/>
      <w:ind w:left="720"/>
      <w:contextualSpacing/>
      <w:jc w:val="left"/>
    </w:pPr>
  </w:style>
  <w:style w:type="paragraph" w:customStyle="1" w:styleId="c0">
    <w:name w:val="c0"/>
    <w:basedOn w:val="a"/>
    <w:rsid w:val="00654EB3"/>
    <w:pPr>
      <w:spacing w:before="92" w:after="92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54EB3"/>
  </w:style>
  <w:style w:type="character" w:customStyle="1" w:styleId="c1">
    <w:name w:val="c1"/>
    <w:basedOn w:val="a0"/>
    <w:rsid w:val="00654EB3"/>
  </w:style>
  <w:style w:type="paragraph" w:customStyle="1" w:styleId="c2">
    <w:name w:val="c2"/>
    <w:basedOn w:val="a"/>
    <w:rsid w:val="00654EB3"/>
    <w:pPr>
      <w:spacing w:before="92" w:after="92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54EB3"/>
  </w:style>
  <w:style w:type="character" w:customStyle="1" w:styleId="c6">
    <w:name w:val="c6"/>
    <w:basedOn w:val="a0"/>
    <w:rsid w:val="00654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467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48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4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12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59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54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997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5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462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491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356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420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655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334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9094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682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6956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8780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077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428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77215">
                              <w:marLeft w:val="77"/>
                              <w:marRight w:val="7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59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5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1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90533">
              <w:marLeft w:val="0"/>
              <w:marRight w:val="0"/>
              <w:marTop w:val="0"/>
              <w:marBottom w:val="4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32547">
                      <w:marLeft w:val="0"/>
                      <w:marRight w:val="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81037">
                          <w:marLeft w:val="0"/>
                          <w:marRight w:val="0"/>
                          <w:marTop w:val="61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1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5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28641">
                              <w:marLeft w:val="77"/>
                              <w:marRight w:val="7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82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096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6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B72F1C-EF31-4C68-84AF-F47989DA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18</Pages>
  <Words>3546</Words>
  <Characters>20213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2019-12-01T09:45:00Z</dcterms:created>
  <dcterms:modified xsi:type="dcterms:W3CDTF">2019-12-03T08:43:00Z</dcterms:modified>
</cp:coreProperties>
</file>