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fldChar w:fldCharType="begin"/>
      </w: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instrText xml:space="preserve"> HYPERLINK "http://www.det-sad.com/zanyatiya-v-detskom-sadu-po-pozharnoj-bezopasnosti" \o "Постоянная ссылка: ЗАНЯТИЯ В ДЕТСКОМ САДУ по пожарной безопасности. Педагогический проект ПОЖАРУ — НЕТ!" </w:instrText>
      </w: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fldChar w:fldCharType="separate"/>
      </w:r>
      <w:r w:rsidRPr="004121D3">
        <w:rPr>
          <w:rFonts w:ascii="Verdana" w:eastAsia="Times New Roman" w:hAnsi="Verdana" w:cs="Times New Roman"/>
          <w:b/>
          <w:bCs/>
          <w:color w:val="0000FF"/>
          <w:sz w:val="23"/>
          <w:u w:val="single"/>
          <w:lang w:eastAsia="ru-RU"/>
        </w:rPr>
        <w:t>Педагогический проект ПОЖАРУ — НЕТ!</w:t>
      </w: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fldChar w:fldCharType="end"/>
      </w:r>
    </w:p>
    <w:p w:rsidR="004121D3" w:rsidRPr="004121D3" w:rsidRDefault="004121D3" w:rsidP="0041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ru-RU"/>
        </w:rPr>
        <w:t>Сентябрь 18th, 2012 | от Мария Даниленко |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Рубрика — </w:t>
      </w:r>
      <w:hyperlink r:id="rId5" w:tgtFrame="_blank" w:history="1">
        <w:r w:rsidRPr="004121D3">
          <w:rPr>
            <w:rFonts w:ascii="Verdana" w:eastAsia="Times New Roman" w:hAnsi="Verdana" w:cs="Times New Roman"/>
            <w:b/>
            <w:bCs/>
            <w:color w:val="356AA0"/>
            <w:sz w:val="17"/>
            <w:u w:val="single"/>
            <w:lang w:eastAsia="ru-RU"/>
          </w:rPr>
          <w:t>Занятия в детском саду</w:t>
        </w:r>
      </w:hyperlink>
    </w:p>
    <w:p w:rsidR="004121D3" w:rsidRPr="004121D3" w:rsidRDefault="004121D3" w:rsidP="004121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hyperlink r:id="rId6" w:tgtFrame="_blank" w:history="1">
        <w:r w:rsidRPr="004121D3">
          <w:rPr>
            <w:rFonts w:ascii="Verdana" w:eastAsia="Times New Roman" w:hAnsi="Verdana" w:cs="Times New Roman"/>
            <w:b/>
            <w:bCs/>
            <w:color w:val="356AA0"/>
            <w:sz w:val="17"/>
            <w:u w:val="single"/>
            <w:lang w:eastAsia="ru-RU"/>
          </w:rPr>
          <w:t>Занятия в старшей группе</w:t>
        </w:r>
      </w:hyperlink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 (конспекты занятий, рекомендации и др.) &gt;&gt;&gt; 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Продолжительность проекта – две недели. Содержание запланированной деятельности реализовано в феврале 2012 года:</w:t>
      </w:r>
    </w:p>
    <w:p w:rsidR="004121D3" w:rsidRPr="004121D3" w:rsidRDefault="004121D3" w:rsidP="004121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в образовательной деятельности, осуществляемой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4121D3" w:rsidRPr="004121D3" w:rsidRDefault="004121D3" w:rsidP="004121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в самостоятельной деятельности детей;</w:t>
      </w:r>
    </w:p>
    <w:p w:rsidR="004121D3" w:rsidRPr="004121D3" w:rsidRDefault="004121D3" w:rsidP="004121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во взаимодействии с семьями по реализации основной общеобразовательной программы дошкольного образования.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Педагог помогает детям увидеть проблему, поставить цель, коллективно обсудить способы её достижения, проявить активность и выразить собственное мнение при планировании действий, и, конечно, включиться в такие виды деятельности, как</w:t>
      </w:r>
    </w:p>
    <w:p w:rsidR="004121D3" w:rsidRPr="004121D3" w:rsidRDefault="004121D3" w:rsidP="004121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создание информационно-познавательного уголка безопасности;</w:t>
      </w:r>
    </w:p>
    <w:p w:rsidR="004121D3" w:rsidRPr="004121D3" w:rsidRDefault="004121D3" w:rsidP="004121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составление свода правил для детей «Чтобы не было беды»;</w:t>
      </w:r>
    </w:p>
    <w:p w:rsidR="004121D3" w:rsidRPr="004121D3" w:rsidRDefault="004121D3" w:rsidP="004121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подготовку и проведение тематического развлечения «Огонь – друг, огонь – враг»;</w:t>
      </w:r>
    </w:p>
    <w:p w:rsidR="004121D3" w:rsidRPr="004121D3" w:rsidRDefault="004121D3" w:rsidP="004121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оформление выставки детских рисунков «Пожару – нет!»;</w:t>
      </w:r>
    </w:p>
    <w:p w:rsidR="004121D3" w:rsidRPr="004121D3" w:rsidRDefault="004121D3" w:rsidP="004121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активно принимать участие в беседах «Пожарная безопасность дома», «Спички не тронь – в спичках огонь», «Чем опасны пожары в лесу», «Почему зажигается спичка?», «Чем опасен дым?», «Пожарный — герой, он с огнем вступает в бой».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Дети организуют драматизацию сказки «Кошкин дом», участвуют в проблемно-игровой ситуации «Учебная эвакуация при пожаре», знакомятся со средствами пожаротушения, составляют творческие рассказы на противопожарные темы, овладевают навыками оказания первой медицинской помощи при ожогах.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lang w:eastAsia="ru-RU"/>
        </w:rPr>
        <w:t>Цель проекта:</w:t>
      </w:r>
    </w:p>
    <w:p w:rsidR="004121D3" w:rsidRPr="004121D3" w:rsidRDefault="004121D3" w:rsidP="004121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Оптимальное педагогическое сопровождение процесса формирования у дошкольников основ безопасности собственной жизнедеятельности.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lang w:eastAsia="ru-RU"/>
        </w:rPr>
        <w:t>Задачи проекта:</w:t>
      </w:r>
    </w:p>
    <w:p w:rsidR="004121D3" w:rsidRPr="004121D3" w:rsidRDefault="004121D3" w:rsidP="004121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Формировать представление об опасных для человека ситуациях, приводящих к возникновению пожаров.</w:t>
      </w:r>
    </w:p>
    <w:p w:rsidR="004121D3" w:rsidRPr="004121D3" w:rsidRDefault="004121D3" w:rsidP="004121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Конкретизировать представления о способах поведения в опасных ситуациях (пожар) и о способах </w:t>
      </w:r>
      <w:proofErr w:type="spellStart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избежания</w:t>
      </w:r>
      <w:proofErr w:type="spellEnd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таких ситуаций.</w:t>
      </w:r>
    </w:p>
    <w:p w:rsidR="004121D3" w:rsidRPr="004121D3" w:rsidRDefault="004121D3" w:rsidP="004121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Развивать такие интегративные качества личности дошкольников как любознательность, активность, способность управлять своим поведением и планировать свои действия на основе первичных ценностных представлений о собственной безопасности.</w:t>
      </w:r>
    </w:p>
    <w:p w:rsidR="004121D3" w:rsidRPr="004121D3" w:rsidRDefault="004121D3" w:rsidP="004121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Воспитывать самостоятельность и чувство ответственности за безопасность окружающих людей.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lang w:eastAsia="ru-RU"/>
        </w:rPr>
        <w:t>Ресурсы проекта:</w:t>
      </w:r>
    </w:p>
    <w:p w:rsidR="004121D3" w:rsidRPr="004121D3" w:rsidRDefault="004121D3" w:rsidP="004121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Перспективный план образовательных ситуаций по направлению «Основы безопасности жизнедеятельности».</w:t>
      </w:r>
    </w:p>
    <w:p w:rsidR="004121D3" w:rsidRPr="004121D3" w:rsidRDefault="004121D3" w:rsidP="004121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Диагностика имеющихся у детей представлений о правилах пожарной безопасности, о способах действия в возникшей опасной ситуации (по критериям авторов программы «Детство», разработанных для проведения мониторинга усвоения содержания образовательной области «Безопасность).</w:t>
      </w:r>
    </w:p>
    <w:p w:rsidR="004121D3" w:rsidRPr="004121D3" w:rsidRDefault="004121D3" w:rsidP="004121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lastRenderedPageBreak/>
        <w:t>Предметно-развивающая среда старшей группы (дидактические и сюжетно-ролевые игры, плакаты, иллюстрации, схемы) по реализации содержания образовательной области «Безопасность» общеобразовательной программы дошкольного образования.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lang w:eastAsia="ru-RU"/>
        </w:rPr>
        <w:t>Предполагаемые продукты проекта: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познавательно-информационный уголок безопасности;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тематические выставки творческих работ: «Спичка — невеличка», «Огонь – друг, огонь – враг»;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тематическое развлечение «Огонь – друг, огонь – враг»;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составленный детьми Свод Правил «Чтобы не было беды»;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памятки по противопожарной безопасности для детей и взрослых;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схемы – алгоритмы «Поведение человека в опасных ситуациях», «Действия человека при возникновении пожара»;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модель комплексно-тематического планирования образовательного процесса по теме «Пожарная безопасность»;</w:t>
      </w:r>
    </w:p>
    <w:p w:rsidR="004121D3" w:rsidRPr="004121D3" w:rsidRDefault="004121D3" w:rsidP="004121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книжки-малышки «Пожару – нет».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kern w:val="36"/>
          <w:sz w:val="48"/>
          <w:szCs w:val="48"/>
          <w:lang w:eastAsia="ru-RU"/>
        </w:rPr>
        <w:t>Этапы, содержание и описание реализации проекта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lang w:eastAsia="ru-RU"/>
        </w:rPr>
        <w:t>1 этап – подготовительный (продолжительность – два дня)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t>Основные методы деятельности на первом этапе:</w:t>
      </w:r>
    </w:p>
    <w:p w:rsidR="004121D3" w:rsidRPr="004121D3" w:rsidRDefault="004121D3" w:rsidP="004121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метод активного диалога;</w:t>
      </w:r>
    </w:p>
    <w:p w:rsidR="004121D3" w:rsidRPr="004121D3" w:rsidRDefault="004121D3" w:rsidP="004121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метод планирования (конструирования) педагогического процесса.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t>Содержание деятельности на подготовительном этапе: субъект проектной деятельности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Педагоги ДОУ</w:t>
      </w:r>
    </w:p>
    <w:p w:rsidR="004121D3" w:rsidRPr="004121D3" w:rsidRDefault="004121D3" w:rsidP="004121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Доведение до сведения педагогов смысла и цели проекта.</w:t>
      </w:r>
    </w:p>
    <w:p w:rsidR="004121D3" w:rsidRPr="004121D3" w:rsidRDefault="004121D3" w:rsidP="004121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Выборы творческой группы педагогов – активных участников проекта.</w:t>
      </w:r>
    </w:p>
    <w:p w:rsidR="004121D3" w:rsidRPr="004121D3" w:rsidRDefault="004121D3" w:rsidP="004121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Диагностика уровня представлений дошкольников о правилах пожарной безопасности (по критериям </w:t>
      </w:r>
      <w:proofErr w:type="spellStart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Хромцовой</w:t>
      </w:r>
      <w:proofErr w:type="spellEnd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Т.Г., используемых авторами программы «Детство»: см. Мониторинг в детском саду. Научно-методическое пособие. – </w:t>
      </w:r>
      <w:proofErr w:type="spellStart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Спб</w:t>
      </w:r>
      <w:proofErr w:type="spellEnd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.: Издательство «Детство-Пресс», 2010, IV блок вопросов раздела «Мониторинг освоения детьми образовательной области «Безопасность», с.121).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Основные методы диагностики:</w:t>
      </w:r>
    </w:p>
    <w:p w:rsidR="004121D3" w:rsidRPr="004121D3" w:rsidRDefault="004121D3" w:rsidP="004121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беседы с детьми с использованием иллюстраций,</w:t>
      </w:r>
    </w:p>
    <w:p w:rsidR="004121D3" w:rsidRPr="004121D3" w:rsidRDefault="004121D3" w:rsidP="004121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тест для проверки знаний пожарной безопасности для детей старшего дошкольного возраста.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Родители старшей группы</w:t>
      </w:r>
    </w:p>
    <w:p w:rsidR="004121D3" w:rsidRPr="004121D3" w:rsidRDefault="004121D3" w:rsidP="004121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Доведение до сведения родителей воспитанников смысла и цели проекта.</w:t>
      </w:r>
    </w:p>
    <w:p w:rsidR="004121D3" w:rsidRPr="004121D3" w:rsidRDefault="004121D3" w:rsidP="004121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Выборы творческой группы родителей – активных участников проекта.</w:t>
      </w:r>
    </w:p>
    <w:p w:rsidR="004121D3" w:rsidRPr="004121D3" w:rsidRDefault="004121D3" w:rsidP="004121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Разработка творческой группой плана участия родителей в реализации проекта.</w:t>
      </w:r>
    </w:p>
    <w:p w:rsidR="004121D3" w:rsidRPr="004121D3" w:rsidRDefault="004121D3" w:rsidP="004121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Анкетирование родителей.</w:t>
      </w:r>
    </w:p>
    <w:p w:rsidR="004121D3" w:rsidRPr="004121D3" w:rsidRDefault="004121D3" w:rsidP="004121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Информационное задание: привлечение к подборке материала по пожарной безопасности.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Воспитанники старшей группы</w:t>
      </w:r>
    </w:p>
    <w:p w:rsidR="004121D3" w:rsidRPr="004121D3" w:rsidRDefault="004121D3" w:rsidP="004121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Диагностика уровня представлений дошкольников о правилах пожарной безопасности.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lastRenderedPageBreak/>
        <w:t>Предварительный шаг. Постановка проблемы.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Педагог рассказывает детям о несчастном случае – пожаре в жилом доме, о котором сообщили в программе «Новости». Организует беседу с детьми: «Почему пожар – это беда? Отчего может возникнуть пожар? Почему же люди не могут сделать так, чтобы пожаров не было, если все понимают, что их не должно быть?».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Подводит к необходимости задуматься: как сделать так, чтобы человека никогда не постигла такая страшная беда; подумать — что можем сделать мы сообща – взрослые и дети старшей группы детского сада.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lang w:eastAsia="ru-RU"/>
        </w:rPr>
        <w:t>2 этап – основной (этап реализации; продолжительность — шесть дней)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t>Основные методы деятельности на втором этапе:</w:t>
      </w:r>
    </w:p>
    <w:p w:rsidR="004121D3" w:rsidRPr="004121D3" w:rsidRDefault="004121D3" w:rsidP="004121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метод активного диалога;</w:t>
      </w:r>
    </w:p>
    <w:p w:rsidR="004121D3" w:rsidRPr="004121D3" w:rsidRDefault="004121D3" w:rsidP="004121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метод сотрудничества и взаимопомощи;</w:t>
      </w:r>
    </w:p>
    <w:p w:rsidR="004121D3" w:rsidRPr="004121D3" w:rsidRDefault="004121D3" w:rsidP="004121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игровое взаимодействие.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t>Содержание деятельности на этапе реализации: субъекты проектной деятельности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Педагоги ДОУ</w:t>
      </w:r>
    </w:p>
    <w:p w:rsidR="004121D3" w:rsidRPr="004121D3" w:rsidRDefault="004121D3" w:rsidP="004121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Составление методических материалов: цикл бесед о профилактике возникновения пожаров.</w:t>
      </w:r>
    </w:p>
    <w:p w:rsidR="004121D3" w:rsidRPr="004121D3" w:rsidRDefault="004121D3" w:rsidP="004121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Подбор материалов для информационных стендов для родителей, оформление стенда.</w:t>
      </w:r>
    </w:p>
    <w:p w:rsidR="004121D3" w:rsidRPr="004121D3" w:rsidRDefault="004121D3" w:rsidP="004121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Сотрудничество с детьми по обогащению и творческому преобразованию предметно-развивающей среды группы (изготовление и оформление уголка безопасности; оформление альбома «Всё о противопожарной безопасности» и т.п.).</w:t>
      </w:r>
    </w:p>
    <w:p w:rsidR="004121D3" w:rsidRPr="004121D3" w:rsidRDefault="004121D3" w:rsidP="004121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Проведение сюжетно-ролевых игр и дидактических игр, бесед, игровых образовательных ситуаций на тему «Пожарная безопасность в детском саду и дома».</w:t>
      </w:r>
    </w:p>
    <w:p w:rsidR="004121D3" w:rsidRPr="004121D3" w:rsidRDefault="004121D3" w:rsidP="004121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Разработка модели комплексно-перспективного планирования образовательного процесса по теме «Пожарная безопасность».</w:t>
      </w:r>
    </w:p>
    <w:p w:rsidR="004121D3" w:rsidRPr="004121D3" w:rsidRDefault="004121D3" w:rsidP="004121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Изготовление подборок практических материалов для работы с детьми (подбор опытов, составление кроссвордов, лабиринтов).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Родители старшей группы</w:t>
      </w:r>
    </w:p>
    <w:p w:rsidR="004121D3" w:rsidRPr="004121D3" w:rsidRDefault="004121D3" w:rsidP="004121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Организация экскурсии в пожарную часть и участие в ней.</w:t>
      </w:r>
    </w:p>
    <w:p w:rsidR="004121D3" w:rsidRPr="004121D3" w:rsidRDefault="004121D3" w:rsidP="004121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Помощь в изготовлении атрибутов и декораций для игры-драматизации «Кошкин дом» и тематического развлечения «Огонь – друг, огонь враг».</w:t>
      </w:r>
    </w:p>
    <w:p w:rsidR="004121D3" w:rsidRPr="004121D3" w:rsidRDefault="004121D3" w:rsidP="004121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Участие в оформлении информационно-познавательного уголка безопасности для детей.</w:t>
      </w:r>
    </w:p>
    <w:p w:rsidR="004121D3" w:rsidRPr="004121D3" w:rsidRDefault="004121D3" w:rsidP="004121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Помощь в подборе детской художественной литературы (из домашних библиотек) для оформления тематического книжного уголка в группе.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Воспитанники старшей группы</w:t>
      </w:r>
    </w:p>
    <w:p w:rsidR="004121D3" w:rsidRPr="004121D3" w:rsidRDefault="004121D3" w:rsidP="004121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Активное участие в игровых образовательных ситуациях:</w:t>
      </w:r>
    </w:p>
    <w:p w:rsidR="004121D3" w:rsidRPr="004121D3" w:rsidRDefault="004121D3" w:rsidP="004121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настольно — дидактические</w:t>
      </w:r>
      <w:r w:rsidRPr="004121D3">
        <w:rPr>
          <w:rFonts w:ascii="Verdana" w:eastAsia="Times New Roman" w:hAnsi="Verdana" w:cs="Times New Roman"/>
          <w:color w:val="666666"/>
          <w:sz w:val="17"/>
          <w:lang w:eastAsia="ru-RU"/>
        </w:rPr>
        <w:t> </w:t>
      </w:r>
      <w:hyperlink r:id="rId7" w:tgtFrame="_blank" w:history="1">
        <w:r w:rsidRPr="004121D3">
          <w:rPr>
            <w:rFonts w:ascii="Verdana" w:eastAsia="Times New Roman" w:hAnsi="Verdana" w:cs="Times New Roman"/>
            <w:color w:val="356AA0"/>
            <w:sz w:val="17"/>
            <w:u w:val="single"/>
            <w:lang w:eastAsia="ru-RU"/>
          </w:rPr>
          <w:t>игры в детском саду</w:t>
        </w:r>
      </w:hyperlink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: «Найди электрические приборы и расскажи, чем они опасны», «Так или не так», «Слушай внимательно», «Составь целое из части», «Польза и вред огня», «Что нужно для работы пожарному», «Чем тушат пожар», «Спасатели»;</w:t>
      </w:r>
    </w:p>
    <w:p w:rsidR="004121D3" w:rsidRPr="004121D3" w:rsidRDefault="004121D3" w:rsidP="004121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сюжетно — ролевые игры в детском саду: «Мы пожарные», Пожарные на учении», «Служба спасения»;</w:t>
      </w:r>
    </w:p>
    <w:p w:rsidR="004121D3" w:rsidRPr="004121D3" w:rsidRDefault="004121D3" w:rsidP="004121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подвижные игры в детском саду: «Кто быстрее соберется на пожар», «Веселые старты»;</w:t>
      </w:r>
    </w:p>
    <w:p w:rsidR="004121D3" w:rsidRPr="004121D3" w:rsidRDefault="004121D3" w:rsidP="004121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на прогулке: спортивные и командные соревнования «Тушение пожара»- метание мешочков в горизонтальную цель; «Спасение пострадавших» — бег парами в обруче.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Экскурсия по детскому саду: знакомство с уголком противопожарной безопасности, системой оповещения, эвакуационными путями.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lastRenderedPageBreak/>
        <w:t>Экскурсия в библиотеку обзор познавательной литературы по теме, познавательное мероприятие</w:t>
      </w: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br/>
        <w:t>«От малой искры большой пожар».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Экскурсия в пожарную часть (обзор пожарного оборудования, пожарной техники, рассказ пожарного).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Продуктивная деятельность: рисование для тематической выставки «Огонь – друг, огонь – враг»; изготовление рамок для уголка безопасности, помощь в его оформлении; изготовление, оформление альбома «Всё о пожарной безопасности».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Разучивание ролей и драматизация сказки «Кошкин дом» (для детей из других групп).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Составление модели-алгоритма «Действия человека при возникновении пожара дома».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Составление Свода Правил «Чтобы не было беды» — для уголка безопасности.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Совместно с родителями: поиск и создание коллекции художественного слова (стихи, поговорки) и безопасности.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Подготовка к тематическому развлечению «Огонь – друг, огонь враг» (репетиции, разучивание стихов, поиск вместе с родителями и воспитателями интересных заданий, вопросов и т.п.).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Оформление книжного уголка в группе: С.Маршак «Пожар», «Кошкин дом», «Рассказ о неизвестном герое»; И.Демьянов «Коробок – чёрный бок»; </w:t>
      </w:r>
      <w:proofErr w:type="spellStart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Е.Хоринская</w:t>
      </w:r>
      <w:proofErr w:type="spellEnd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«Спичка-невеличка»; Л.Толстой «Пожарные собаки»; Т.Фетисов «Куда спешат красные машины»; М. </w:t>
      </w:r>
      <w:proofErr w:type="spellStart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Комова</w:t>
      </w:r>
      <w:proofErr w:type="spellEnd"/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«Про кота Ваську и пожарную безопасность».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Конкурсы «Угадай автора», «Что бы это значило?»;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Составление творческих рассказов на противопожарную тематику.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Моделирование ситуаций, связанных с пожарной тематикой: дым в квартире, зажги бенгальский огонь, наряди елку, сестра обожгла палец, найди дома огнеопасные предметы.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Просмотр и обсуждение видеофильмов «На пожаре» и «Кошкин дом»; презентаций «Если случился пожар», «Огонь – друг, огонь – враг».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Обучение навыкам первой помощи при ожогах и травмах (проводит старшая медсестра).</w:t>
      </w:r>
    </w:p>
    <w:p w:rsidR="004121D3" w:rsidRPr="004121D3" w:rsidRDefault="004121D3" w:rsidP="004121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Минутка безопасности «Осторожно, огонь!».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t>3 этап – итоговый (этап презентации и рефлексии; продолжительность — два дня)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t>Основные методы деятельности на третьем этапе:</w:t>
      </w:r>
    </w:p>
    <w:p w:rsidR="004121D3" w:rsidRPr="004121D3" w:rsidRDefault="004121D3" w:rsidP="004121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метод активного диалога;</w:t>
      </w:r>
    </w:p>
    <w:p w:rsidR="004121D3" w:rsidRPr="004121D3" w:rsidRDefault="004121D3" w:rsidP="004121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метод сотрудничества и взаимопомощи;</w:t>
      </w:r>
    </w:p>
    <w:p w:rsidR="004121D3" w:rsidRPr="004121D3" w:rsidRDefault="004121D3" w:rsidP="004121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игровое взаимодействие;</w:t>
      </w:r>
    </w:p>
    <w:p w:rsidR="004121D3" w:rsidRPr="004121D3" w:rsidRDefault="004121D3" w:rsidP="004121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метод рефлексии.</w:t>
      </w:r>
    </w:p>
    <w:p w:rsidR="004121D3" w:rsidRPr="004121D3" w:rsidRDefault="004121D3" w:rsidP="004121D3">
      <w:pPr>
        <w:shd w:val="clear" w:color="auto" w:fill="FFFFFF"/>
        <w:spacing w:before="150"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23"/>
          <w:szCs w:val="23"/>
          <w:lang w:eastAsia="ru-RU"/>
        </w:rPr>
        <w:t>Содержание деятельности на этапе реализации: субъекты проектной деятельности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Педагоги ДОУ</w:t>
      </w:r>
    </w:p>
    <w:p w:rsidR="004121D3" w:rsidRPr="004121D3" w:rsidRDefault="004121D3" w:rsidP="004121D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Анализ полученных результатов. Проведение диагностики уровня представлений дошкольников о правилах пожарной безопасности.</w:t>
      </w:r>
    </w:p>
    <w:p w:rsidR="004121D3" w:rsidRPr="004121D3" w:rsidRDefault="004121D3" w:rsidP="004121D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Вручение благодарственных писем семьям – активным участникам проекта.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Родители старшей группы</w:t>
      </w:r>
    </w:p>
    <w:p w:rsidR="004121D3" w:rsidRPr="004121D3" w:rsidRDefault="004121D3" w:rsidP="004121D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Участие в тематическом развлечении «Огонь – друг, огонь – враг».</w:t>
      </w:r>
    </w:p>
    <w:p w:rsidR="004121D3" w:rsidRPr="004121D3" w:rsidRDefault="004121D3" w:rsidP="004121D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Участие в обсуждение с воспитателем успехов и итогов в целом проекта «Чтобы не было беды».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b/>
          <w:bCs/>
          <w:color w:val="666666"/>
          <w:sz w:val="17"/>
          <w:lang w:eastAsia="ru-RU"/>
        </w:rPr>
        <w:t>Воспитанники старшей группы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1 день:</w:t>
      </w:r>
    </w:p>
    <w:p w:rsidR="004121D3" w:rsidRPr="004121D3" w:rsidRDefault="004121D3" w:rsidP="004121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Торжественная презентация информационно-познавательного уголка безопасности в группе (для родителей и воспитанников подготовительной группы).</w:t>
      </w:r>
    </w:p>
    <w:p w:rsidR="004121D3" w:rsidRPr="004121D3" w:rsidRDefault="004121D3" w:rsidP="004121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Открытие выставки детских рисунков «Огонь – друг, огонь – враг»; экскурсия по выставке (экскурсоводы – дети старшей группы).</w:t>
      </w:r>
    </w:p>
    <w:p w:rsidR="004121D3" w:rsidRPr="004121D3" w:rsidRDefault="004121D3" w:rsidP="004121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Блиц – турнир «Пожарная безопасность».</w:t>
      </w:r>
    </w:p>
    <w:p w:rsidR="004121D3" w:rsidRPr="004121D3" w:rsidRDefault="004121D3" w:rsidP="00412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lastRenderedPageBreak/>
        <w:t>2 день:</w:t>
      </w:r>
    </w:p>
    <w:p w:rsidR="004121D3" w:rsidRPr="004121D3" w:rsidRDefault="004121D3" w:rsidP="004121D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Проведение тематического развлечения «Огонь – друг, огонь – враг».</w:t>
      </w:r>
    </w:p>
    <w:p w:rsidR="004121D3" w:rsidRPr="004121D3" w:rsidRDefault="004121D3" w:rsidP="004121D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4121D3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>Обсуждение с педагогом собственной роли и достигнутой цели проекта («Что мы хотели сделать? Получилось ли задуманное? Что мы для этого предприняли? Что было самым интересным? Что было самым трудным? За что я мог бы себя похвалить? За что и кого мог бы похвалить из товарищей? За что можно сказать спасибо воспитателям и родителям? А что бы хотелось изменить, сделать по-другому?»).</w:t>
      </w:r>
    </w:p>
    <w:p w:rsidR="00205F9C" w:rsidRDefault="00205F9C"/>
    <w:sectPr w:rsidR="00205F9C" w:rsidSect="0020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64"/>
    <w:multiLevelType w:val="multilevel"/>
    <w:tmpl w:val="B78A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93665"/>
    <w:multiLevelType w:val="multilevel"/>
    <w:tmpl w:val="DA0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E3BD9"/>
    <w:multiLevelType w:val="multilevel"/>
    <w:tmpl w:val="7696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F03F2"/>
    <w:multiLevelType w:val="multilevel"/>
    <w:tmpl w:val="036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364CE"/>
    <w:multiLevelType w:val="multilevel"/>
    <w:tmpl w:val="0038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31F4B"/>
    <w:multiLevelType w:val="multilevel"/>
    <w:tmpl w:val="60D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53205"/>
    <w:multiLevelType w:val="multilevel"/>
    <w:tmpl w:val="5DB4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149E4"/>
    <w:multiLevelType w:val="multilevel"/>
    <w:tmpl w:val="D58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A7F22"/>
    <w:multiLevelType w:val="multilevel"/>
    <w:tmpl w:val="30D4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141D0"/>
    <w:multiLevelType w:val="multilevel"/>
    <w:tmpl w:val="2230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70FB7"/>
    <w:multiLevelType w:val="multilevel"/>
    <w:tmpl w:val="263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140D59"/>
    <w:multiLevelType w:val="multilevel"/>
    <w:tmpl w:val="8BF8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44512"/>
    <w:multiLevelType w:val="multilevel"/>
    <w:tmpl w:val="EE5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9D095E"/>
    <w:multiLevelType w:val="multilevel"/>
    <w:tmpl w:val="2CFE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0625E"/>
    <w:multiLevelType w:val="multilevel"/>
    <w:tmpl w:val="1142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13DCC"/>
    <w:multiLevelType w:val="multilevel"/>
    <w:tmpl w:val="0050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7264ED"/>
    <w:multiLevelType w:val="multilevel"/>
    <w:tmpl w:val="D83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B25EC4"/>
    <w:multiLevelType w:val="multilevel"/>
    <w:tmpl w:val="988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573114"/>
    <w:multiLevelType w:val="multilevel"/>
    <w:tmpl w:val="22F8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5227F4"/>
    <w:multiLevelType w:val="multilevel"/>
    <w:tmpl w:val="CAA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AC0E46"/>
    <w:multiLevelType w:val="multilevel"/>
    <w:tmpl w:val="87F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6230FD"/>
    <w:multiLevelType w:val="multilevel"/>
    <w:tmpl w:val="2998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51AC3"/>
    <w:multiLevelType w:val="multilevel"/>
    <w:tmpl w:val="CA14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14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22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8"/>
  </w:num>
  <w:num w:numId="18">
    <w:abstractNumId w:val="8"/>
  </w:num>
  <w:num w:numId="19">
    <w:abstractNumId w:val="21"/>
  </w:num>
  <w:num w:numId="20">
    <w:abstractNumId w:val="12"/>
  </w:num>
  <w:num w:numId="21">
    <w:abstractNumId w:val="19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D3"/>
    <w:rsid w:val="00205F9C"/>
    <w:rsid w:val="0041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9C"/>
  </w:style>
  <w:style w:type="paragraph" w:styleId="1">
    <w:name w:val="heading 1"/>
    <w:basedOn w:val="a"/>
    <w:link w:val="10"/>
    <w:uiPriority w:val="9"/>
    <w:qFormat/>
    <w:rsid w:val="00412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2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1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1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121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21D3"/>
    <w:rPr>
      <w:b/>
      <w:bCs/>
    </w:rPr>
  </w:style>
  <w:style w:type="character" w:customStyle="1" w:styleId="apple-converted-space">
    <w:name w:val="apple-converted-space"/>
    <w:basedOn w:val="a0"/>
    <w:rsid w:val="00412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t-sad.com/category/ig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-sad.com/category/zaniatia/starwaya_gruppa" TargetMode="External"/><Relationship Id="rId5" Type="http://schemas.openxmlformats.org/officeDocument/2006/relationships/hyperlink" Target="http://www.det-sad.com/category/zaniat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1715</Words>
  <Characters>9779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бандит</dc:creator>
  <cp:keywords/>
  <dc:description/>
  <cp:lastModifiedBy>бандит</cp:lastModifiedBy>
  <cp:revision>2</cp:revision>
  <dcterms:created xsi:type="dcterms:W3CDTF">2006-01-12T07:59:00Z</dcterms:created>
  <dcterms:modified xsi:type="dcterms:W3CDTF">2006-01-12T07:59:00Z</dcterms:modified>
</cp:coreProperties>
</file>