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18" w:rsidRPr="00BA1D18" w:rsidRDefault="00BA1D18" w:rsidP="00FE42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BA1D18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BA1D18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«Средняя общеобразовательная школа №2»</w:t>
      </w: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tbl>
      <w:tblPr>
        <w:tblW w:w="10423" w:type="dxa"/>
        <w:tblLook w:val="00A0" w:firstRow="1" w:lastRow="0" w:firstColumn="1" w:lastColumn="0" w:noHBand="0" w:noVBand="0"/>
      </w:tblPr>
      <w:tblGrid>
        <w:gridCol w:w="5637"/>
        <w:gridCol w:w="4786"/>
      </w:tblGrid>
      <w:tr w:rsidR="00BA1D18" w:rsidRPr="00BA1D18" w:rsidTr="0062714D">
        <w:tc>
          <w:tcPr>
            <w:tcW w:w="5637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aps/>
                <w:color w:val="auto"/>
                <w:kern w:val="0"/>
                <w:sz w:val="24"/>
                <w:szCs w:val="24"/>
                <w:lang w:eastAsia="ru-RU"/>
              </w:rPr>
              <w:t>Согласовано</w:t>
            </w:r>
            <w:r w:rsidR="00706E0D">
              <w:rPr>
                <w:rFonts w:ascii="Times New Roman" w:eastAsia="Times New Roman" w:hAnsi="Times New Roman" w:cs="Times New Roman"/>
                <w:caps/>
                <w:color w:val="auto"/>
                <w:kern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УТВЕРЖДАЮ</w:t>
            </w:r>
            <w:r w:rsidR="00706E0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:</w:t>
            </w:r>
          </w:p>
        </w:tc>
      </w:tr>
      <w:tr w:rsidR="00BA1D18" w:rsidRPr="00BA1D18" w:rsidTr="0062714D">
        <w:tc>
          <w:tcPr>
            <w:tcW w:w="5637" w:type="dxa"/>
          </w:tcPr>
          <w:p w:rsid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 заседании ШМО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педагогов</w:t>
            </w:r>
          </w:p>
          <w:p w:rsid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коррекционно-психологического 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сопровождения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Протокол № 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«31» августа 2020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 г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Руководитель ШМО 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Р.В. Хомяк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Директор МАОУ «СОШ №2»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_____________</w:t>
            </w:r>
            <w:proofErr w:type="spellStart"/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Н.В.Главатских</w:t>
            </w:r>
            <w:proofErr w:type="spellEnd"/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31» августа 2020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 г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Приказ №             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31.08.2020 г.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5671"/>
        <w:gridCol w:w="4394"/>
      </w:tblGrid>
      <w:tr w:rsidR="00BA1D18" w:rsidRPr="00BA1D18" w:rsidTr="0062714D">
        <w:tc>
          <w:tcPr>
            <w:tcW w:w="5671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ru-RU"/>
              </w:rPr>
              <w:t xml:space="preserve">               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</w:pPr>
    </w:p>
    <w:p w:rsidR="00BA1D18" w:rsidRPr="00BA1D18" w:rsidRDefault="00C50CDF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  <w:t>П</w:t>
      </w:r>
      <w:r w:rsidR="00BA1D18" w:rsidRPr="00BA1D18"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  <w:t>рограмма</w:t>
      </w:r>
    </w:p>
    <w:p w:rsidR="00AD22E5" w:rsidRDefault="00C50CDF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  <w:t>коррекционно-развивающих занятий</w:t>
      </w:r>
    </w:p>
    <w:p w:rsidR="00BA1D18" w:rsidRDefault="00AD22E5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  <w:t xml:space="preserve">  АООП НОО (вариант 2.2)</w:t>
      </w:r>
    </w:p>
    <w:p w:rsid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928"/>
        <w:gridCol w:w="4678"/>
      </w:tblGrid>
      <w:tr w:rsidR="00BA1D18" w:rsidRPr="00BA1D18" w:rsidTr="0062714D">
        <w:tc>
          <w:tcPr>
            <w:tcW w:w="4928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Рекомендована к реализации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методическим советом 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МАОУ «СОШ №2»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Протокол № 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от 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31» августа 2020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 г</w:t>
            </w:r>
          </w:p>
        </w:tc>
        <w:tc>
          <w:tcPr>
            <w:tcW w:w="4678" w:type="dxa"/>
          </w:tcPr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 xml:space="preserve">  Составитель: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single"/>
                <w:lang w:eastAsia="ru-RU"/>
              </w:rPr>
              <w:t>К</w:t>
            </w: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лещева</w:t>
            </w:r>
            <w:proofErr w:type="spellEnd"/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Римма Александровна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учитель-дефектолог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A1D1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ВКК</w:t>
            </w:r>
          </w:p>
          <w:p w:rsidR="00BA1D18" w:rsidRPr="00BA1D18" w:rsidRDefault="00BA1D18" w:rsidP="00BA1D1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A1D18" w:rsidRPr="00BA1D18" w:rsidRDefault="00BA1D18" w:rsidP="00BA1D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bookmarkStart w:id="0" w:name="_Toc361564575"/>
      <w:bookmarkStart w:id="1" w:name="_Toc361564993"/>
      <w:bookmarkStart w:id="2" w:name="_Toc361565018"/>
      <w:bookmarkStart w:id="3" w:name="_Toc361565280"/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BA1D18" w:rsidRPr="00BA1D18" w:rsidRDefault="00BA1D18" w:rsidP="00BA1D18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A1D1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Ревда  </w:t>
      </w:r>
    </w:p>
    <w:p w:rsidR="00DE23C0" w:rsidRDefault="00BA1D18" w:rsidP="00DE23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                                                                          </w:t>
      </w:r>
      <w:r w:rsidRPr="00BA1D1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20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20 </w:t>
      </w:r>
    </w:p>
    <w:p w:rsidR="002F418F" w:rsidRPr="0000295A" w:rsidRDefault="002F418F" w:rsidP="00DE2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9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F418F" w:rsidRPr="0000295A" w:rsidRDefault="002F418F" w:rsidP="002F418F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418F" w:rsidRDefault="002F418F" w:rsidP="002F418F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0295A">
        <w:rPr>
          <w:rFonts w:ascii="Times New Roman" w:hAnsi="Times New Roman"/>
          <w:sz w:val="24"/>
          <w:szCs w:val="24"/>
        </w:rPr>
        <w:t xml:space="preserve"> соответствии с требованиями ФГОС НОО </w:t>
      </w:r>
      <w:r>
        <w:rPr>
          <w:rFonts w:ascii="Times New Roman" w:hAnsi="Times New Roman"/>
          <w:sz w:val="24"/>
          <w:szCs w:val="24"/>
        </w:rPr>
        <w:t>п</w:t>
      </w:r>
      <w:r w:rsidRPr="0000295A">
        <w:rPr>
          <w:rFonts w:ascii="Times New Roman" w:hAnsi="Times New Roman"/>
          <w:sz w:val="24"/>
          <w:szCs w:val="24"/>
        </w:rPr>
        <w:t>рограмма коррекционной работы обучающихся с ОВЗ направлена на создание системы комплексной помощи обучающимся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FF7496" w:rsidRPr="00FF7496" w:rsidRDefault="00741AD0" w:rsidP="00FF7496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Программа коррекционно-развивающих зан</w:t>
      </w:r>
      <w:r w:rsidR="00FF7496">
        <w:rPr>
          <w:rFonts w:ascii="Times New Roman" w:hAnsi="Times New Roman"/>
          <w:sz w:val="24"/>
          <w:szCs w:val="24"/>
        </w:rPr>
        <w:t>ятий разработана для обучающейся</w:t>
      </w:r>
      <w:r>
        <w:rPr>
          <w:rFonts w:ascii="Times New Roman" w:hAnsi="Times New Roman"/>
          <w:sz w:val="24"/>
          <w:szCs w:val="24"/>
        </w:rPr>
        <w:t xml:space="preserve"> по АООП НОО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F74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 2</w:t>
      </w:r>
      <w:r w:rsidR="00943A7A" w:rsidRPr="00B14706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7496" w:rsidRPr="00FF74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предназначен для образования слабослышащих и позднооглохших обучающихся (со слуховыми аппаратам и (или) </w:t>
      </w:r>
      <w:proofErr w:type="spellStart"/>
      <w:r w:rsidR="00FF7496" w:rsidRPr="00FF74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имплантами</w:t>
      </w:r>
      <w:proofErr w:type="spellEnd"/>
      <w:r w:rsidR="00FF7496" w:rsidRPr="00FF74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которые не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 речью (в устной и письменной формах), жизненными компетенциями.</w:t>
      </w:r>
    </w:p>
    <w:p w:rsidR="00943A7A" w:rsidRDefault="00FF7496" w:rsidP="00FF749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74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F30E5C" w:rsidRDefault="00F30E5C" w:rsidP="00F30E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95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0295A">
        <w:rPr>
          <w:rFonts w:ascii="Times New Roman" w:hAnsi="Times New Roman" w:cs="Times New Roman"/>
          <w:sz w:val="24"/>
          <w:szCs w:val="24"/>
        </w:rPr>
        <w:t xml:space="preserve"> </w:t>
      </w:r>
      <w:r w:rsidRPr="00FD1C6E">
        <w:rPr>
          <w:rFonts w:ascii="Times New Roman" w:hAnsi="Times New Roman" w:cs="Times New Roman"/>
          <w:sz w:val="24"/>
          <w:szCs w:val="24"/>
        </w:rPr>
        <w:t>своевременная помощь обучающимся с ограниченными возможностями здоровья при освоении программного минимума содержания образования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</w:t>
      </w:r>
    </w:p>
    <w:p w:rsidR="00F30E5C" w:rsidRDefault="00F30E5C" w:rsidP="00F30E5C">
      <w:pPr>
        <w:pStyle w:val="14TexstOSNOVA1012"/>
        <w:spacing w:line="276" w:lineRule="auto"/>
        <w:ind w:firstLine="567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</w:pPr>
      <w:r w:rsidRPr="0000295A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  <w:t>Задачи программы</w:t>
      </w:r>
      <w:r w:rsidRPr="0000295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>:</w:t>
      </w:r>
    </w:p>
    <w:p w:rsidR="00F30E5C" w:rsidRDefault="00F30E5C" w:rsidP="00F30E5C">
      <w:pPr>
        <w:jc w:val="both"/>
        <w:rPr>
          <w:rFonts w:ascii="Times New Roman" w:hAnsi="Times New Roman" w:cs="Times New Roman"/>
          <w:sz w:val="24"/>
          <w:szCs w:val="24"/>
        </w:rPr>
      </w:pPr>
      <w:r w:rsidRPr="00C52220">
        <w:rPr>
          <w:rFonts w:ascii="Times New Roman" w:hAnsi="Times New Roman" w:cs="Times New Roman"/>
          <w:sz w:val="24"/>
          <w:szCs w:val="24"/>
        </w:rPr>
        <w:t>-  коррекция и развитие познавательных процессов, мыслительных операций на основе изучаемого программного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0E5C" w:rsidRDefault="00F30E5C" w:rsidP="00F3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2220">
        <w:rPr>
          <w:rFonts w:ascii="Times New Roman" w:hAnsi="Times New Roman" w:cs="Times New Roman"/>
          <w:sz w:val="24"/>
          <w:szCs w:val="24"/>
        </w:rPr>
        <w:t xml:space="preserve"> восполнение пробелов предшествующего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0E5C" w:rsidRPr="00F30E5C" w:rsidRDefault="00F30E5C" w:rsidP="00F30E5C">
      <w:pPr>
        <w:jc w:val="both"/>
        <w:rPr>
          <w:rFonts w:ascii="Times New Roman" w:hAnsi="Times New Roman" w:cs="Times New Roman"/>
          <w:sz w:val="24"/>
          <w:szCs w:val="24"/>
        </w:rPr>
      </w:pPr>
      <w:r w:rsidRPr="00F30E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AC2387">
        <w:rPr>
          <w:rFonts w:ascii="Times New Roman" w:hAnsi="Times New Roman" w:cs="Times New Roman"/>
          <w:color w:val="auto"/>
          <w:sz w:val="24"/>
          <w:szCs w:val="24"/>
        </w:rPr>
        <w:t>азвитие речевого слуха и произносительной стороны речи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30E5C" w:rsidRDefault="00F30E5C" w:rsidP="00F3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коррекция и развитие устной и письменной речи обучающихся;</w:t>
      </w:r>
    </w:p>
    <w:p w:rsidR="00F30E5C" w:rsidRPr="00F30E5C" w:rsidRDefault="00F30E5C" w:rsidP="00F3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учебной мотивации, познавательной активности.</w:t>
      </w:r>
    </w:p>
    <w:p w:rsidR="009703F4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Коррекционная работа представляет собой систему психолого-педагогических средств, направленных на преодоление и/или ослабление недостатков в физическом и/или психич</w:t>
      </w:r>
      <w:r w:rsidR="009703F4">
        <w:rPr>
          <w:caps w:val="0"/>
          <w:color w:val="00000A"/>
          <w:sz w:val="24"/>
          <w:szCs w:val="24"/>
        </w:rPr>
        <w:t>еском развитии обучающихся с ОВЗ</w:t>
      </w:r>
      <w:r w:rsidR="00FE7B34">
        <w:rPr>
          <w:caps w:val="0"/>
          <w:color w:val="00000A"/>
          <w:sz w:val="24"/>
          <w:szCs w:val="24"/>
        </w:rPr>
        <w:t>.</w:t>
      </w:r>
    </w:p>
    <w:p w:rsidR="002F418F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 xml:space="preserve"> </w:t>
      </w:r>
    </w:p>
    <w:p w:rsidR="001302E8" w:rsidRDefault="009C700C" w:rsidP="009C700C">
      <w:pPr>
        <w:pStyle w:val="a6"/>
        <w:spacing w:line="276" w:lineRule="auto"/>
        <w:ind w:firstLine="708"/>
        <w:jc w:val="center"/>
        <w:rPr>
          <w:caps w:val="0"/>
          <w:color w:val="00000A"/>
          <w:sz w:val="24"/>
          <w:szCs w:val="24"/>
        </w:rPr>
      </w:pPr>
      <w:r w:rsidRPr="0000295A">
        <w:rPr>
          <w:b/>
          <w:caps w:val="0"/>
          <w:color w:val="00000A"/>
          <w:sz w:val="24"/>
          <w:szCs w:val="24"/>
        </w:rPr>
        <w:t>Принципы коррекционной работы</w:t>
      </w:r>
      <w:r w:rsidRPr="0000295A">
        <w:rPr>
          <w:caps w:val="0"/>
          <w:color w:val="00000A"/>
          <w:sz w:val="24"/>
          <w:szCs w:val="24"/>
        </w:rPr>
        <w:t>:</w:t>
      </w:r>
    </w:p>
    <w:p w:rsidR="001302E8" w:rsidRDefault="001302E8" w:rsidP="009C700C">
      <w:pPr>
        <w:pStyle w:val="a6"/>
        <w:spacing w:line="276" w:lineRule="auto"/>
        <w:ind w:firstLine="0"/>
        <w:rPr>
          <w:caps w:val="0"/>
          <w:color w:val="00000A"/>
          <w:sz w:val="24"/>
          <w:szCs w:val="24"/>
        </w:rPr>
      </w:pP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t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t>Принцип</w:t>
      </w:r>
      <w:r w:rsidRPr="0000295A">
        <w:t xml:space="preserve"> </w:t>
      </w:r>
      <w:r w:rsidRPr="0000295A">
        <w:rPr>
          <w:caps w:val="0"/>
        </w:rPr>
        <w:t>системности</w:t>
      </w:r>
      <w:r w:rsidRPr="0000295A">
        <w:t xml:space="preserve"> -</w:t>
      </w:r>
      <w:r w:rsidRPr="0000295A">
        <w:rPr>
          <w:caps w:val="0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 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t>Принцип</w:t>
      </w:r>
      <w:r w:rsidRPr="0000295A">
        <w:t xml:space="preserve"> </w:t>
      </w:r>
      <w:r w:rsidRPr="0000295A">
        <w:rPr>
          <w:caps w:val="0"/>
        </w:rPr>
        <w:t>непрерывности обеспечивает проведение коррекционной работы на всем протяжении обучения школьников с учетом изменений в их личности.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lastRenderedPageBreak/>
        <w:t>Принцип вариативности предполагает создание вариативных программ коррекционной работы с обучающимся с учетом и</w:t>
      </w:r>
      <w:bookmarkStart w:id="4" w:name="_GoBack"/>
      <w:bookmarkEnd w:id="4"/>
      <w:r w:rsidRPr="0000295A">
        <w:rPr>
          <w:caps w:val="0"/>
        </w:rPr>
        <w:t xml:space="preserve">х особых образовательных потребностей и возможностей психофизического развития. 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t>П</w:t>
      </w:r>
      <w:r w:rsidRPr="0000295A">
        <w:rPr>
          <w:caps w:val="0"/>
        </w:rPr>
        <w:t xml:space="preserve">ринцип комплексности коррекционного воздействия предполагает необходимость всестороннего изучения обучающихся и </w:t>
      </w:r>
      <w:proofErr w:type="gramStart"/>
      <w:r w:rsidRPr="0000295A">
        <w:rPr>
          <w:caps w:val="0"/>
        </w:rPr>
        <w:t>предоставления квалифицированной помощи специалистов разного профиля с учетом их особых образовательных потребностей</w:t>
      </w:r>
      <w:proofErr w:type="gramEnd"/>
      <w:r w:rsidRPr="0000295A">
        <w:rPr>
          <w:caps w:val="0"/>
        </w:rPr>
        <w:t xml:space="preserve"> и возможностей психофизического развития на основе использования всего многообразия методов, техник и приемов коррекционной работы.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t>Принцип единства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2F418F" w:rsidRPr="0000295A" w:rsidRDefault="002F418F" w:rsidP="002F418F">
      <w:pPr>
        <w:pStyle w:val="a5"/>
        <w:numPr>
          <w:ilvl w:val="0"/>
          <w:numId w:val="7"/>
        </w:numPr>
        <w:spacing w:line="276" w:lineRule="auto"/>
        <w:ind w:left="426" w:firstLine="567"/>
        <w:jc w:val="both"/>
      </w:pPr>
      <w:r w:rsidRPr="0000295A">
        <w:rPr>
          <w:caps w:val="0"/>
        </w:rPr>
        <w:t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2F418F" w:rsidRPr="0000295A" w:rsidRDefault="002F418F" w:rsidP="002F41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Основными направлениями в коррекционной работе являются: коррекционная помощь в овладении б</w:t>
      </w:r>
      <w:r w:rsidR="00FE7B34">
        <w:rPr>
          <w:rFonts w:ascii="Times New Roman" w:hAnsi="Times New Roman" w:cs="Times New Roman"/>
          <w:sz w:val="24"/>
          <w:szCs w:val="24"/>
        </w:rPr>
        <w:t xml:space="preserve">азовым содержанием обучения; </w:t>
      </w:r>
      <w:r w:rsidRPr="0000295A">
        <w:rPr>
          <w:rFonts w:ascii="Times New Roman" w:hAnsi="Times New Roman" w:cs="Times New Roman"/>
          <w:sz w:val="24"/>
          <w:szCs w:val="24"/>
        </w:rPr>
        <w:t>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2F418F" w:rsidRPr="00B628BC" w:rsidRDefault="002F418F" w:rsidP="002F418F">
      <w:pPr>
        <w:pStyle w:val="a6"/>
        <w:spacing w:line="276" w:lineRule="auto"/>
        <w:ind w:firstLine="567"/>
        <w:rPr>
          <w:i/>
          <w:caps w:val="0"/>
          <w:color w:val="00000A"/>
          <w:sz w:val="24"/>
          <w:szCs w:val="24"/>
        </w:rPr>
      </w:pPr>
      <w:r w:rsidRPr="0000295A">
        <w:rPr>
          <w:i/>
          <w:caps w:val="0"/>
          <w:color w:val="00000A"/>
          <w:sz w:val="24"/>
          <w:szCs w:val="24"/>
        </w:rPr>
        <w:t>Коррекционно-развивающая работа включает</w:t>
      </w:r>
      <w:r w:rsidRPr="0000295A">
        <w:rPr>
          <w:i/>
          <w:color w:val="00000A"/>
        </w:rPr>
        <w:t>: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― 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― организацию и проведение индивидуальных</w:t>
      </w:r>
      <w:r>
        <w:rPr>
          <w:caps w:val="0"/>
          <w:color w:val="00000A"/>
          <w:sz w:val="24"/>
          <w:szCs w:val="24"/>
        </w:rPr>
        <w:t>, подгрупповых</w:t>
      </w:r>
      <w:r w:rsidRPr="0000295A">
        <w:rPr>
          <w:caps w:val="0"/>
          <w:color w:val="00000A"/>
          <w:sz w:val="24"/>
          <w:szCs w:val="24"/>
        </w:rPr>
        <w:t xml:space="preserve"> и групповых занятий по </w:t>
      </w:r>
      <w:proofErr w:type="spellStart"/>
      <w:r w:rsidRPr="0000295A">
        <w:rPr>
          <w:caps w:val="0"/>
          <w:color w:val="00000A"/>
          <w:sz w:val="24"/>
          <w:szCs w:val="24"/>
        </w:rPr>
        <w:t>психокоррекции</w:t>
      </w:r>
      <w:proofErr w:type="spellEnd"/>
      <w:r w:rsidRPr="0000295A">
        <w:rPr>
          <w:caps w:val="0"/>
          <w:color w:val="00000A"/>
          <w:sz w:val="24"/>
          <w:szCs w:val="24"/>
        </w:rPr>
        <w:t>, необходимых для преодоления нарушений развития обучающихся;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― развитие эмоционально-волевой и личностной сферы обучающегося и коррекцию его поведения;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― социальное сопровождение обучающегося в случае неблагоприятных условий жизни при психотравмирующих обстоятельствах.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i/>
          <w:color w:val="00000A"/>
        </w:rPr>
      </w:pPr>
      <w:r w:rsidRPr="0000295A">
        <w:rPr>
          <w:i/>
          <w:caps w:val="0"/>
          <w:color w:val="00000A"/>
          <w:sz w:val="24"/>
          <w:szCs w:val="24"/>
        </w:rPr>
        <w:t>Консультативная работа включает</w:t>
      </w:r>
      <w:r w:rsidRPr="0000295A">
        <w:rPr>
          <w:i/>
          <w:color w:val="00000A"/>
        </w:rPr>
        <w:t>:</w:t>
      </w:r>
    </w:p>
    <w:p w:rsidR="002F418F" w:rsidRPr="0000295A" w:rsidRDefault="002F418F" w:rsidP="002F418F">
      <w:pPr>
        <w:pStyle w:val="Default"/>
        <w:spacing w:line="276" w:lineRule="auto"/>
        <w:ind w:firstLine="567"/>
        <w:jc w:val="both"/>
        <w:rPr>
          <w:rFonts w:eastAsia="Arial Unicode MS"/>
          <w:color w:val="00000A"/>
          <w:kern w:val="1"/>
          <w:lang w:eastAsia="en-US"/>
        </w:rPr>
      </w:pPr>
      <w:r w:rsidRPr="0000295A">
        <w:rPr>
          <w:rFonts w:eastAsia="Arial Unicode MS"/>
          <w:color w:val="00000A"/>
          <w:kern w:val="1"/>
          <w:lang w:eastAsia="en-US"/>
        </w:rPr>
        <w:t>― 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>― консультативную помощь семье в вопросах решения конкретных вопросов воспитания и ок</w:t>
      </w:r>
      <w:r>
        <w:rPr>
          <w:caps w:val="0"/>
          <w:color w:val="00000A"/>
          <w:sz w:val="24"/>
          <w:szCs w:val="24"/>
        </w:rPr>
        <w:t>азания возможной помощи обучающе</w:t>
      </w:r>
      <w:r w:rsidRPr="0000295A">
        <w:rPr>
          <w:caps w:val="0"/>
          <w:color w:val="00000A"/>
          <w:sz w:val="24"/>
          <w:szCs w:val="24"/>
        </w:rPr>
        <w:t>муся в освоении АООП НОО.</w:t>
      </w:r>
    </w:p>
    <w:p w:rsidR="002F418F" w:rsidRPr="0000295A" w:rsidRDefault="002F418F" w:rsidP="002F418F">
      <w:pPr>
        <w:pStyle w:val="a6"/>
        <w:spacing w:line="276" w:lineRule="auto"/>
        <w:ind w:firstLine="567"/>
        <w:rPr>
          <w:i/>
          <w:color w:val="00000A"/>
        </w:rPr>
      </w:pPr>
      <w:r w:rsidRPr="0000295A">
        <w:rPr>
          <w:i/>
          <w:caps w:val="0"/>
          <w:color w:val="00000A"/>
          <w:sz w:val="24"/>
          <w:szCs w:val="24"/>
        </w:rPr>
        <w:t>Информационно-просветительская работа включает</w:t>
      </w:r>
      <w:r w:rsidRPr="0000295A">
        <w:rPr>
          <w:i/>
          <w:color w:val="00000A"/>
        </w:rPr>
        <w:t xml:space="preserve">: </w:t>
      </w:r>
    </w:p>
    <w:p w:rsidR="002F418F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  <w:r w:rsidRPr="0000295A">
        <w:rPr>
          <w:caps w:val="0"/>
          <w:color w:val="00000A"/>
          <w:sz w:val="24"/>
          <w:szCs w:val="24"/>
        </w:rPr>
        <w:t xml:space="preserve">― проведение тематических выступлений для педагогов и родителей по разъяснению индивидуально-типологических особенностей </w:t>
      </w:r>
      <w:r>
        <w:rPr>
          <w:caps w:val="0"/>
          <w:color w:val="00000A"/>
          <w:sz w:val="24"/>
          <w:szCs w:val="24"/>
        </w:rPr>
        <w:t>различных категорий обучающихся.</w:t>
      </w:r>
    </w:p>
    <w:p w:rsidR="002F418F" w:rsidRPr="00DC2191" w:rsidRDefault="002F418F" w:rsidP="002F418F">
      <w:pPr>
        <w:pStyle w:val="a6"/>
        <w:spacing w:line="276" w:lineRule="auto"/>
        <w:ind w:firstLine="567"/>
        <w:rPr>
          <w:caps w:val="0"/>
          <w:color w:val="00000A"/>
          <w:sz w:val="24"/>
          <w:szCs w:val="24"/>
        </w:rPr>
      </w:pPr>
    </w:p>
    <w:p w:rsidR="002F418F" w:rsidRPr="00DC2191" w:rsidRDefault="002F418F" w:rsidP="002F418F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F418F" w:rsidRPr="00B64C13" w:rsidRDefault="002F418F" w:rsidP="002F418F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C13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Личностные, </w:t>
      </w:r>
      <w:proofErr w:type="spellStart"/>
      <w:r w:rsidRPr="00B64C13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B64C13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предметные результаты освоения </w:t>
      </w:r>
      <w:proofErr w:type="gramStart"/>
      <w:r w:rsidRPr="00B64C13">
        <w:rPr>
          <w:rFonts w:ascii="Times New Roman" w:hAnsi="Times New Roman" w:cs="Times New Roman"/>
          <w:color w:val="auto"/>
          <w:sz w:val="24"/>
          <w:szCs w:val="24"/>
        </w:rPr>
        <w:t>обучаю</w:t>
      </w:r>
      <w:r w:rsidR="009C700C">
        <w:rPr>
          <w:rFonts w:ascii="Times New Roman" w:hAnsi="Times New Roman" w:cs="Times New Roman"/>
          <w:color w:val="auto"/>
          <w:sz w:val="24"/>
          <w:szCs w:val="24"/>
        </w:rPr>
        <w:t>щимися  АООП</w:t>
      </w:r>
      <w:proofErr w:type="gramEnd"/>
      <w:r w:rsidR="009C700C">
        <w:rPr>
          <w:rFonts w:ascii="Times New Roman" w:hAnsi="Times New Roman" w:cs="Times New Roman"/>
          <w:color w:val="auto"/>
          <w:sz w:val="24"/>
          <w:szCs w:val="24"/>
        </w:rPr>
        <w:t xml:space="preserve"> НОО (вариант 2.2</w:t>
      </w:r>
      <w:r w:rsidRPr="00B64C13">
        <w:rPr>
          <w:rFonts w:ascii="Times New Roman" w:hAnsi="Times New Roman" w:cs="Times New Roman"/>
          <w:color w:val="auto"/>
          <w:sz w:val="24"/>
          <w:szCs w:val="24"/>
        </w:rPr>
        <w:t>) соответствуют ФГОС НОО.</w:t>
      </w:r>
    </w:p>
    <w:p w:rsidR="002F418F" w:rsidRPr="00B64C13" w:rsidRDefault="002F418F" w:rsidP="002F418F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C13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результаты </w:t>
      </w:r>
      <w:r w:rsidR="009C700C">
        <w:rPr>
          <w:rFonts w:ascii="Times New Roman" w:hAnsi="Times New Roman" w:cs="Times New Roman"/>
          <w:color w:val="auto"/>
          <w:sz w:val="24"/>
          <w:szCs w:val="24"/>
        </w:rPr>
        <w:t>освоения обучающимися</w:t>
      </w:r>
      <w:r w:rsidRPr="00A11200">
        <w:rPr>
          <w:rFonts w:ascii="Times New Roman" w:hAnsi="Times New Roman" w:cs="Times New Roman"/>
          <w:color w:val="auto"/>
          <w:sz w:val="24"/>
          <w:szCs w:val="24"/>
        </w:rPr>
        <w:t xml:space="preserve"> АООП НОО</w:t>
      </w:r>
      <w:r w:rsidR="009C700C">
        <w:rPr>
          <w:rFonts w:ascii="Times New Roman" w:hAnsi="Times New Roman" w:cs="Times New Roman"/>
          <w:color w:val="auto"/>
          <w:sz w:val="24"/>
          <w:szCs w:val="24"/>
        </w:rPr>
        <w:t xml:space="preserve"> (вариант 2.2)</w:t>
      </w:r>
      <w:r w:rsidRPr="00A11200">
        <w:rPr>
          <w:rFonts w:ascii="Times New Roman" w:hAnsi="Times New Roman" w:cs="Times New Roman"/>
          <w:color w:val="auto"/>
          <w:sz w:val="24"/>
          <w:szCs w:val="24"/>
        </w:rPr>
        <w:t xml:space="preserve"> дополняются результатами освоения программы коррекционной работы</w:t>
      </w:r>
      <w:r w:rsidRPr="00B64C1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F418F" w:rsidRPr="00A11200" w:rsidRDefault="002F418F" w:rsidP="002F41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0A3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</w:t>
      </w:r>
      <w:r w:rsidRPr="00A11200">
        <w:rPr>
          <w:rFonts w:ascii="Times New Roman" w:hAnsi="Times New Roman" w:cs="Times New Roman"/>
          <w:sz w:val="24"/>
          <w:szCs w:val="24"/>
        </w:rPr>
        <w:t xml:space="preserve"> освоения АООП НОО</w:t>
      </w:r>
      <w:r w:rsidRPr="00A112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A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BF70A3">
        <w:rPr>
          <w:rFonts w:ascii="Times New Roman" w:hAnsi="Times New Roman" w:cs="Times New Roman"/>
          <w:color w:val="auto"/>
          <w:sz w:val="24"/>
          <w:szCs w:val="24"/>
        </w:rPr>
        <w:t xml:space="preserve">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7) формирование эстетических потребностей, ценностей и чувств;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2F418F" w:rsidRPr="00711084" w:rsidRDefault="00711084" w:rsidP="0071108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2F418F" w:rsidRPr="00BF70A3">
        <w:rPr>
          <w:rFonts w:ascii="Times New Roman" w:hAnsi="Times New Roman" w:cs="Times New Roman"/>
          <w:color w:val="auto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0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(умение адекватно оценивать свои силы;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0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пользоваться индивидуальными слуховыми аппаратами и другими личными адаптированными средствами в разных ситуациях;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0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пользоваться специальной тревожной кнопкой на мобильном телефоне;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0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написать при необхо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димости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sms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-сообщение и другие);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>13) владение навыками коммуникации</w:t>
      </w:r>
      <w:r w:rsidR="00397D22">
        <w:rPr>
          <w:rFonts w:ascii="Times New Roman" w:hAnsi="Times New Roman" w:cs="Times New Roman"/>
          <w:color w:val="auto"/>
          <w:sz w:val="24"/>
          <w:szCs w:val="24"/>
        </w:rPr>
        <w:t xml:space="preserve"> (в том числе устной)</w:t>
      </w:r>
      <w:r w:rsidRPr="00BF70A3">
        <w:rPr>
          <w:rFonts w:ascii="Times New Roman" w:hAnsi="Times New Roman" w:cs="Times New Roman"/>
          <w:color w:val="auto"/>
          <w:sz w:val="24"/>
          <w:szCs w:val="24"/>
        </w:rPr>
        <w:t xml:space="preserve"> и принятыми ритуалами социального взаимодействия, в том числе с использованием информационных технологий;</w:t>
      </w:r>
    </w:p>
    <w:p w:rsidR="002F418F" w:rsidRPr="00BF70A3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70A3">
        <w:rPr>
          <w:rFonts w:ascii="Times New Roman" w:hAnsi="Times New Roman" w:cs="Times New Roman"/>
          <w:color w:val="auto"/>
          <w:sz w:val="24"/>
          <w:szCs w:val="24"/>
        </w:rPr>
        <w:t>14) способность к осмыслению и дифференциации картины мира, ее временно-пространственной организации.</w:t>
      </w:r>
    </w:p>
    <w:p w:rsidR="002F418F" w:rsidRPr="00A11200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0A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F70A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A11200">
        <w:rPr>
          <w:rFonts w:ascii="Times New Roman" w:hAnsi="Times New Roman" w:cs="Times New Roman"/>
          <w:sz w:val="24"/>
          <w:szCs w:val="24"/>
        </w:rPr>
        <w:t xml:space="preserve"> освоения АООП НОО:</w:t>
      </w:r>
    </w:p>
    <w:p w:rsidR="002F418F" w:rsidRPr="00A02A7E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A7E">
        <w:rPr>
          <w:rFonts w:ascii="Times New Roman" w:hAnsi="Times New Roman" w:cs="Times New Roman"/>
          <w:color w:val="auto"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2F418F" w:rsidRPr="00A02A7E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A7E">
        <w:rPr>
          <w:rFonts w:ascii="Times New Roman" w:hAnsi="Times New Roman" w:cs="Times New Roman"/>
          <w:color w:val="auto"/>
          <w:sz w:val="24"/>
          <w:szCs w:val="24"/>
        </w:rPr>
        <w:t>5) 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2F418F" w:rsidRPr="00A02A7E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A7E">
        <w:rPr>
          <w:rFonts w:ascii="Times New Roman" w:hAnsi="Times New Roman" w:cs="Times New Roman"/>
          <w:color w:val="auto"/>
          <w:sz w:val="24"/>
          <w:szCs w:val="24"/>
        </w:rPr>
        <w:lastRenderedPageBreak/>
        <w:t>6)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2F418F" w:rsidRPr="00A02A7E" w:rsidRDefault="002F418F" w:rsidP="002F418F">
      <w:pPr>
        <w:pStyle w:val="af6"/>
        <w:spacing w:line="276" w:lineRule="auto"/>
        <w:ind w:firstLine="709"/>
        <w:rPr>
          <w:rFonts w:ascii="Times New Roman" w:eastAsia="Arial Unicode MS" w:hAnsi="Times New Roman"/>
          <w:color w:val="auto"/>
          <w:kern w:val="1"/>
          <w:sz w:val="24"/>
          <w:szCs w:val="24"/>
        </w:rPr>
      </w:pPr>
      <w:r w:rsidRPr="00A02A7E">
        <w:rPr>
          <w:rFonts w:ascii="Times New Roman" w:eastAsia="Arial Unicode MS" w:hAnsi="Times New Roman"/>
          <w:color w:val="auto"/>
          <w:kern w:val="1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F418F" w:rsidRPr="00A02A7E" w:rsidRDefault="002F418F" w:rsidP="002F418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A7E">
        <w:rPr>
          <w:rFonts w:ascii="Times New Roman" w:hAnsi="Times New Roman" w:cs="Times New Roman"/>
          <w:color w:val="auto"/>
          <w:sz w:val="24"/>
          <w:szCs w:val="24"/>
        </w:rPr>
        <w:t xml:space="preserve">11) овладение некоторыми базовыми предметными и </w:t>
      </w:r>
      <w:proofErr w:type="spellStart"/>
      <w:r w:rsidRPr="00A02A7E">
        <w:rPr>
          <w:rFonts w:ascii="Times New Roman" w:hAnsi="Times New Roman" w:cs="Times New Roman"/>
          <w:color w:val="auto"/>
          <w:sz w:val="24"/>
          <w:szCs w:val="24"/>
        </w:rPr>
        <w:t>межпредметными</w:t>
      </w:r>
      <w:proofErr w:type="spellEnd"/>
      <w:r w:rsidRPr="00A02A7E">
        <w:rPr>
          <w:rFonts w:ascii="Times New Roman" w:hAnsi="Times New Roman" w:cs="Times New Roman"/>
          <w:color w:val="auto"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коррекционной работы отражают </w:t>
      </w:r>
      <w:proofErr w:type="spellStart"/>
      <w:r w:rsidRPr="000029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0295A">
        <w:rPr>
          <w:rFonts w:ascii="Times New Roman" w:hAnsi="Times New Roman" w:cs="Times New Roman"/>
          <w:sz w:val="24"/>
          <w:szCs w:val="24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</w:t>
      </w:r>
      <w:proofErr w:type="gramStart"/>
      <w:r w:rsidRPr="0000295A">
        <w:rPr>
          <w:rFonts w:ascii="Times New Roman" w:hAnsi="Times New Roman" w:cs="Times New Roman"/>
          <w:sz w:val="24"/>
          <w:szCs w:val="24"/>
        </w:rPr>
        <w:t>социальных отношений</w:t>
      </w:r>
      <w:proofErr w:type="gramEnd"/>
      <w:r w:rsidRPr="0000295A">
        <w:rPr>
          <w:rFonts w:ascii="Times New Roman" w:hAnsi="Times New Roman" w:cs="Times New Roman"/>
          <w:sz w:val="24"/>
          <w:szCs w:val="24"/>
        </w:rPr>
        <w:t xml:space="preserve"> обучающихся с ЗПР в различных средах:</w:t>
      </w:r>
    </w:p>
    <w:p w:rsidR="002F418F" w:rsidRPr="0000295A" w:rsidRDefault="002F418F" w:rsidP="002F418F">
      <w:pPr>
        <w:suppressAutoHyphens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- развитие адекватных представлений о собственных возможностях, о насущно необходимом жизнеобеспечении, проявляющееся:</w:t>
      </w:r>
    </w:p>
    <w:p w:rsidR="002F418F" w:rsidRPr="0000295A" w:rsidRDefault="002F418F" w:rsidP="002F418F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76" w:lineRule="auto"/>
        <w:jc w:val="both"/>
      </w:pPr>
      <w:r w:rsidRPr="0000295A">
        <w:rPr>
          <w:caps w:val="0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2F418F" w:rsidRPr="0000295A" w:rsidRDefault="002F418F" w:rsidP="002F418F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76" w:lineRule="auto"/>
        <w:jc w:val="both"/>
      </w:pPr>
      <w:r w:rsidRPr="0000295A">
        <w:rPr>
          <w:caps w:val="0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2F418F" w:rsidRPr="0000295A" w:rsidRDefault="002F418F" w:rsidP="002F418F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76" w:lineRule="auto"/>
        <w:jc w:val="both"/>
      </w:pPr>
      <w:r w:rsidRPr="0000295A">
        <w:rPr>
          <w:caps w:val="0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2F418F" w:rsidRPr="0000295A" w:rsidRDefault="002F418F" w:rsidP="002F418F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76" w:lineRule="auto"/>
        <w:jc w:val="both"/>
      </w:pPr>
      <w:r w:rsidRPr="0000295A">
        <w:rPr>
          <w:caps w:val="0"/>
        </w:rPr>
        <w:t xml:space="preserve">В умении написать при необходимости </w:t>
      </w:r>
      <w:proofErr w:type="spellStart"/>
      <w:r w:rsidRPr="0000295A">
        <w:rPr>
          <w:caps w:val="0"/>
        </w:rPr>
        <w:t>sms</w:t>
      </w:r>
      <w:proofErr w:type="spellEnd"/>
      <w:r w:rsidRPr="0000295A">
        <w:rPr>
          <w:caps w:val="0"/>
        </w:rPr>
        <w:t>-сообщение, правильно выбрать адресата (близкого человека), корректно и точно сформулировать возникшую проблему.</w:t>
      </w:r>
    </w:p>
    <w:p w:rsidR="002F418F" w:rsidRPr="0000295A" w:rsidRDefault="002F418F" w:rsidP="002F418F">
      <w:pPr>
        <w:suppressAutoHyphens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-овладение социально-бытовыми умениями, используемыми в повседневной жизни, проявляющееся: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расширении представлений об устройстве домашней жизни, разнообразии повседневных бытовых дел, понимании предназначения</w:t>
      </w:r>
      <w:r w:rsidRPr="0000295A">
        <w:t xml:space="preserve"> </w:t>
      </w:r>
      <w:r w:rsidRPr="0000295A">
        <w:rPr>
          <w:caps w:val="0"/>
        </w:rPr>
        <w:t>окружающих в быту предметов и вещей;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включаться в разнообразные повседневные дела, принимать посильное участие;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76" w:lineRule="auto"/>
        <w:jc w:val="both"/>
      </w:pPr>
      <w:r w:rsidRPr="0000295A">
        <w:rPr>
          <w:caps w:val="0"/>
        </w:rPr>
        <w:lastRenderedPageBreak/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76" w:lineRule="auto"/>
        <w:jc w:val="both"/>
      </w:pPr>
      <w:r w:rsidRPr="0000295A">
        <w:rPr>
          <w:caps w:val="0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76" w:lineRule="auto"/>
        <w:jc w:val="both"/>
      </w:pPr>
      <w:r w:rsidRPr="0000295A">
        <w:rPr>
          <w:caps w:val="0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2F418F" w:rsidRPr="0000295A" w:rsidRDefault="002F418F" w:rsidP="002F418F">
      <w:pPr>
        <w:pStyle w:val="a5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стремлении участвовать в подготовке и проведении праздников дома и в школе.</w:t>
      </w:r>
    </w:p>
    <w:p w:rsidR="002F418F" w:rsidRPr="0000295A" w:rsidRDefault="002F418F" w:rsidP="002F418F">
      <w:pPr>
        <w:suppressAutoHyphens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-овладение навыками коммуникации и принятыми ритуалами социального взаимодействия, проявляющееся: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расширении знаний правил коммуникации;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76" w:lineRule="auto"/>
        <w:jc w:val="both"/>
      </w:pPr>
      <w:r w:rsidRPr="0000295A">
        <w:rPr>
          <w:caps w:val="0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76" w:lineRule="auto"/>
        <w:jc w:val="both"/>
      </w:pPr>
      <w:r w:rsidRPr="0000295A">
        <w:rPr>
          <w:caps w:val="0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76" w:lineRule="auto"/>
        <w:jc w:val="both"/>
      </w:pPr>
      <w:r w:rsidRPr="0000295A">
        <w:rPr>
          <w:caps w:val="0"/>
        </w:rPr>
        <w:t>В умении корректно выразить отказ и недовольство, благодарность, сочувствие и т.д.;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76" w:lineRule="auto"/>
        <w:jc w:val="both"/>
      </w:pPr>
      <w:r w:rsidRPr="0000295A">
        <w:rPr>
          <w:caps w:val="0"/>
        </w:rPr>
        <w:t>В умении получать и уточнять информацию от собеседника;</w:t>
      </w:r>
    </w:p>
    <w:p w:rsidR="002F418F" w:rsidRPr="0000295A" w:rsidRDefault="002F418F" w:rsidP="002F418F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76" w:lineRule="auto"/>
        <w:jc w:val="both"/>
      </w:pPr>
      <w:r w:rsidRPr="0000295A">
        <w:rPr>
          <w:caps w:val="0"/>
        </w:rPr>
        <w:t>В освоении культурных форм выражения своих чувств.</w:t>
      </w:r>
    </w:p>
    <w:p w:rsidR="002F418F" w:rsidRPr="0000295A" w:rsidRDefault="002F418F" w:rsidP="002F418F">
      <w:pPr>
        <w:suppressAutoHyphens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-способность к осмыслению и дифференциации картины мира, ее пространственно-временной организации, проявляющаяся: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 xml:space="preserve">В расширении и обогащении опыта </w:t>
      </w:r>
      <w:proofErr w:type="gramStart"/>
      <w:r w:rsidRPr="0000295A">
        <w:rPr>
          <w:caps w:val="0"/>
        </w:rPr>
        <w:t>реального взаимодействия</w:t>
      </w:r>
      <w:proofErr w:type="gramEnd"/>
      <w:r w:rsidRPr="0000295A">
        <w:rPr>
          <w:caps w:val="0"/>
        </w:rPr>
        <w:t xml:space="preserve">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</w:t>
      </w:r>
      <w:r w:rsidRPr="0000295A">
        <w:t>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накапливать личные впечатления, связанные с явлениями окружающего мира;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устанавливать взаимосвязь между природным порядком и ходом собственной жизни в семье и в школе;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развитии любознательности, наблюдательности, способности замечать новое, задавать вопросы;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развитии активности во взаимодействии с миром, понимании собственной результативности;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lastRenderedPageBreak/>
        <w:t>В накоплении опыта освоения нового при помощи экскурсий и путешествий;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передать свои впечатления, соображения, умозаключения так, чтобы быть понятым другим человеком;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принимать и включать в свой личный опыт жизненный опыт других людей;</w:t>
      </w:r>
    </w:p>
    <w:p w:rsidR="002F418F" w:rsidRPr="0000295A" w:rsidRDefault="002F418F" w:rsidP="002F418F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способности взаимодействовать с другими людьми, умении</w:t>
      </w:r>
      <w:r w:rsidRPr="0000295A">
        <w:t xml:space="preserve"> </w:t>
      </w:r>
      <w:r w:rsidRPr="0000295A">
        <w:rPr>
          <w:caps w:val="0"/>
        </w:rPr>
        <w:t>делиться своими воспоминаниями, впечатлениями и планами.</w:t>
      </w:r>
    </w:p>
    <w:p w:rsidR="002F418F" w:rsidRPr="0000295A" w:rsidRDefault="002F418F" w:rsidP="002F41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-способность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проявлять инициативу, корректно устанавливать и ограничивать контакт;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2F418F" w:rsidRPr="0000295A" w:rsidRDefault="002F418F" w:rsidP="002F418F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 w:rsidRPr="0000295A">
        <w:rPr>
          <w:caps w:val="0"/>
        </w:rPr>
        <w:t>В умении применять формы выражения своих чувств соответственно ситуации социального контакта.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Результаты освоения данной программы должны отражать: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способность к наблюдательности, умение замечать новое;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овладение эффективными способами учебно-познавательной и предметно-практической деятельности;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стремление к активности и самостоятельности в разных видах предметно-практической деятельности;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 xml:space="preserve">сформированные в соответствии с требованиями к результатам освоения АООП НОО предметные, </w:t>
      </w:r>
      <w:proofErr w:type="spellStart"/>
      <w:r w:rsidRPr="0000295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0295A">
        <w:rPr>
          <w:rFonts w:ascii="Times New Roman" w:hAnsi="Times New Roman" w:cs="Times New Roman"/>
          <w:sz w:val="24"/>
          <w:szCs w:val="24"/>
        </w:rPr>
        <w:t xml:space="preserve"> и личностные результаты;</w:t>
      </w:r>
    </w:p>
    <w:p w:rsidR="002F418F" w:rsidRPr="0000295A" w:rsidRDefault="002F418F" w:rsidP="002F418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295A">
        <w:rPr>
          <w:rFonts w:ascii="Times New Roman" w:hAnsi="Times New Roman" w:cs="Times New Roman"/>
          <w:sz w:val="24"/>
          <w:szCs w:val="24"/>
        </w:rPr>
        <w:t>сформированные в соответствии АООП НОО универсальные учебные действия.</w:t>
      </w:r>
    </w:p>
    <w:p w:rsidR="002F418F" w:rsidRPr="0000295A" w:rsidRDefault="002F418F" w:rsidP="002F418F">
      <w:pPr>
        <w:tabs>
          <w:tab w:val="left" w:pos="0"/>
          <w:tab w:val="right" w:leader="do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95A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2F418F" w:rsidRPr="0000295A" w:rsidRDefault="002F418F" w:rsidP="002F418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F418F" w:rsidRDefault="002F418F" w:rsidP="002F418F">
      <w:pPr>
        <w:spacing w:after="0"/>
        <w:ind w:firstLine="567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650B79">
        <w:rPr>
          <w:rFonts w:ascii="Times New Roman" w:hAnsi="Times New Roman" w:cs="Times New Roman"/>
          <w:b/>
          <w:color w:val="auto"/>
          <w:sz w:val="24"/>
        </w:rPr>
        <w:t>Содержание программы</w:t>
      </w:r>
    </w:p>
    <w:p w:rsidR="002F418F" w:rsidRPr="00D230C4" w:rsidRDefault="002F418F" w:rsidP="002F418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 работы учителя-дефектолога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 формированию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школьно-значимых  навыков  и  приемов  умственной</w:t>
      </w:r>
      <w:r w:rsidRPr="00D2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является использование специальных методов, обеспечивающих особые образовательные потребности детей с ЗПР. Данной программой предусматривается перенос формируемых на занятиях умений и навыков в деятельность ребенка на уроке и повседневной жизни, связанность коррекционного материала на занятии специалиста с учебным материалом и требованиями школьной программы.</w:t>
      </w:r>
    </w:p>
    <w:p w:rsidR="002F418F" w:rsidRPr="00D230C4" w:rsidRDefault="002F418F" w:rsidP="002F418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приёмов на занятиях учителя-дефектолога обеспечивает постепенный переход мыслительной деятельности учащихся с репродуктивного на продуктивный уровень, предусматривает «</w:t>
      </w:r>
      <w:proofErr w:type="spellStart"/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пошаговость</w:t>
      </w:r>
      <w:proofErr w:type="spellEnd"/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 предъявлении материала, дозированную помощь, учитывает индивидуальные возможности ребенка работать самостоятельно, выполнять задание в словесно-логическом плане либо с использованием наглядных опор, воспринимать помощь педагога.</w:t>
      </w:r>
    </w:p>
    <w:p w:rsidR="002F418F" w:rsidRPr="00D230C4" w:rsidRDefault="002F418F" w:rsidP="002F418F">
      <w:pPr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:rsidR="002F418F" w:rsidRPr="00D230C4" w:rsidRDefault="002F418F" w:rsidP="002F418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Коррекционно-развивающее обучение построено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</w:t>
      </w:r>
    </w:p>
    <w:p w:rsidR="002F418F" w:rsidRPr="00D230C4" w:rsidRDefault="002F418F" w:rsidP="002F41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условиями при проведении занятий являются:</w:t>
      </w:r>
    </w:p>
    <w:p w:rsidR="002F418F" w:rsidRPr="00D230C4" w:rsidRDefault="002F418F" w:rsidP="002F418F">
      <w:pPr>
        <w:numPr>
          <w:ilvl w:val="0"/>
          <w:numId w:val="14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материала от простого к сложному,</w:t>
      </w:r>
    </w:p>
    <w:p w:rsidR="002F418F" w:rsidRPr="00D230C4" w:rsidRDefault="002F418F" w:rsidP="002F418F">
      <w:pPr>
        <w:numPr>
          <w:ilvl w:val="0"/>
          <w:numId w:val="15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дозирование помощи взрослого,</w:t>
      </w:r>
    </w:p>
    <w:p w:rsidR="002F418F" w:rsidRPr="00D230C4" w:rsidRDefault="002F418F" w:rsidP="002F418F">
      <w:pPr>
        <w:numPr>
          <w:ilvl w:val="0"/>
          <w:numId w:val="16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постепенный переход от совместной деятельности с педагогом к самостоятельной работе учащегося.</w:t>
      </w:r>
    </w:p>
    <w:p w:rsidR="002F418F" w:rsidRDefault="002F418F" w:rsidP="002F418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упражнения, предлагаемые детям выстроены так, что четко прослеживается тенденция к усложнению заданий, словарного материала. С каждым занятием задания усложняются. Увеличивается объём материала для запоминания, наращивается темп выполнения заданий.</w:t>
      </w:r>
    </w:p>
    <w:p w:rsidR="002F418F" w:rsidRPr="00D230C4" w:rsidRDefault="002F418F" w:rsidP="002F418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программой предусмотрена система коррекционно-развивающего обучения (КРО), где игры и упражнения, подобраны таким образом, что её задачи реализуются одновременно по нескольким направлениям работы на каждом занятии (от 4 до 6 направлений).</w:t>
      </w:r>
    </w:p>
    <w:p w:rsidR="002F418F" w:rsidRPr="00D230C4" w:rsidRDefault="002F418F" w:rsidP="002F418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Длительность занятий: 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минут – индивидуальное занятие, 40 минут - подгрупповое. Количество занятий в неделю для детей может отличаться, в зависимости от характера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 нарушения (от 1-го до 2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раз в неделю), так как программа является индивидуально ориентированной. В середине такого занятия осуществляется динамическая пауза, игры по правилам. Одна часть такого занятия направлена на формирование умственных действий, вторая – на восполнение пробелов в знаниях.</w:t>
      </w:r>
    </w:p>
    <w:p w:rsidR="002F418F" w:rsidRPr="0030297F" w:rsidRDefault="002F418F" w:rsidP="002F418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построения коррекционно-развивающего занятия.</w:t>
      </w:r>
    </w:p>
    <w:p w:rsidR="002F418F" w:rsidRPr="00D230C4" w:rsidRDefault="002F418F" w:rsidP="002F418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состоит из 5-ти частей:</w:t>
      </w:r>
    </w:p>
    <w:p w:rsidR="002F418F" w:rsidRPr="00D230C4" w:rsidRDefault="002F418F" w:rsidP="002F418F">
      <w:pPr>
        <w:spacing w:after="0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Организационный момент. (2 мин.).</w:t>
      </w:r>
    </w:p>
    <w:p w:rsidR="002F418F" w:rsidRPr="00D230C4" w:rsidRDefault="002F418F" w:rsidP="002F418F">
      <w:pPr>
        <w:spacing w:after="0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Повторение пройденного на предыдущем занятии. (8 мин.)</w:t>
      </w:r>
    </w:p>
    <w:p w:rsidR="002F418F" w:rsidRPr="00D230C4" w:rsidRDefault="002F418F" w:rsidP="002F418F">
      <w:p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часть. Включает 4-6 направлений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специально подобранные игры и упражнения, исходя из индивидуальных особенностей ребёнка и потребностей в коррекционном воздействии. На данном этапе занятия проводятся следующие виды работы:</w:t>
      </w:r>
    </w:p>
    <w:p w:rsidR="002F418F" w:rsidRPr="00D230C4" w:rsidRDefault="002F418F" w:rsidP="002F418F">
      <w:pPr>
        <w:numPr>
          <w:ilvl w:val="0"/>
          <w:numId w:val="17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новых знаний (10 мин.);</w:t>
      </w:r>
    </w:p>
    <w:p w:rsidR="002F418F" w:rsidRPr="00D230C4" w:rsidRDefault="002F418F" w:rsidP="002F418F">
      <w:pPr>
        <w:numPr>
          <w:ilvl w:val="0"/>
          <w:numId w:val="17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знаний. (15 мин.)</w:t>
      </w:r>
    </w:p>
    <w:p w:rsidR="002F418F" w:rsidRPr="00D230C4" w:rsidRDefault="002F418F" w:rsidP="002F418F">
      <w:pPr>
        <w:spacing w:after="0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Итог. Обсуждение результатов работы на занятии (2 мин.)</w:t>
      </w:r>
    </w:p>
    <w:p w:rsidR="002F418F" w:rsidRPr="00D230C4" w:rsidRDefault="002F418F" w:rsidP="002F418F">
      <w:pPr>
        <w:spacing w:after="0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Физкультминутка. Проводится 1-2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течение занятия на любом его этапе в зависимости от работоспособности ребёнка. (3 мин.) Может включать:</w:t>
      </w:r>
    </w:p>
    <w:p w:rsidR="002F418F" w:rsidRPr="00D230C4" w:rsidRDefault="002F418F" w:rsidP="002F418F">
      <w:pPr>
        <w:numPr>
          <w:ilvl w:val="0"/>
          <w:numId w:val="18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Гимнастику для глаз;</w:t>
      </w:r>
    </w:p>
    <w:p w:rsidR="002F418F" w:rsidRPr="00D230C4" w:rsidRDefault="002F418F" w:rsidP="002F418F">
      <w:pPr>
        <w:numPr>
          <w:ilvl w:val="0"/>
          <w:numId w:val="18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Гимнастику для пальцев рук;</w:t>
      </w:r>
    </w:p>
    <w:p w:rsidR="002F418F" w:rsidRPr="00D230C4" w:rsidRDefault="002F418F" w:rsidP="002F418F">
      <w:pPr>
        <w:numPr>
          <w:ilvl w:val="0"/>
          <w:numId w:val="18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Психогимнастику</w:t>
      </w:r>
      <w:proofErr w:type="spellEnd"/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418F" w:rsidRPr="00D230C4" w:rsidRDefault="002F418F" w:rsidP="002F418F">
      <w:pPr>
        <w:numPr>
          <w:ilvl w:val="0"/>
          <w:numId w:val="18"/>
        </w:numPr>
        <w:suppressAutoHyphens w:val="0"/>
        <w:spacing w:after="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игры для развития внимания, самоконтроля, произвольной регуляции, коррекции импульсивности.</w:t>
      </w:r>
    </w:p>
    <w:p w:rsidR="002F418F" w:rsidRDefault="002F418F" w:rsidP="002F41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ребёнка на КРО</w:t>
      </w:r>
      <w:r w:rsidRPr="00D0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учитель-дефектолог проводит первичную диагностику. </w:t>
      </w:r>
      <w:r w:rsidRPr="00855FC8">
        <w:rPr>
          <w:rFonts w:ascii="Times New Roman" w:hAnsi="Times New Roman" w:cs="Times New Roman"/>
          <w:sz w:val="24"/>
          <w:szCs w:val="24"/>
        </w:rPr>
        <w:t>Выбор коррекционно-развивающей программы для индивидуальных и групповых занятий, их количественн</w:t>
      </w:r>
      <w:r>
        <w:rPr>
          <w:rFonts w:ascii="Times New Roman" w:hAnsi="Times New Roman" w:cs="Times New Roman"/>
          <w:sz w:val="24"/>
          <w:szCs w:val="24"/>
        </w:rPr>
        <w:t>ое соотношение, содержание осуществляется учителем-дефектологом</w:t>
      </w:r>
      <w:r w:rsidRPr="00855FC8">
        <w:rPr>
          <w:rFonts w:ascii="Times New Roman" w:hAnsi="Times New Roman" w:cs="Times New Roman"/>
          <w:sz w:val="24"/>
          <w:szCs w:val="24"/>
        </w:rPr>
        <w:t xml:space="preserve"> самостояте</w:t>
      </w:r>
      <w:r>
        <w:rPr>
          <w:rFonts w:ascii="Times New Roman" w:hAnsi="Times New Roman" w:cs="Times New Roman"/>
          <w:sz w:val="24"/>
          <w:szCs w:val="24"/>
        </w:rPr>
        <w:t xml:space="preserve">льно, исходя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психофизических </w:t>
      </w:r>
      <w:r w:rsidRPr="00855FC8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855FC8">
        <w:rPr>
          <w:rFonts w:ascii="Times New Roman" w:hAnsi="Times New Roman" w:cs="Times New Roman"/>
          <w:sz w:val="24"/>
          <w:szCs w:val="24"/>
        </w:rPr>
        <w:t xml:space="preserve"> обучающихся с ЗПР на основании рекомендаций психолого-медико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55FC8">
        <w:rPr>
          <w:rFonts w:ascii="Times New Roman" w:hAnsi="Times New Roman" w:cs="Times New Roman"/>
          <w:sz w:val="24"/>
          <w:szCs w:val="24"/>
        </w:rPr>
        <w:t xml:space="preserve">педагогической комиссии и индивидуальной программы реабилитации инвалида. </w:t>
      </w:r>
    </w:p>
    <w:p w:rsidR="002F418F" w:rsidRPr="00E5416F" w:rsidRDefault="002F418F" w:rsidP="002F418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Взаимодействие со специалистами </w:t>
      </w:r>
      <w:proofErr w:type="spellStart"/>
      <w:r w:rsidRPr="00E54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</w:p>
    <w:p w:rsidR="002F418F" w:rsidRPr="00E5416F" w:rsidRDefault="002F418F" w:rsidP="002F418F">
      <w:pPr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коррекционной работы предполагает междисциплинарное взаимодействие специалистов службы психолого-педагогического сопровождения в рамках школьного </w:t>
      </w:r>
      <w:proofErr w:type="spellStart"/>
      <w:r w:rsidRPr="00E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AD0" w:rsidRDefault="002F418F" w:rsidP="00741AD0">
      <w:pPr>
        <w:spacing w:after="0"/>
        <w:ind w:right="20" w:firstLine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механизмов реализации программы коррекционной работы является взаимодействие сотрудников образовательной организации через службу психолого-педагогического сопровождения, в которую входят: классный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уководитель,</w:t>
      </w:r>
      <w:r w:rsidRPr="00E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учитель-логопед, педагог-психолог, учитель-дефектолог. </w:t>
      </w:r>
      <w:r w:rsidR="00741AD0" w:rsidRPr="00F903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Целью </w:t>
      </w:r>
      <w:proofErr w:type="spellStart"/>
      <w:r w:rsidR="00741AD0" w:rsidRPr="00F903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ППк</w:t>
      </w:r>
      <w:proofErr w:type="spellEnd"/>
      <w:r w:rsidR="00741AD0" w:rsidRPr="00F903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является -</w:t>
      </w:r>
      <w:r w:rsidR="00741AD0" w:rsidRPr="00F903B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 создание оптимальных условий обучения, развития, </w:t>
      </w:r>
      <w:proofErr w:type="gramStart"/>
      <w:r w:rsidR="00741AD0" w:rsidRPr="00F903B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социализации и адаптации</w:t>
      </w:r>
      <w:proofErr w:type="gramEnd"/>
      <w:r w:rsidR="00741AD0" w:rsidRPr="00F903B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обучающихся посредством психолого-педагогического сопровождения.</w:t>
      </w:r>
    </w:p>
    <w:p w:rsidR="00741AD0" w:rsidRDefault="00741AD0" w:rsidP="002F418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418F" w:rsidRDefault="002F418F" w:rsidP="002F418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5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результативности работы по программе.</w:t>
      </w:r>
    </w:p>
    <w:p w:rsidR="00741AD0" w:rsidRPr="00D05E91" w:rsidRDefault="00741AD0" w:rsidP="002F418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18F" w:rsidRPr="00D230C4" w:rsidRDefault="002F418F" w:rsidP="002F418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диагностических данных первичной, промежуточной, итоговой диагностики психолого-педагогического обследования обучающихся с ЗПР является критерием эффективности реализации коррекционной программы.</w:t>
      </w:r>
    </w:p>
    <w:p w:rsidR="002F418F" w:rsidRPr="00D230C4" w:rsidRDefault="002F418F" w:rsidP="002F418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 результатом служит динамика в познавательном и речевом развитии детей; заметные улучшения в формировании волевой регуляции и произвольной деятельности, навыков контроля и самоконтроля, умения общаться и сотрудничать. Данные диагностического исследования фикс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ируются в «Индивидуальной карте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обучающегося»</w:t>
      </w:r>
      <w:r w:rsidRPr="00D2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7FD1" w:rsidRPr="00860202" w:rsidRDefault="002F418F" w:rsidP="002F418F">
      <w:p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0202">
        <w:rPr>
          <w:rFonts w:ascii="Times New Roman" w:hAnsi="Times New Roman" w:cs="Times New Roman"/>
          <w:b/>
          <w:color w:val="auto"/>
          <w:sz w:val="24"/>
          <w:szCs w:val="24"/>
        </w:rPr>
        <w:t>Разделы программы:</w:t>
      </w:r>
    </w:p>
    <w:p w:rsidR="002F418F" w:rsidRPr="003163A7" w:rsidRDefault="00860202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color w:val="FF0000"/>
          <w:sz w:val="24"/>
          <w:szCs w:val="24"/>
        </w:rPr>
      </w:pPr>
      <w:r w:rsidRPr="00860202">
        <w:rPr>
          <w:sz w:val="24"/>
          <w:szCs w:val="24"/>
        </w:rPr>
        <w:t xml:space="preserve">Развитие речевого </w:t>
      </w:r>
      <w:r w:rsidRPr="00AC2387">
        <w:rPr>
          <w:sz w:val="24"/>
          <w:szCs w:val="24"/>
        </w:rPr>
        <w:t>слуха и произносительной стороны речи</w:t>
      </w:r>
    </w:p>
    <w:p w:rsidR="00737FD1" w:rsidRPr="00860202" w:rsidRDefault="00737FD1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sz w:val="24"/>
          <w:szCs w:val="24"/>
        </w:rPr>
      </w:pPr>
      <w:r w:rsidRPr="00860202">
        <w:rPr>
          <w:sz w:val="24"/>
          <w:szCs w:val="24"/>
        </w:rPr>
        <w:t>Развитие временных представлений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Развитие прос</w:t>
      </w:r>
      <w:r w:rsidR="00737FD1" w:rsidRPr="00860202">
        <w:rPr>
          <w:sz w:val="24"/>
          <w:szCs w:val="24"/>
        </w:rPr>
        <w:t>транственных представлений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lastRenderedPageBreak/>
        <w:t xml:space="preserve">Развитие </w:t>
      </w:r>
      <w:proofErr w:type="spellStart"/>
      <w:r w:rsidRPr="00860202">
        <w:rPr>
          <w:sz w:val="24"/>
          <w:szCs w:val="24"/>
        </w:rPr>
        <w:t>мнемических</w:t>
      </w:r>
      <w:proofErr w:type="spellEnd"/>
      <w:r w:rsidRPr="00860202">
        <w:rPr>
          <w:sz w:val="24"/>
          <w:szCs w:val="24"/>
        </w:rPr>
        <w:t xml:space="preserve"> процессов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Развитие функции программирования и контроля собственной деятельности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Развитие мышления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Развитие внимания</w:t>
      </w:r>
    </w:p>
    <w:p w:rsidR="002F418F" w:rsidRPr="00860202" w:rsidRDefault="002F418F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Чтение и письмо</w:t>
      </w:r>
    </w:p>
    <w:p w:rsidR="002F418F" w:rsidRPr="00860202" w:rsidRDefault="00860202" w:rsidP="002F418F">
      <w:pPr>
        <w:pStyle w:val="TableParagraph"/>
        <w:numPr>
          <w:ilvl w:val="0"/>
          <w:numId w:val="13"/>
        </w:numPr>
        <w:tabs>
          <w:tab w:val="left" w:pos="249"/>
        </w:tabs>
        <w:spacing w:line="276" w:lineRule="auto"/>
        <w:jc w:val="both"/>
        <w:rPr>
          <w:rFonts w:eastAsia="Arial Unicode MS"/>
          <w:kern w:val="1"/>
          <w:sz w:val="24"/>
          <w:szCs w:val="24"/>
          <w:lang w:eastAsia="en-US" w:bidi="ar-SA"/>
        </w:rPr>
      </w:pPr>
      <w:r w:rsidRPr="00860202">
        <w:rPr>
          <w:sz w:val="24"/>
          <w:szCs w:val="24"/>
        </w:rPr>
        <w:t>Математика</w:t>
      </w:r>
    </w:p>
    <w:p w:rsidR="002F418F" w:rsidRPr="003163A7" w:rsidRDefault="002F418F" w:rsidP="002F418F">
      <w:pPr>
        <w:pStyle w:val="TableParagraph"/>
        <w:tabs>
          <w:tab w:val="left" w:pos="249"/>
        </w:tabs>
        <w:spacing w:line="276" w:lineRule="auto"/>
        <w:jc w:val="both"/>
        <w:rPr>
          <w:color w:val="FF0000"/>
          <w:sz w:val="24"/>
          <w:szCs w:val="24"/>
        </w:rPr>
      </w:pPr>
    </w:p>
    <w:p w:rsidR="002F418F" w:rsidRPr="00650B79" w:rsidRDefault="002F418F" w:rsidP="002F418F">
      <w:pPr>
        <w:pStyle w:val="TableParagraph"/>
        <w:tabs>
          <w:tab w:val="left" w:pos="249"/>
        </w:tabs>
        <w:spacing w:line="276" w:lineRule="auto"/>
        <w:jc w:val="both"/>
        <w:rPr>
          <w:rFonts w:eastAsia="Arial Unicode MS"/>
          <w:color w:val="FF0000"/>
          <w:kern w:val="1"/>
          <w:sz w:val="24"/>
          <w:szCs w:val="24"/>
          <w:lang w:eastAsia="en-US" w:bidi="ar-SA"/>
        </w:rPr>
      </w:pPr>
    </w:p>
    <w:p w:rsidR="002F418F" w:rsidRDefault="002F418F" w:rsidP="00C358F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2F418F" w:rsidRDefault="002F418F" w:rsidP="00C358F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358F7" w:rsidRDefault="00C358F7" w:rsidP="00C358F7">
      <w:pPr>
        <w:pStyle w:val="TableParagraph"/>
        <w:tabs>
          <w:tab w:val="left" w:pos="249"/>
        </w:tabs>
        <w:spacing w:line="276" w:lineRule="auto"/>
        <w:jc w:val="both"/>
        <w:rPr>
          <w:sz w:val="24"/>
          <w:szCs w:val="24"/>
        </w:rPr>
      </w:pPr>
    </w:p>
    <w:p w:rsidR="00D76889" w:rsidRPr="00860202" w:rsidRDefault="00D76889" w:rsidP="00860202">
      <w:pPr>
        <w:pStyle w:val="a6"/>
        <w:spacing w:line="276" w:lineRule="auto"/>
        <w:rPr>
          <w:caps w:val="0"/>
          <w:color w:val="00000A"/>
          <w:sz w:val="24"/>
          <w:szCs w:val="24"/>
        </w:rPr>
      </w:pPr>
    </w:p>
    <w:p w:rsidR="00D76889" w:rsidRDefault="00D76889" w:rsidP="00206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D76889" w:rsidSect="00F7190D">
          <w:pgSz w:w="11900" w:h="16840"/>
          <w:pgMar w:top="1276" w:right="960" w:bottom="460" w:left="1560" w:header="0" w:footer="0" w:gutter="0"/>
          <w:cols w:space="720"/>
          <w:docGrid w:linePitch="299"/>
        </w:sectPr>
      </w:pPr>
    </w:p>
    <w:p w:rsidR="00F7190D" w:rsidRDefault="00F7190D" w:rsidP="00206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F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D76889"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(вариант 2</w:t>
      </w:r>
      <w:r w:rsidR="002F418F">
        <w:rPr>
          <w:rFonts w:ascii="Times New Roman" w:hAnsi="Times New Roman" w:cs="Times New Roman"/>
          <w:b/>
          <w:sz w:val="24"/>
          <w:szCs w:val="24"/>
        </w:rPr>
        <w:t>.2)</w:t>
      </w:r>
    </w:p>
    <w:p w:rsidR="00D76889" w:rsidRDefault="00D76889" w:rsidP="00BB3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820"/>
        <w:gridCol w:w="1137"/>
        <w:gridCol w:w="4391"/>
      </w:tblGrid>
      <w:tr w:rsidR="00D76889" w:rsidTr="007D4A08">
        <w:tc>
          <w:tcPr>
            <w:tcW w:w="846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3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820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3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7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91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36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</w:tr>
      <w:tr w:rsidR="00D76889" w:rsidTr="007D4A08">
        <w:tc>
          <w:tcPr>
            <w:tcW w:w="846" w:type="dxa"/>
            <w:vMerge w:val="restart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4820" w:type="dxa"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высших психических функций.</w:t>
            </w:r>
          </w:p>
        </w:tc>
        <w:tc>
          <w:tcPr>
            <w:tcW w:w="1137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vMerge w:val="restart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школьных ЗУН.</w:t>
            </w:r>
          </w:p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96" w:rsidTr="007D4A08">
        <w:tc>
          <w:tcPr>
            <w:tcW w:w="846" w:type="dxa"/>
          </w:tcPr>
          <w:p w:rsidR="00076796" w:rsidRPr="00C70236" w:rsidRDefault="00A2348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6796" w:rsidRPr="00AC2387" w:rsidRDefault="00D82887" w:rsidP="007D4A0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</w:t>
            </w:r>
            <w:r w:rsidR="00076796"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речевого слуха и произносительной стороны речи</w:t>
            </w:r>
          </w:p>
        </w:tc>
        <w:tc>
          <w:tcPr>
            <w:tcW w:w="4820" w:type="dxa"/>
          </w:tcPr>
          <w:p w:rsidR="00FA0E52" w:rsidRPr="00AC2387" w:rsidRDefault="00FA0E52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или выбор из фразы словосочетаний по схеме.</w:t>
            </w:r>
          </w:p>
          <w:p w:rsidR="00FA0E52" w:rsidRPr="00AC2387" w:rsidRDefault="00FA0E52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Повторение предложения, подсчёт количества слов; дополнение предложений. Запоминание слов и повторение в той же последовательности, </w:t>
            </w:r>
            <w:r w:rsidR="00F7166C"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пропущенного слова.</w:t>
            </w: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A0E52" w:rsidRPr="00AC2387" w:rsidRDefault="00FA0E52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Нахождение ошибки в предъявленной фразе. </w:t>
            </w:r>
          </w:p>
          <w:p w:rsidR="00F7166C" w:rsidRPr="00AC2387" w:rsidRDefault="00F7166C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FA0E52"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апоминание первых букв в словах и с</w:t>
            </w: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оставление из них нового слова.</w:t>
            </w:r>
          </w:p>
          <w:p w:rsidR="00076796" w:rsidRPr="00AC2387" w:rsidRDefault="00F7166C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FA0E52"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оставление предложения с данными словами</w:t>
            </w: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138A9" w:rsidRPr="00AC2387" w:rsidRDefault="00A138A9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23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Письмо под диктовку. Применение правил.</w:t>
            </w:r>
          </w:p>
          <w:p w:rsidR="00A138A9" w:rsidRPr="00AC2387" w:rsidRDefault="00A138A9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</w:tcPr>
          <w:p w:rsidR="00076796" w:rsidRDefault="00A138A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</w:tcPr>
          <w:p w:rsidR="00A4459D" w:rsidRDefault="00D82887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</w:t>
            </w:r>
            <w:r w:rsidR="00076796"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слухового и </w:t>
            </w:r>
            <w:proofErr w:type="spellStart"/>
            <w:r w:rsidR="00076796"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="00076796"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 w:rsidR="00A44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121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4459D" w:rsidRPr="00C70236" w:rsidRDefault="003D442F" w:rsidP="0011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 w:rsidR="001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59D"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</w:tc>
      </w:tr>
      <w:tr w:rsidR="006F69BD" w:rsidTr="007D4A08">
        <w:tc>
          <w:tcPr>
            <w:tcW w:w="846" w:type="dxa"/>
            <w:vMerge w:val="restart"/>
          </w:tcPr>
          <w:p w:rsidR="006F69BD" w:rsidRPr="00C70236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6F69BD" w:rsidRPr="00C70236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временных представлений</w:t>
            </w:r>
          </w:p>
        </w:tc>
        <w:tc>
          <w:tcPr>
            <w:tcW w:w="4820" w:type="dxa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частях суток, временах года, днях недели.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6F69BD" w:rsidRDefault="00BB394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произвольного внимания, памяти, мышления.</w:t>
            </w: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1211C" w:rsidRPr="00C70236" w:rsidRDefault="0011211C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BD" w:rsidTr="007D4A08">
        <w:tc>
          <w:tcPr>
            <w:tcW w:w="846" w:type="dxa"/>
            <w:vMerge/>
          </w:tcPr>
          <w:p w:rsidR="006F69BD" w:rsidRPr="00C70236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69BD" w:rsidRPr="00C70236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последовательности частей суток времен года: до, после, между.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F69BD" w:rsidRPr="00C70236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BD" w:rsidTr="007D4A08">
        <w:tc>
          <w:tcPr>
            <w:tcW w:w="846" w:type="dxa"/>
            <w:vMerge/>
          </w:tcPr>
          <w:p w:rsidR="006F69BD" w:rsidRPr="00C70236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69BD" w:rsidRPr="00C70236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 каждого времени года. Количество месяцев в году.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F69BD" w:rsidRPr="00C70236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BD" w:rsidTr="007D4A08">
        <w:tc>
          <w:tcPr>
            <w:tcW w:w="846" w:type="dxa"/>
            <w:vMerge/>
          </w:tcPr>
          <w:p w:rsidR="006F69BD" w:rsidRPr="00C70236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69BD" w:rsidRPr="00C70236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F69BD" w:rsidRPr="00C70236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 w:val="restart"/>
          </w:tcPr>
          <w:p w:rsidR="00D76889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D76889" w:rsidRPr="00C70236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</w:t>
            </w:r>
          </w:p>
        </w:tc>
        <w:tc>
          <w:tcPr>
            <w:tcW w:w="4820" w:type="dxa"/>
          </w:tcPr>
          <w:p w:rsidR="00D76889" w:rsidRPr="00C70236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собственном теле.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11C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понимания значений и верного употребления в речи предлогов, описывающих пространственные ситуации.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D76889" w:rsidRPr="00C70236" w:rsidRDefault="00BB394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устной и письменной речи.</w:t>
            </w:r>
          </w:p>
        </w:tc>
      </w:tr>
      <w:tr w:rsidR="006F69BD" w:rsidTr="007D4A08">
        <w:tc>
          <w:tcPr>
            <w:tcW w:w="846" w:type="dxa"/>
            <w:vMerge/>
          </w:tcPr>
          <w:p w:rsidR="006F69BD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69BD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ближайшем окружении.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BD" w:rsidTr="007D4A08">
        <w:tc>
          <w:tcPr>
            <w:tcW w:w="846" w:type="dxa"/>
            <w:vMerge/>
          </w:tcPr>
          <w:p w:rsidR="006F69BD" w:rsidRDefault="006F69BD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69BD" w:rsidRDefault="006F69BD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9BD" w:rsidRDefault="005E7A5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предлоги.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6F69BD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F69BD" w:rsidRDefault="006F69BD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 пропущенные предлоги.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 xml:space="preserve"> ВПЗ.</w:t>
            </w:r>
          </w:p>
        </w:tc>
        <w:tc>
          <w:tcPr>
            <w:tcW w:w="1137" w:type="dxa"/>
          </w:tcPr>
          <w:p w:rsidR="00D76889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ПЗ.</w:t>
            </w:r>
          </w:p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 w:val="restart"/>
          </w:tcPr>
          <w:p w:rsidR="00D76889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D76889" w:rsidRPr="003731E3" w:rsidRDefault="00D76889" w:rsidP="007D4A0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</w:t>
            </w:r>
            <w:proofErr w:type="spellStart"/>
            <w:r w:rsidRPr="00373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мнемических</w:t>
            </w:r>
            <w:proofErr w:type="spellEnd"/>
            <w:r w:rsidRPr="00373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процессов</w:t>
            </w:r>
          </w:p>
        </w:tc>
        <w:tc>
          <w:tcPr>
            <w:tcW w:w="4820" w:type="dxa"/>
          </w:tcPr>
          <w:p w:rsidR="00D76889" w:rsidRPr="003731E3" w:rsidRDefault="00D76889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«Каскад слов», «Найди слова в слове».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11211C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запоминания, внимания.</w:t>
            </w:r>
            <w:r w:rsidR="0037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D76889" w:rsidRPr="00C70236" w:rsidRDefault="003731E3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устной и письменной речи.</w:t>
            </w:r>
          </w:p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3731E3" w:rsidRDefault="00D76889" w:rsidP="007D4A0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Pr="003731E3" w:rsidRDefault="00D76889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Запомни и запиши. </w:t>
            </w:r>
          </w:p>
          <w:p w:rsidR="00D76889" w:rsidRPr="003731E3" w:rsidRDefault="00D76889" w:rsidP="007D4A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2B" w:rsidTr="007D4A08">
        <w:tc>
          <w:tcPr>
            <w:tcW w:w="846" w:type="dxa"/>
            <w:vMerge w:val="restart"/>
          </w:tcPr>
          <w:p w:rsidR="00E2202B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</w:tcPr>
          <w:p w:rsidR="00E2202B" w:rsidRPr="00C70236" w:rsidRDefault="00E2202B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функции программирования и контроля собственной деятельности</w:t>
            </w:r>
          </w:p>
        </w:tc>
        <w:tc>
          <w:tcPr>
            <w:tcW w:w="4820" w:type="dxa"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текста по плану.</w:t>
            </w:r>
          </w:p>
        </w:tc>
        <w:tc>
          <w:tcPr>
            <w:tcW w:w="1137" w:type="dxa"/>
            <w:vMerge w:val="restart"/>
          </w:tcPr>
          <w:p w:rsidR="00E2202B" w:rsidRPr="00E2202B" w:rsidRDefault="006262E7" w:rsidP="00E2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vMerge w:val="restart"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ориентировки в задании.</w:t>
            </w:r>
          </w:p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планирования этапов выполнения задания.</w:t>
            </w:r>
          </w:p>
          <w:p w:rsidR="00E2202B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основных способов самоконтроля каждого выполнения задания. </w:t>
            </w:r>
          </w:p>
          <w:p w:rsidR="0011211C" w:rsidRDefault="0011211C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DA1795" w:rsidRDefault="0011211C" w:rsidP="0011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DA17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A1795" w:rsidRPr="00DA17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Развитие умений осуществлять самоконтроль произносительной стороны речи</w:t>
            </w:r>
            <w:r w:rsidR="00DA17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E2202B" w:rsidRDefault="0011211C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 w:rsidR="00E2202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речи.</w:t>
            </w:r>
          </w:p>
          <w:p w:rsidR="00DA1795" w:rsidRPr="00C70236" w:rsidRDefault="00DA1795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2B" w:rsidTr="007D4A08">
        <w:tc>
          <w:tcPr>
            <w:tcW w:w="846" w:type="dxa"/>
            <w:vMerge/>
          </w:tcPr>
          <w:p w:rsidR="00E2202B" w:rsidRPr="00C70236" w:rsidRDefault="00E2202B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2202B" w:rsidRPr="00C70236" w:rsidRDefault="00E2202B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Перепиши рассказ, спрячь букву.</w:t>
            </w:r>
          </w:p>
        </w:tc>
        <w:tc>
          <w:tcPr>
            <w:tcW w:w="1137" w:type="dxa"/>
            <w:vMerge/>
          </w:tcPr>
          <w:p w:rsidR="00E2202B" w:rsidRPr="00C70236" w:rsidRDefault="00E2202B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vMerge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2B" w:rsidTr="007D4A08">
        <w:tc>
          <w:tcPr>
            <w:tcW w:w="846" w:type="dxa"/>
            <w:vMerge/>
          </w:tcPr>
          <w:p w:rsidR="00E2202B" w:rsidRPr="00C70236" w:rsidRDefault="00E2202B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2202B" w:rsidRPr="00C70236" w:rsidRDefault="00E2202B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и про себя. </w:t>
            </w:r>
          </w:p>
        </w:tc>
        <w:tc>
          <w:tcPr>
            <w:tcW w:w="1137" w:type="dxa"/>
            <w:vMerge/>
          </w:tcPr>
          <w:p w:rsidR="00E2202B" w:rsidRPr="00C70236" w:rsidRDefault="00E2202B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vMerge/>
          </w:tcPr>
          <w:p w:rsidR="00E2202B" w:rsidRPr="00C70236" w:rsidRDefault="00E2202B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 w:val="restart"/>
          </w:tcPr>
          <w:p w:rsidR="00D76889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4820" w:type="dxa"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>ота с деформированным текстом.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аналитико-синтетической деятельности.</w:t>
            </w:r>
            <w:r w:rsidR="003731E3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и развитие устной и письменной речи.</w:t>
            </w: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1211C" w:rsidRDefault="0011211C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Pr="00C70236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лишнее слово.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>мени выражения одним глаголом.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аналогии.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5E7A52" w:rsidRPr="00C70236" w:rsidRDefault="005E7A5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 w:val="restart"/>
          </w:tcPr>
          <w:p w:rsidR="00D76889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4820" w:type="dxa"/>
          </w:tcPr>
          <w:p w:rsidR="00D76889" w:rsidRPr="00C70236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ошибки в тексте.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11211C" w:rsidRDefault="00187060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 и его свойств.</w:t>
            </w:r>
            <w:r w:rsidR="0037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Развитие слухового и </w:t>
            </w:r>
            <w:proofErr w:type="spellStart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слухо</w:t>
            </w:r>
            <w:proofErr w:type="spellEnd"/>
            <w:r w:rsidRPr="00D82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-зрительного восприятия устной речи при постоянном применении индивидуальных слуховых аппаратов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D76889" w:rsidRDefault="003731E3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устной и письменной речи.</w:t>
            </w: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Pr="00C70236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Корректурные пробы.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7" w:type="dxa"/>
          </w:tcPr>
          <w:p w:rsidR="00D76889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D76889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  <w:vMerge/>
          </w:tcPr>
          <w:p w:rsidR="00D76889" w:rsidRPr="00C70236" w:rsidRDefault="00D76889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76889" w:rsidRDefault="00934C4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пропущенное слово. В</w:t>
            </w:r>
            <w:r w:rsidR="00D7688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5E7A52" w:rsidRPr="00C70236" w:rsidRDefault="005E7A52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0D76A6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vMerge/>
          </w:tcPr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7D4A08">
        <w:tc>
          <w:tcPr>
            <w:tcW w:w="846" w:type="dxa"/>
          </w:tcPr>
          <w:p w:rsidR="00D76889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76889" w:rsidRPr="00C70236" w:rsidRDefault="00D76889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письмо</w:t>
            </w:r>
          </w:p>
        </w:tc>
        <w:tc>
          <w:tcPr>
            <w:tcW w:w="4820" w:type="dxa"/>
          </w:tcPr>
          <w:p w:rsidR="005A0AFF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 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чтению правил, определений, заданий к упражнениям.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пересказу. Составление плана.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 памяти.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сюжетной картине.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  <w:p w:rsidR="00A9399D" w:rsidRDefault="00A9399D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D76889" w:rsidRPr="005E6431" w:rsidRDefault="00D76889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76889" w:rsidRPr="00C70236" w:rsidRDefault="00934C42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1" w:type="dxa"/>
          </w:tcPr>
          <w:p w:rsidR="00011F34" w:rsidRDefault="005A0AFF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Развитие </w:t>
            </w:r>
            <w:r w:rsidRPr="00505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интонационной</w:t>
            </w:r>
            <w:r w:rsidR="00011F34" w:rsidRPr="00E344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стороны речи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A0AFF" w:rsidRPr="005A0AFF" w:rsidRDefault="005A0AFF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Развитие </w:t>
            </w:r>
            <w:r w:rsidRPr="005A0A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внятной, членораздельной 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50545F" w:rsidRDefault="0050545F" w:rsidP="005054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5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Развитие навыка смыслового чтения, совершенствование письменной речи.</w:t>
            </w:r>
            <w:r w:rsidR="00FF2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5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главного в тексте, анализ содержания, умение запоминать детали.</w:t>
            </w:r>
          </w:p>
          <w:p w:rsidR="0011211C" w:rsidRPr="0011211C" w:rsidRDefault="0011211C" w:rsidP="0011211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011F34" w:rsidRDefault="00FF28A0" w:rsidP="0050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Коррекция </w:t>
            </w:r>
            <w:r w:rsidR="0050545F" w:rsidRPr="00505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письменной</w:t>
            </w:r>
            <w:proofErr w:type="gramEnd"/>
            <w:r w:rsidR="0050545F" w:rsidRPr="00505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речи.</w:t>
            </w:r>
          </w:p>
          <w:p w:rsidR="00D76889" w:rsidRPr="00C70236" w:rsidRDefault="00D76889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06E" w:rsidTr="007D4A08">
        <w:tc>
          <w:tcPr>
            <w:tcW w:w="846" w:type="dxa"/>
            <w:vMerge w:val="restart"/>
          </w:tcPr>
          <w:p w:rsidR="001C606E" w:rsidRPr="001C606E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260" w:type="dxa"/>
            <w:vMerge w:val="restart"/>
          </w:tcPr>
          <w:p w:rsidR="001C606E" w:rsidRPr="001C606E" w:rsidRDefault="001C606E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1C606E" w:rsidRDefault="001C606E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счетных операций. Название компонентов.</w:t>
            </w:r>
          </w:p>
        </w:tc>
        <w:tc>
          <w:tcPr>
            <w:tcW w:w="1137" w:type="dxa"/>
          </w:tcPr>
          <w:p w:rsidR="001C606E" w:rsidRPr="001C606E" w:rsidRDefault="001C606E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1" w:type="dxa"/>
            <w:vMerge w:val="restart"/>
          </w:tcPr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операционной стороны мышления.</w:t>
            </w:r>
          </w:p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 и мышления.</w:t>
            </w:r>
          </w:p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решать текстовые задачи, путем анализа.</w:t>
            </w:r>
          </w:p>
          <w:p w:rsidR="00FF4BDB" w:rsidRPr="00FF4BDB" w:rsidRDefault="00FF4BDB" w:rsidP="00FF4B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1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Активизация навыков устной коммуникации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C606E" w:rsidTr="007D4A08">
        <w:tc>
          <w:tcPr>
            <w:tcW w:w="846" w:type="dxa"/>
            <w:vMerge/>
          </w:tcPr>
          <w:p w:rsidR="001C606E" w:rsidRPr="001C606E" w:rsidRDefault="001C606E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C606E" w:rsidRDefault="001C606E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C606E" w:rsidRDefault="001C606E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арифметических задач всех видов.</w:t>
            </w:r>
          </w:p>
        </w:tc>
        <w:tc>
          <w:tcPr>
            <w:tcW w:w="1137" w:type="dxa"/>
          </w:tcPr>
          <w:p w:rsidR="001C606E" w:rsidRPr="001C606E" w:rsidRDefault="001C606E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1" w:type="dxa"/>
            <w:vMerge/>
          </w:tcPr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C606E" w:rsidTr="007D4A08">
        <w:tc>
          <w:tcPr>
            <w:tcW w:w="846" w:type="dxa"/>
            <w:vMerge/>
          </w:tcPr>
          <w:p w:rsidR="001C606E" w:rsidRPr="001C606E" w:rsidRDefault="001C606E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C606E" w:rsidRDefault="001C606E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C606E" w:rsidRDefault="001C606E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их признаки.</w:t>
            </w:r>
          </w:p>
          <w:p w:rsidR="001C606E" w:rsidRDefault="001C606E" w:rsidP="00A9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C606E" w:rsidRPr="001C606E" w:rsidRDefault="001C606E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1" w:type="dxa"/>
            <w:vMerge/>
          </w:tcPr>
          <w:p w:rsidR="001C606E" w:rsidRDefault="001C606E" w:rsidP="00011F3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262E7" w:rsidTr="007D4A08">
        <w:tc>
          <w:tcPr>
            <w:tcW w:w="846" w:type="dxa"/>
            <w:vMerge w:val="restart"/>
          </w:tcPr>
          <w:p w:rsidR="006262E7" w:rsidRPr="00C70236" w:rsidRDefault="00AC238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Merge w:val="restart"/>
          </w:tcPr>
          <w:p w:rsidR="00741AD0" w:rsidRDefault="00741AD0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</w:t>
            </w:r>
          </w:p>
          <w:p w:rsidR="006262E7" w:rsidRPr="00C70236" w:rsidRDefault="006262E7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4820" w:type="dxa"/>
          </w:tcPr>
          <w:p w:rsidR="006262E7" w:rsidRPr="00C70236" w:rsidRDefault="006262E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высших психических функций.</w:t>
            </w:r>
          </w:p>
        </w:tc>
        <w:tc>
          <w:tcPr>
            <w:tcW w:w="1137" w:type="dxa"/>
          </w:tcPr>
          <w:p w:rsidR="006262E7" w:rsidRPr="00C70236" w:rsidRDefault="00741AD0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 w:val="restart"/>
          </w:tcPr>
          <w:p w:rsidR="006262E7" w:rsidRPr="00C70236" w:rsidRDefault="006262E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E7" w:rsidTr="007D4A08">
        <w:tc>
          <w:tcPr>
            <w:tcW w:w="846" w:type="dxa"/>
            <w:vMerge/>
          </w:tcPr>
          <w:p w:rsidR="006262E7" w:rsidRPr="00C70236" w:rsidRDefault="006262E7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262E7" w:rsidRPr="00C70236" w:rsidRDefault="006262E7" w:rsidP="007D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262E7" w:rsidRDefault="006262E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школьных ЗУН.</w:t>
            </w:r>
          </w:p>
          <w:p w:rsidR="006262E7" w:rsidRPr="00C70236" w:rsidRDefault="006262E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262E7" w:rsidRPr="00C70236" w:rsidRDefault="00741AD0" w:rsidP="007D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vMerge/>
          </w:tcPr>
          <w:p w:rsidR="006262E7" w:rsidRPr="00C70236" w:rsidRDefault="006262E7" w:rsidP="007D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889" w:rsidRDefault="00D76889" w:rsidP="00206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D76889" w:rsidSect="00D76889">
          <w:pgSz w:w="16840" w:h="11900" w:orient="landscape"/>
          <w:pgMar w:top="958" w:right="459" w:bottom="1559" w:left="1276" w:header="0" w:footer="0" w:gutter="0"/>
          <w:cols w:space="720"/>
          <w:docGrid w:linePitch="299"/>
        </w:sectPr>
      </w:pPr>
    </w:p>
    <w:p w:rsidR="00FC3E22" w:rsidRPr="005E1A8D" w:rsidRDefault="00FC3E22" w:rsidP="00FC3E2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5E1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но-методическое обеспечение программы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Н.В. Программа занятий по развитию познавательной деятельности младших школьников: Книга для учителя. – М.: АРКТИ, 2002.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Н.В. Радость познания. Логические задачи для детей младшего школьного возраста. – М.: АРКТИ, 2000.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 М.М., Ефимова С.П. Упражнения для занятий с детьми, имеющими трудности при обучении письму. – М., 1991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Дети с ЗПР: коррекционные занятия в общеобразовательной школе. – М.: Школьная пресса, 2006.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Дефектологичесое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— 2008. — № 1. — с. 47 – 54</w:t>
      </w:r>
    </w:p>
    <w:p w:rsidR="00FC3E22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Коррекционно-педагогическая работа с младшими школьниками с задержкой психического развития церебрально-органического генеза в общеобразовательной школе: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… канд.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наук. – М., 2005. – 23 с. 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Организация и содержание работы учителя-дефектолога в системе КРО // Шевченко С.Г., Бабкина Н.В.,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Дети с ЗПР: коррекционные занятия в общеобразовательной школе. Книга 1. – М.: Школьная Пресса, 2005. – 96с. — С. 65–73.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Содержание работы дефектолога с учащимися классов КРО // Коррекционная педагогика. – 2003. - № 1. – С. 54 – 56.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Содержание работы дефектолога с учащимися классов КРО // Коррекционная педагогика. — 2003. — № 1.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Дробинская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А.О. "Школьные трудности "нестандартных" детей" (М., изд-во "Школьная пресса").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Российской Федерации от 29 декабря 2012 г. № 273-ФЗ «Об образовании в Российской Федерации»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Кабанова-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Меллер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Формирование приемов умственной деятельности и умственное развитие учащихся. – М., 1968.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Казанцева О.В. Основные направления психологической помощи учащимся классов коррекционно-развивающего обучения // Коррекционная педагогика. – 2003. - № 1. – С. 51– 53.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Нарушения чтения и пути их коррекции у младших школьников. – СПб., 1998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Формирование «внимательного письма» у учащихся 3 – 4 классов // В кн. Маркова А.К.,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Яковлева Е.Л. Диагностика и коррекция умственного развития школьном возрасте. – Петрозаводск, 1992. – С. 139 – 146.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детей с задержкой психического развития / Под ред. Т.А. Власовой, В.И.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Лубовского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Н.А. Никашиной. – М., 1981.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FC3E22" w:rsidRPr="00FA6655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общеобразовательных учреждений: Коррекционно-развивающее обучение. Начальные классы /сост. А. А.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Программно-методические материалы. Коррекционно-развивающее обучение. Начальная </w:t>
      </w:r>
      <w:proofErr w:type="spellStart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щкола</w:t>
      </w:r>
      <w:proofErr w:type="spellEnd"/>
      <w:r w:rsidRPr="005E1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Русский язык. Окружающий мир. Природоведение. Математика. Физическая культура. Ритмика. Трудовое обучение. /Сост. С. Г. Шевченко.</w:t>
      </w:r>
    </w:p>
    <w:p w:rsidR="00FC3E22" w:rsidRPr="005E1A8D" w:rsidRDefault="00FC3E22" w:rsidP="00FC3E22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«Развивающие задания: тесты, игры, упражнения 1-4 класс» - М.: Издательство «Экзамен», 2011.</w:t>
      </w:r>
    </w:p>
    <w:p w:rsidR="00FC3E22" w:rsidRPr="00FC3E22" w:rsidRDefault="00FC3E22" w:rsidP="00FC3E22">
      <w:pPr>
        <w:jc w:val="both"/>
        <w:rPr>
          <w:color w:val="000000"/>
        </w:rPr>
      </w:pPr>
    </w:p>
    <w:p w:rsidR="00FC3E22" w:rsidRPr="005E1A8D" w:rsidRDefault="00FC3E22" w:rsidP="00FC3E22">
      <w:pPr>
        <w:rPr>
          <w:rFonts w:ascii="Times New Roman" w:hAnsi="Times New Roman" w:cs="Times New Roman"/>
          <w:sz w:val="24"/>
          <w:szCs w:val="24"/>
        </w:rPr>
      </w:pPr>
    </w:p>
    <w:p w:rsidR="00D76889" w:rsidRPr="002064F3" w:rsidRDefault="00D76889" w:rsidP="00206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A82" w:rsidRDefault="003B3A82" w:rsidP="0000295A">
      <w:pPr>
        <w:spacing w:after="0"/>
      </w:pPr>
    </w:p>
    <w:sectPr w:rsidR="003B3A82" w:rsidSect="00F7190D">
      <w:pgSz w:w="11900" w:h="16840"/>
      <w:pgMar w:top="1276" w:right="960" w:bottom="460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Arial"/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10E18A8"/>
    <w:multiLevelType w:val="hybridMultilevel"/>
    <w:tmpl w:val="3938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E54F14"/>
    <w:multiLevelType w:val="hybridMultilevel"/>
    <w:tmpl w:val="E2465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23287A"/>
    <w:multiLevelType w:val="hybridMultilevel"/>
    <w:tmpl w:val="2274269A"/>
    <w:lvl w:ilvl="0" w:tplc="40A6793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5A09CF0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314A2A28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A78E8E7C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A57027FE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B8368C0E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74EC05D0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78DA9FA0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4C1E6B78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0CD62A35"/>
    <w:multiLevelType w:val="multilevel"/>
    <w:tmpl w:val="DD9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30553"/>
    <w:multiLevelType w:val="hybridMultilevel"/>
    <w:tmpl w:val="FDBA8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281D45"/>
    <w:multiLevelType w:val="hybridMultilevel"/>
    <w:tmpl w:val="52DC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000B9"/>
    <w:multiLevelType w:val="hybridMultilevel"/>
    <w:tmpl w:val="CC264486"/>
    <w:lvl w:ilvl="0" w:tplc="1376178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9B8A61EE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518E1470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768E9D3A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388EFAE0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0728C226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316EA38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0E6A5312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3D8EE8A4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20D41573"/>
    <w:multiLevelType w:val="hybridMultilevel"/>
    <w:tmpl w:val="3AD8E5B4"/>
    <w:lvl w:ilvl="0" w:tplc="ED8A6A4C">
      <w:numFmt w:val="bullet"/>
      <w:lvlText w:val="-"/>
      <w:lvlJc w:val="left"/>
      <w:pPr>
        <w:ind w:left="308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42BDA8">
      <w:numFmt w:val="bullet"/>
      <w:lvlText w:val="•"/>
      <w:lvlJc w:val="left"/>
      <w:pPr>
        <w:ind w:left="1446" w:hanging="140"/>
      </w:pPr>
      <w:rPr>
        <w:rFonts w:hint="default"/>
        <w:lang w:val="ru-RU" w:eastAsia="ru-RU" w:bidi="ru-RU"/>
      </w:rPr>
    </w:lvl>
    <w:lvl w:ilvl="2" w:tplc="6F601752">
      <w:numFmt w:val="bullet"/>
      <w:lvlText w:val="•"/>
      <w:lvlJc w:val="left"/>
      <w:pPr>
        <w:ind w:left="2593" w:hanging="140"/>
      </w:pPr>
      <w:rPr>
        <w:rFonts w:hint="default"/>
        <w:lang w:val="ru-RU" w:eastAsia="ru-RU" w:bidi="ru-RU"/>
      </w:rPr>
    </w:lvl>
    <w:lvl w:ilvl="3" w:tplc="2CECA86A">
      <w:numFmt w:val="bullet"/>
      <w:lvlText w:val="•"/>
      <w:lvlJc w:val="left"/>
      <w:pPr>
        <w:ind w:left="3739" w:hanging="140"/>
      </w:pPr>
      <w:rPr>
        <w:rFonts w:hint="default"/>
        <w:lang w:val="ru-RU" w:eastAsia="ru-RU" w:bidi="ru-RU"/>
      </w:rPr>
    </w:lvl>
    <w:lvl w:ilvl="4" w:tplc="9C0CF99E">
      <w:numFmt w:val="bullet"/>
      <w:lvlText w:val="•"/>
      <w:lvlJc w:val="left"/>
      <w:pPr>
        <w:ind w:left="4886" w:hanging="140"/>
      </w:pPr>
      <w:rPr>
        <w:rFonts w:hint="default"/>
        <w:lang w:val="ru-RU" w:eastAsia="ru-RU" w:bidi="ru-RU"/>
      </w:rPr>
    </w:lvl>
    <w:lvl w:ilvl="5" w:tplc="C7709028">
      <w:numFmt w:val="bullet"/>
      <w:lvlText w:val="•"/>
      <w:lvlJc w:val="left"/>
      <w:pPr>
        <w:ind w:left="6033" w:hanging="140"/>
      </w:pPr>
      <w:rPr>
        <w:rFonts w:hint="default"/>
        <w:lang w:val="ru-RU" w:eastAsia="ru-RU" w:bidi="ru-RU"/>
      </w:rPr>
    </w:lvl>
    <w:lvl w:ilvl="6" w:tplc="C96A92A6">
      <w:numFmt w:val="bullet"/>
      <w:lvlText w:val="•"/>
      <w:lvlJc w:val="left"/>
      <w:pPr>
        <w:ind w:left="7179" w:hanging="140"/>
      </w:pPr>
      <w:rPr>
        <w:rFonts w:hint="default"/>
        <w:lang w:val="ru-RU" w:eastAsia="ru-RU" w:bidi="ru-RU"/>
      </w:rPr>
    </w:lvl>
    <w:lvl w:ilvl="7" w:tplc="8F0A07BA">
      <w:numFmt w:val="bullet"/>
      <w:lvlText w:val="•"/>
      <w:lvlJc w:val="left"/>
      <w:pPr>
        <w:ind w:left="8326" w:hanging="140"/>
      </w:pPr>
      <w:rPr>
        <w:rFonts w:hint="default"/>
        <w:lang w:val="ru-RU" w:eastAsia="ru-RU" w:bidi="ru-RU"/>
      </w:rPr>
    </w:lvl>
    <w:lvl w:ilvl="8" w:tplc="C96CCF86">
      <w:numFmt w:val="bullet"/>
      <w:lvlText w:val="•"/>
      <w:lvlJc w:val="left"/>
      <w:pPr>
        <w:ind w:left="9472" w:hanging="140"/>
      </w:pPr>
      <w:rPr>
        <w:rFonts w:hint="default"/>
        <w:lang w:val="ru-RU" w:eastAsia="ru-RU" w:bidi="ru-RU"/>
      </w:rPr>
    </w:lvl>
  </w:abstractNum>
  <w:abstractNum w:abstractNumId="12" w15:restartNumberingAfterBreak="0">
    <w:nsid w:val="26E2593D"/>
    <w:multiLevelType w:val="hybridMultilevel"/>
    <w:tmpl w:val="7F427A88"/>
    <w:lvl w:ilvl="0" w:tplc="2FE4A1F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04A6A1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E3724144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362A4084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9286B1E0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5268C68E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C78C816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9552F8FA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2C26FC56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38781BD7"/>
    <w:multiLevelType w:val="multilevel"/>
    <w:tmpl w:val="7164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365A3"/>
    <w:multiLevelType w:val="multilevel"/>
    <w:tmpl w:val="C684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230C3"/>
    <w:multiLevelType w:val="multilevel"/>
    <w:tmpl w:val="AD0A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232ED"/>
    <w:multiLevelType w:val="hybridMultilevel"/>
    <w:tmpl w:val="F64A1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607939"/>
    <w:multiLevelType w:val="hybridMultilevel"/>
    <w:tmpl w:val="20C806C4"/>
    <w:lvl w:ilvl="0" w:tplc="DEA4DFD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D491E"/>
    <w:multiLevelType w:val="hybridMultilevel"/>
    <w:tmpl w:val="93F48A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B96AAA"/>
    <w:multiLevelType w:val="hybridMultilevel"/>
    <w:tmpl w:val="7F14BA66"/>
    <w:lvl w:ilvl="0" w:tplc="8A50BC9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D46482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00A4E7C6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3F6C957A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EED6387A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221E58C8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894A6FB2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5C42EA6C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D0F017B0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6BC4094C"/>
    <w:multiLevelType w:val="hybridMultilevel"/>
    <w:tmpl w:val="B4BE6596"/>
    <w:lvl w:ilvl="0" w:tplc="A094CC0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9902B7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64B6F5DC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804078B4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24AC215E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55D8B9F6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378B2E2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0B7ABB62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49A46A8E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21" w15:restartNumberingAfterBreak="0">
    <w:nsid w:val="6E7D78DC"/>
    <w:multiLevelType w:val="multilevel"/>
    <w:tmpl w:val="DF1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01B71"/>
    <w:multiLevelType w:val="hybridMultilevel"/>
    <w:tmpl w:val="D9508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22"/>
  </w:num>
  <w:num w:numId="9">
    <w:abstractNumId w:val="5"/>
  </w:num>
  <w:num w:numId="10">
    <w:abstractNumId w:val="8"/>
  </w:num>
  <w:num w:numId="11">
    <w:abstractNumId w:val="18"/>
  </w:num>
  <w:num w:numId="12">
    <w:abstractNumId w:val="16"/>
  </w:num>
  <w:num w:numId="13">
    <w:abstractNumId w:val="17"/>
  </w:num>
  <w:num w:numId="14">
    <w:abstractNumId w:val="14"/>
  </w:num>
  <w:num w:numId="15">
    <w:abstractNumId w:val="21"/>
  </w:num>
  <w:num w:numId="16">
    <w:abstractNumId w:val="7"/>
  </w:num>
  <w:num w:numId="17">
    <w:abstractNumId w:val="15"/>
  </w:num>
  <w:num w:numId="18">
    <w:abstractNumId w:val="13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5A"/>
    <w:rsid w:val="0000295A"/>
    <w:rsid w:val="00006EB1"/>
    <w:rsid w:val="00011F34"/>
    <w:rsid w:val="0006130F"/>
    <w:rsid w:val="00072161"/>
    <w:rsid w:val="00076796"/>
    <w:rsid w:val="000A0132"/>
    <w:rsid w:val="000D4D57"/>
    <w:rsid w:val="000D76A6"/>
    <w:rsid w:val="000E3B63"/>
    <w:rsid w:val="000F1276"/>
    <w:rsid w:val="00102BDC"/>
    <w:rsid w:val="0011211C"/>
    <w:rsid w:val="001128EB"/>
    <w:rsid w:val="001302E8"/>
    <w:rsid w:val="00135578"/>
    <w:rsid w:val="00142A81"/>
    <w:rsid w:val="001478C3"/>
    <w:rsid w:val="001566FF"/>
    <w:rsid w:val="001630B3"/>
    <w:rsid w:val="00187060"/>
    <w:rsid w:val="001C606E"/>
    <w:rsid w:val="002064F3"/>
    <w:rsid w:val="00216C47"/>
    <w:rsid w:val="00234D67"/>
    <w:rsid w:val="00252E25"/>
    <w:rsid w:val="002840A2"/>
    <w:rsid w:val="00291BF6"/>
    <w:rsid w:val="002D7EAF"/>
    <w:rsid w:val="002F418F"/>
    <w:rsid w:val="003101BC"/>
    <w:rsid w:val="00310423"/>
    <w:rsid w:val="003163A7"/>
    <w:rsid w:val="00345C18"/>
    <w:rsid w:val="00354694"/>
    <w:rsid w:val="00361818"/>
    <w:rsid w:val="003731E3"/>
    <w:rsid w:val="0039083E"/>
    <w:rsid w:val="003921FD"/>
    <w:rsid w:val="00397D22"/>
    <w:rsid w:val="003A656C"/>
    <w:rsid w:val="003B3A82"/>
    <w:rsid w:val="003C2DCF"/>
    <w:rsid w:val="003D442F"/>
    <w:rsid w:val="00416472"/>
    <w:rsid w:val="0043347D"/>
    <w:rsid w:val="00441460"/>
    <w:rsid w:val="004C41CF"/>
    <w:rsid w:val="004E1320"/>
    <w:rsid w:val="004F25FE"/>
    <w:rsid w:val="00501B2D"/>
    <w:rsid w:val="0050534E"/>
    <w:rsid w:val="0050545F"/>
    <w:rsid w:val="0051037C"/>
    <w:rsid w:val="0051416F"/>
    <w:rsid w:val="005211A7"/>
    <w:rsid w:val="00522CBD"/>
    <w:rsid w:val="005306B2"/>
    <w:rsid w:val="00542BB1"/>
    <w:rsid w:val="00562754"/>
    <w:rsid w:val="00575234"/>
    <w:rsid w:val="00584B45"/>
    <w:rsid w:val="005A0AFF"/>
    <w:rsid w:val="005E41B4"/>
    <w:rsid w:val="005E42C0"/>
    <w:rsid w:val="005E7A52"/>
    <w:rsid w:val="005F4850"/>
    <w:rsid w:val="006251F9"/>
    <w:rsid w:val="006262E7"/>
    <w:rsid w:val="00642658"/>
    <w:rsid w:val="006F4FA1"/>
    <w:rsid w:val="006F69BD"/>
    <w:rsid w:val="00702D47"/>
    <w:rsid w:val="00704AFA"/>
    <w:rsid w:val="00706E0D"/>
    <w:rsid w:val="00711084"/>
    <w:rsid w:val="00737FD1"/>
    <w:rsid w:val="00741AD0"/>
    <w:rsid w:val="00745E18"/>
    <w:rsid w:val="00790AF9"/>
    <w:rsid w:val="007A5136"/>
    <w:rsid w:val="007D4A08"/>
    <w:rsid w:val="007F2D01"/>
    <w:rsid w:val="00813AF1"/>
    <w:rsid w:val="00825230"/>
    <w:rsid w:val="008267D0"/>
    <w:rsid w:val="008315B7"/>
    <w:rsid w:val="00832315"/>
    <w:rsid w:val="008356E1"/>
    <w:rsid w:val="008428C4"/>
    <w:rsid w:val="00860202"/>
    <w:rsid w:val="00934C42"/>
    <w:rsid w:val="00943A7A"/>
    <w:rsid w:val="009703F4"/>
    <w:rsid w:val="009C1BFC"/>
    <w:rsid w:val="009C493D"/>
    <w:rsid w:val="009C700C"/>
    <w:rsid w:val="009D03A7"/>
    <w:rsid w:val="00A12CC5"/>
    <w:rsid w:val="00A138A9"/>
    <w:rsid w:val="00A2348D"/>
    <w:rsid w:val="00A4459D"/>
    <w:rsid w:val="00A82A39"/>
    <w:rsid w:val="00A9399D"/>
    <w:rsid w:val="00A963F1"/>
    <w:rsid w:val="00AB4C6B"/>
    <w:rsid w:val="00AC2387"/>
    <w:rsid w:val="00AC40B3"/>
    <w:rsid w:val="00AD22E5"/>
    <w:rsid w:val="00AD257A"/>
    <w:rsid w:val="00B01BBC"/>
    <w:rsid w:val="00B14706"/>
    <w:rsid w:val="00B33ABD"/>
    <w:rsid w:val="00B71842"/>
    <w:rsid w:val="00B97B45"/>
    <w:rsid w:val="00BA1D18"/>
    <w:rsid w:val="00BB3947"/>
    <w:rsid w:val="00C358F7"/>
    <w:rsid w:val="00C50CDF"/>
    <w:rsid w:val="00C548D2"/>
    <w:rsid w:val="00CD3567"/>
    <w:rsid w:val="00CF172C"/>
    <w:rsid w:val="00D23754"/>
    <w:rsid w:val="00D26561"/>
    <w:rsid w:val="00D52F8C"/>
    <w:rsid w:val="00D65423"/>
    <w:rsid w:val="00D6676A"/>
    <w:rsid w:val="00D76889"/>
    <w:rsid w:val="00D82887"/>
    <w:rsid w:val="00DA1795"/>
    <w:rsid w:val="00DA44C3"/>
    <w:rsid w:val="00DD0E11"/>
    <w:rsid w:val="00DE23C0"/>
    <w:rsid w:val="00E2202B"/>
    <w:rsid w:val="00E31C1D"/>
    <w:rsid w:val="00E3418E"/>
    <w:rsid w:val="00E96B7A"/>
    <w:rsid w:val="00EA665B"/>
    <w:rsid w:val="00EA7EC5"/>
    <w:rsid w:val="00EC4DC4"/>
    <w:rsid w:val="00ED2AC6"/>
    <w:rsid w:val="00EE2D02"/>
    <w:rsid w:val="00F02FB6"/>
    <w:rsid w:val="00F07BC5"/>
    <w:rsid w:val="00F122B4"/>
    <w:rsid w:val="00F30E5C"/>
    <w:rsid w:val="00F44989"/>
    <w:rsid w:val="00F50A20"/>
    <w:rsid w:val="00F7166C"/>
    <w:rsid w:val="00F7190D"/>
    <w:rsid w:val="00FA0E52"/>
    <w:rsid w:val="00FC3E22"/>
    <w:rsid w:val="00FE42AA"/>
    <w:rsid w:val="00FE7B34"/>
    <w:rsid w:val="00FF28A0"/>
    <w:rsid w:val="00FF4BDB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8A5C"/>
  <w15:docId w15:val="{CD0C5AD4-6290-402D-A80E-661916D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5A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3">
    <w:name w:val="heading 3"/>
    <w:basedOn w:val="a"/>
    <w:next w:val="a"/>
    <w:link w:val="30"/>
    <w:qFormat/>
    <w:rsid w:val="003101BC"/>
    <w:pPr>
      <w:keepNext/>
      <w:widowControl w:val="0"/>
      <w:autoSpaceDE w:val="0"/>
      <w:spacing w:after="0" w:line="360" w:lineRule="auto"/>
      <w:ind w:left="2160" w:hanging="360"/>
      <w:jc w:val="center"/>
      <w:outlineLvl w:val="2"/>
    </w:pPr>
    <w:rPr>
      <w:rFonts w:ascii="Times New Roman" w:eastAsia="Lucida Sans Unicode" w:hAnsi="Times New Roman" w:cs="Times New Roman"/>
      <w:b/>
      <w:bCs/>
      <w:color w:val="auto"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295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ru-RU" w:bidi="ru-RU"/>
    </w:rPr>
  </w:style>
  <w:style w:type="paragraph" w:customStyle="1" w:styleId="14TexstOSNOVA1012">
    <w:name w:val="14TexstOSNOVA_10/12"/>
    <w:basedOn w:val="a"/>
    <w:uiPriority w:val="99"/>
    <w:rsid w:val="0000295A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295A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rsid w:val="0000295A"/>
    <w:rPr>
      <w:rFonts w:ascii="Calibri" w:eastAsia="Arial Unicode MS" w:hAnsi="Calibri" w:cs="Times New Roman"/>
      <w:color w:val="00000A"/>
      <w:kern w:val="1"/>
    </w:rPr>
  </w:style>
  <w:style w:type="paragraph" w:styleId="a5">
    <w:name w:val="List Paragraph"/>
    <w:basedOn w:val="a"/>
    <w:uiPriority w:val="34"/>
    <w:qFormat/>
    <w:rsid w:val="0000295A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00295A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7">
    <w:name w:val="А ОСН ТЕКСТ Знак"/>
    <w:link w:val="a6"/>
    <w:rsid w:val="0000295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7EC5"/>
    <w:pPr>
      <w:widowControl w:val="0"/>
      <w:suppressAutoHyphens w:val="0"/>
      <w:autoSpaceDE w:val="0"/>
      <w:autoSpaceDN w:val="0"/>
      <w:spacing w:after="0" w:line="240" w:lineRule="auto"/>
      <w:ind w:left="1898" w:hanging="72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qFormat/>
    <w:rsid w:val="00EA7EC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3101BC"/>
    <w:rPr>
      <w:rFonts w:ascii="Times New Roman" w:eastAsia="Lucida Sans Unicode" w:hAnsi="Times New Roman" w:cs="Times New Roman"/>
      <w:b/>
      <w:bCs/>
      <w:kern w:val="1"/>
      <w:sz w:val="24"/>
      <w:szCs w:val="18"/>
      <w:lang w:eastAsia="ru-RU"/>
    </w:rPr>
  </w:style>
  <w:style w:type="character" w:styleId="a8">
    <w:name w:val="Strong"/>
    <w:qFormat/>
    <w:rsid w:val="003101BC"/>
    <w:rPr>
      <w:b/>
      <w:bCs/>
    </w:rPr>
  </w:style>
  <w:style w:type="paragraph" w:styleId="a9">
    <w:name w:val="Normal (Web)"/>
    <w:basedOn w:val="a"/>
    <w:uiPriority w:val="99"/>
    <w:rsid w:val="00310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a">
    <w:name w:val="Body Text Indent"/>
    <w:basedOn w:val="a"/>
    <w:link w:val="ab"/>
    <w:rsid w:val="003101BC"/>
    <w:pPr>
      <w:widowControl w:val="0"/>
      <w:suppressAutoHyphens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101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31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3101B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1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101BC"/>
  </w:style>
  <w:style w:type="paragraph" w:styleId="af0">
    <w:name w:val="Balloon Text"/>
    <w:basedOn w:val="a"/>
    <w:link w:val="af1"/>
    <w:semiHidden/>
    <w:rsid w:val="003101B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auto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3101B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Document Map"/>
    <w:basedOn w:val="a"/>
    <w:link w:val="af3"/>
    <w:rsid w:val="003101B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auto"/>
      <w:kern w:val="0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2"/>
    <w:rsid w:val="003101BC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310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Без интервала Знак"/>
    <w:link w:val="af4"/>
    <w:uiPriority w:val="1"/>
    <w:rsid w:val="003101BC"/>
    <w:rPr>
      <w:rFonts w:ascii="Calibri" w:eastAsia="Times New Roman" w:hAnsi="Calibri" w:cs="Times New Roman"/>
      <w:sz w:val="20"/>
      <w:szCs w:val="20"/>
      <w:lang w:eastAsia="ru-RU"/>
    </w:rPr>
  </w:style>
  <w:style w:type="paragraph" w:styleId="1">
    <w:name w:val="toc 1"/>
    <w:basedOn w:val="a"/>
    <w:next w:val="a"/>
    <w:autoRedefine/>
    <w:unhideWhenUsed/>
    <w:rsid w:val="003101BC"/>
    <w:pPr>
      <w:tabs>
        <w:tab w:val="right" w:leader="dot" w:pos="9345"/>
      </w:tabs>
      <w:suppressAutoHyphens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8"/>
      <w:szCs w:val="24"/>
      <w:lang w:bidi="en-US"/>
    </w:rPr>
  </w:style>
  <w:style w:type="paragraph" w:customStyle="1" w:styleId="zag2copy">
    <w:name w:val="zag_2copy"/>
    <w:basedOn w:val="a"/>
    <w:rsid w:val="003101BC"/>
    <w:pP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kern w:val="0"/>
      <w:sz w:val="24"/>
      <w:szCs w:val="24"/>
      <w:lang w:eastAsia="ru-RU"/>
    </w:rPr>
  </w:style>
  <w:style w:type="paragraph" w:customStyle="1" w:styleId="titul-seria">
    <w:name w:val="titul-seria"/>
    <w:basedOn w:val="a"/>
    <w:rsid w:val="003101BC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kern w:val="0"/>
      <w:lang w:eastAsia="ru-RU"/>
    </w:rPr>
  </w:style>
  <w:style w:type="paragraph" w:customStyle="1" w:styleId="af6">
    <w:name w:val="Сноска"/>
    <w:basedOn w:val="a"/>
    <w:uiPriority w:val="99"/>
    <w:rsid w:val="00072161"/>
    <w:pPr>
      <w:suppressAutoHyphens w:val="0"/>
      <w:autoSpaceDE w:val="0"/>
      <w:autoSpaceDN w:val="0"/>
      <w:adjustRightInd w:val="0"/>
      <w:spacing w:after="0" w:line="17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17"/>
      <w:szCs w:val="17"/>
    </w:rPr>
  </w:style>
  <w:style w:type="character" w:styleId="af7">
    <w:name w:val="Hyperlink"/>
    <w:basedOn w:val="a0"/>
    <w:uiPriority w:val="99"/>
    <w:semiHidden/>
    <w:unhideWhenUsed/>
    <w:rsid w:val="001302E8"/>
    <w:rPr>
      <w:color w:val="0000FF"/>
      <w:u w:val="single"/>
    </w:rPr>
  </w:style>
  <w:style w:type="paragraph" w:customStyle="1" w:styleId="s16">
    <w:name w:val="s_16"/>
    <w:basedOn w:val="a"/>
    <w:rsid w:val="001302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16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Home</cp:lastModifiedBy>
  <cp:revision>63</cp:revision>
  <dcterms:created xsi:type="dcterms:W3CDTF">2020-10-18T14:15:00Z</dcterms:created>
  <dcterms:modified xsi:type="dcterms:W3CDTF">2020-11-18T04:45:00Z</dcterms:modified>
</cp:coreProperties>
</file>